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FFCE9" w14:textId="77777777" w:rsidR="00166EE1" w:rsidRPr="00085B72" w:rsidRDefault="00504B56" w:rsidP="00437678">
      <w:pPr>
        <w:pStyle w:val="booktitle"/>
        <w:spacing w:before="0" w:after="2160"/>
        <w:ind w:left="0"/>
        <w:jc w:val="right"/>
        <w:rPr>
          <w:noProof w:val="0"/>
          <w:lang w:val="cs-CZ"/>
        </w:rPr>
      </w:pPr>
      <w:r w:rsidRPr="00504B56">
        <w:rPr>
          <w:lang w:val="cs-CZ" w:eastAsia="cs-CZ"/>
        </w:rPr>
        <w:drawing>
          <wp:inline distT="0" distB="0" distL="0" distR="0" wp14:anchorId="22E7D261" wp14:editId="327EA848">
            <wp:extent cx="1930400" cy="580390"/>
            <wp:effectExtent l="0" t="0" r="0" b="0"/>
            <wp:docPr id="3" name="obrázek 1" descr="pci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ciss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0400" cy="580390"/>
                    </a:xfrm>
                    <a:prstGeom prst="rect">
                      <a:avLst/>
                    </a:prstGeom>
                    <a:noFill/>
                    <a:ln>
                      <a:noFill/>
                    </a:ln>
                  </pic:spPr>
                </pic:pic>
              </a:graphicData>
            </a:graphic>
          </wp:inline>
        </w:drawing>
      </w:r>
    </w:p>
    <w:p w14:paraId="4A765787" w14:textId="77777777" w:rsidR="00E638CA" w:rsidRPr="00085B72" w:rsidRDefault="00E638CA" w:rsidP="00326FE9">
      <w:pPr>
        <w:pStyle w:val="booktitle"/>
        <w:spacing w:before="1080" w:after="0"/>
        <w:ind w:left="0"/>
        <w:rPr>
          <w:b w:val="0"/>
          <w:bCs/>
          <w:color w:val="333333"/>
          <w:sz w:val="40"/>
          <w:szCs w:val="40"/>
          <w:lang w:val="cs-CZ"/>
        </w:rPr>
      </w:pPr>
      <w:r w:rsidRPr="00085B72">
        <w:rPr>
          <w:b w:val="0"/>
          <w:bCs/>
          <w:color w:val="333333"/>
          <w:sz w:val="40"/>
          <w:szCs w:val="40"/>
          <w:lang w:val="cs-CZ"/>
        </w:rPr>
        <w:t>Odvětví platebních karet (PCI)</w:t>
      </w:r>
    </w:p>
    <w:p w14:paraId="3908AA90" w14:textId="77777777" w:rsidR="00F12908" w:rsidRDefault="00E638CA" w:rsidP="006F601D">
      <w:pPr>
        <w:pStyle w:val="booktitle"/>
        <w:spacing w:before="0" w:after="480"/>
        <w:ind w:left="0"/>
        <w:rPr>
          <w:rFonts w:cs="Arial"/>
          <w:sz w:val="48"/>
          <w:lang w:val="cs-CZ"/>
        </w:rPr>
      </w:pPr>
      <w:r w:rsidRPr="00085B72">
        <w:rPr>
          <w:rFonts w:cs="Arial"/>
          <w:color w:val="333333"/>
          <w:sz w:val="40"/>
          <w:lang w:val="cs-CZ"/>
        </w:rPr>
        <w:t>Standard bezpečnosti dat (DSS)</w:t>
      </w:r>
      <w:r w:rsidRPr="00085B72">
        <w:rPr>
          <w:rFonts w:cs="Arial"/>
          <w:color w:val="333333"/>
          <w:sz w:val="40"/>
          <w:lang w:val="cs-CZ"/>
        </w:rPr>
        <w:br/>
      </w:r>
      <w:r w:rsidRPr="00085B72">
        <w:rPr>
          <w:rFonts w:cs="Arial"/>
          <w:color w:val="333333"/>
          <w:sz w:val="40"/>
          <w:lang w:val="cs-CZ"/>
        </w:rPr>
        <w:br/>
      </w:r>
      <w:r w:rsidRPr="00085B72">
        <w:rPr>
          <w:rFonts w:cs="Arial"/>
          <w:lang w:val="cs-CZ"/>
        </w:rPr>
        <w:t xml:space="preserve">Dotazník </w:t>
      </w:r>
      <w:bookmarkStart w:id="0" w:name="_Hlk8368202"/>
      <w:r w:rsidR="00930B30">
        <w:rPr>
          <w:rFonts w:cs="Arial"/>
          <w:lang w:val="cs-CZ"/>
        </w:rPr>
        <w:t>pro sebehodnocení</w:t>
      </w:r>
      <w:r w:rsidRPr="00085B72">
        <w:rPr>
          <w:rFonts w:cs="Arial"/>
          <w:lang w:val="cs-CZ"/>
        </w:rPr>
        <w:t xml:space="preserve"> </w:t>
      </w:r>
      <w:bookmarkEnd w:id="0"/>
      <w:r w:rsidR="00870905">
        <w:rPr>
          <w:rFonts w:cs="Arial"/>
          <w:lang w:val="cs-CZ"/>
        </w:rPr>
        <w:t>P2PE</w:t>
      </w:r>
      <w:r w:rsidRPr="00085B72">
        <w:rPr>
          <w:rFonts w:cs="Arial"/>
          <w:lang w:val="cs-CZ"/>
        </w:rPr>
        <w:br/>
      </w:r>
      <w:r w:rsidRPr="00085B72">
        <w:rPr>
          <w:rFonts w:cs="Arial"/>
          <w:sz w:val="48"/>
          <w:lang w:val="cs-CZ"/>
        </w:rPr>
        <w:t>a Osvědčení o shodě</w:t>
      </w:r>
      <w:r w:rsidR="009305F9" w:rsidRPr="00085B72">
        <w:rPr>
          <w:rFonts w:cs="Arial"/>
          <w:sz w:val="48"/>
          <w:lang w:val="cs-CZ"/>
        </w:rPr>
        <w:t xml:space="preserve"> </w:t>
      </w:r>
    </w:p>
    <w:p w14:paraId="1C842BF5" w14:textId="77777777" w:rsidR="00166EE1" w:rsidRPr="00085B72" w:rsidRDefault="00870905" w:rsidP="00672FE3">
      <w:pPr>
        <w:pStyle w:val="Podtitul1"/>
        <w:pBdr>
          <w:top w:val="single" w:sz="4" w:space="1" w:color="auto"/>
        </w:pBdr>
        <w:spacing w:before="5040" w:after="0"/>
        <w:ind w:left="0"/>
        <w:jc w:val="left"/>
        <w:rPr>
          <w:lang w:val="cs-CZ"/>
        </w:rPr>
      </w:pPr>
      <w:r>
        <w:rPr>
          <w:lang w:val="cs-CZ"/>
        </w:rPr>
        <w:t>Pouze obchodníci používající hardwarové platební terminály v PCI SSC schváleném P2PE řešení, kteří neukládají data držitelů karet</w:t>
      </w:r>
    </w:p>
    <w:p w14:paraId="15972116" w14:textId="77777777" w:rsidR="008B3611" w:rsidRPr="008B3611" w:rsidRDefault="00C66C1A" w:rsidP="009F1DF6">
      <w:pPr>
        <w:pStyle w:val="Podtitul1"/>
        <w:pBdr>
          <w:top w:val="none" w:sz="0" w:space="0" w:color="auto"/>
        </w:pBdr>
        <w:spacing w:before="120" w:after="0" w:line="360" w:lineRule="auto"/>
        <w:ind w:left="0"/>
        <w:jc w:val="left"/>
        <w:rPr>
          <w:rFonts w:ascii="Arial" w:hAnsi="Arial"/>
          <w:b w:val="0"/>
          <w:sz w:val="22"/>
          <w:lang w:val="cs-CZ"/>
        </w:rPr>
      </w:pPr>
      <w:bookmarkStart w:id="1" w:name="_Toc234902987"/>
      <w:bookmarkStart w:id="2" w:name="_Toc234903488"/>
      <w:bookmarkStart w:id="3" w:name="_Hlk7783937"/>
      <w:r>
        <w:rPr>
          <w:rFonts w:ascii="Arial" w:hAnsi="Arial"/>
          <w:sz w:val="28"/>
          <w:lang w:val="cs-CZ"/>
        </w:rPr>
        <w:t>Pro užití s PCI DSS verze 3.</w:t>
      </w:r>
      <w:r w:rsidR="00554CB0">
        <w:rPr>
          <w:rFonts w:ascii="Arial" w:hAnsi="Arial"/>
          <w:sz w:val="28"/>
          <w:lang w:val="cs-CZ"/>
        </w:rPr>
        <w:t>2.1</w:t>
      </w:r>
      <w:r w:rsidR="00166EE1" w:rsidRPr="00085B72">
        <w:rPr>
          <w:rFonts w:ascii="Arial" w:hAnsi="Arial"/>
          <w:sz w:val="28"/>
          <w:lang w:val="cs-CZ"/>
        </w:rPr>
        <w:br/>
      </w:r>
      <w:bookmarkEnd w:id="1"/>
      <w:bookmarkEnd w:id="2"/>
      <w:r w:rsidR="00A874DE" w:rsidRPr="00A874DE">
        <w:rPr>
          <w:rFonts w:ascii="Arial" w:hAnsi="Arial"/>
          <w:b w:val="0"/>
          <w:sz w:val="22"/>
          <w:lang w:val="cs-CZ"/>
        </w:rPr>
        <w:t>Reviz</w:t>
      </w:r>
      <w:r w:rsidR="00554CB0">
        <w:rPr>
          <w:rFonts w:ascii="Arial" w:hAnsi="Arial"/>
          <w:b w:val="0"/>
          <w:sz w:val="22"/>
          <w:lang w:val="cs-CZ"/>
        </w:rPr>
        <w:t>e</w:t>
      </w:r>
      <w:r w:rsidR="00E642B6">
        <w:rPr>
          <w:rFonts w:ascii="Arial" w:hAnsi="Arial"/>
          <w:b w:val="0"/>
          <w:sz w:val="22"/>
          <w:lang w:val="cs-CZ"/>
        </w:rPr>
        <w:t xml:space="preserve"> 1.0.</w:t>
      </w:r>
    </w:p>
    <w:p w14:paraId="61DCFC9E" w14:textId="77777777" w:rsidR="004F3936" w:rsidRPr="00085B72" w:rsidRDefault="00554CB0" w:rsidP="001266D8">
      <w:pPr>
        <w:pStyle w:val="Podtitul1"/>
        <w:pBdr>
          <w:top w:val="none" w:sz="0" w:space="0" w:color="auto"/>
        </w:pBdr>
        <w:spacing w:before="0" w:after="0" w:line="312" w:lineRule="auto"/>
        <w:ind w:left="0"/>
        <w:jc w:val="left"/>
      </w:pPr>
      <w:r>
        <w:rPr>
          <w:rFonts w:ascii="Arial" w:hAnsi="Arial"/>
          <w:b w:val="0"/>
          <w:sz w:val="22"/>
          <w:lang w:val="cs-CZ"/>
        </w:rPr>
        <w:t>Č</w:t>
      </w:r>
      <w:r w:rsidR="00A874DE" w:rsidRPr="00A874DE">
        <w:rPr>
          <w:rFonts w:ascii="Arial" w:hAnsi="Arial"/>
          <w:b w:val="0"/>
          <w:sz w:val="22"/>
          <w:lang w:val="cs-CZ"/>
        </w:rPr>
        <w:t>erven 201</w:t>
      </w:r>
      <w:r>
        <w:rPr>
          <w:rFonts w:ascii="Arial" w:hAnsi="Arial"/>
          <w:b w:val="0"/>
          <w:sz w:val="22"/>
          <w:lang w:val="cs-CZ"/>
        </w:rPr>
        <w:t>8</w:t>
      </w:r>
      <w:bookmarkEnd w:id="3"/>
    </w:p>
    <w:p w14:paraId="75D41901" w14:textId="77777777" w:rsidR="00F248AB" w:rsidRPr="00085B72" w:rsidRDefault="00F248AB" w:rsidP="00326FE9">
      <w:pPr>
        <w:pStyle w:val="Headingrule"/>
        <w:sectPr w:rsidR="00F248AB" w:rsidRPr="00085B72" w:rsidSect="00D329C7">
          <w:headerReference w:type="default" r:id="rId9"/>
          <w:footerReference w:type="default" r:id="rId10"/>
          <w:headerReference w:type="first" r:id="rId11"/>
          <w:type w:val="continuous"/>
          <w:pgSz w:w="11907" w:h="16840" w:code="9"/>
          <w:pgMar w:top="1417" w:right="1417" w:bottom="1417" w:left="1417" w:header="283" w:footer="108" w:gutter="0"/>
          <w:pgNumType w:fmt="lowerRoman" w:start="1"/>
          <w:cols w:space="708"/>
          <w:titlePg/>
          <w:docGrid w:linePitch="360"/>
        </w:sectPr>
      </w:pPr>
    </w:p>
    <w:p w14:paraId="64D032DF" w14:textId="77777777" w:rsidR="005F3974" w:rsidRPr="00192BDE" w:rsidRDefault="005F3974" w:rsidP="009F1DF6">
      <w:pPr>
        <w:pStyle w:val="Heading1"/>
        <w:rPr>
          <w:sz w:val="20"/>
          <w:szCs w:val="20"/>
        </w:rPr>
      </w:pPr>
      <w:bookmarkStart w:id="4" w:name="_Toc46385201"/>
      <w:bookmarkStart w:id="5" w:name="_Toc69545039"/>
      <w:bookmarkStart w:id="6" w:name="_Toc83742286"/>
      <w:bookmarkStart w:id="7" w:name="_Toc85099121"/>
      <w:bookmarkStart w:id="8" w:name="_Toc85101326"/>
      <w:bookmarkStart w:id="9" w:name="_Toc234296997"/>
      <w:bookmarkStart w:id="10" w:name="_Toc234297276"/>
      <w:bookmarkStart w:id="11" w:name="_Toc234902988"/>
      <w:bookmarkStart w:id="12" w:name="_Toc13820422"/>
      <w:r w:rsidRPr="00085B72">
        <w:lastRenderedPageBreak/>
        <w:t>Změny dokumentu</w:t>
      </w:r>
      <w:bookmarkEnd w:id="4"/>
      <w:bookmarkEnd w:id="5"/>
      <w:bookmarkEnd w:id="6"/>
      <w:bookmarkEnd w:id="7"/>
      <w:bookmarkEnd w:id="8"/>
      <w:bookmarkEnd w:id="9"/>
      <w:bookmarkEnd w:id="10"/>
      <w:bookmarkEnd w:id="11"/>
      <w:bookmarkEnd w:id="12"/>
      <w:r w:rsidR="00192BDE">
        <w:br/>
      </w:r>
    </w:p>
    <w:tbl>
      <w:tblPr>
        <w:tblW w:w="5000" w:type="pct"/>
        <w:tblBorders>
          <w:top w:val="single" w:sz="4" w:space="0" w:color="999999"/>
          <w:bottom w:val="single" w:sz="4" w:space="0" w:color="999999"/>
          <w:insideH w:val="single" w:sz="4" w:space="0" w:color="999999"/>
          <w:insideV w:val="single" w:sz="4" w:space="0" w:color="999999"/>
        </w:tblBorders>
        <w:tblLayout w:type="fixed"/>
        <w:tblLook w:val="0000" w:firstRow="0" w:lastRow="0" w:firstColumn="0" w:lastColumn="0" w:noHBand="0" w:noVBand="0"/>
      </w:tblPr>
      <w:tblGrid>
        <w:gridCol w:w="1417"/>
        <w:gridCol w:w="710"/>
        <w:gridCol w:w="894"/>
        <w:gridCol w:w="7446"/>
      </w:tblGrid>
      <w:tr w:rsidR="00C66C1A" w:rsidRPr="00085B72" w14:paraId="23BA1C78" w14:textId="77777777" w:rsidTr="00A24D83">
        <w:trPr>
          <w:trHeight w:val="239"/>
          <w:tblHeader/>
        </w:trPr>
        <w:tc>
          <w:tcPr>
            <w:tcW w:w="677" w:type="pct"/>
            <w:shd w:val="clear" w:color="auto" w:fill="E0E0E0"/>
          </w:tcPr>
          <w:p w14:paraId="223C8A6D" w14:textId="77777777" w:rsidR="00C66C1A" w:rsidRPr="00085B72" w:rsidRDefault="00C66C1A" w:rsidP="00474454">
            <w:pPr>
              <w:pStyle w:val="TableText"/>
              <w:jc w:val="center"/>
              <w:rPr>
                <w:b/>
                <w:bCs/>
              </w:rPr>
            </w:pPr>
            <w:r w:rsidRPr="00085B72">
              <w:rPr>
                <w:b/>
                <w:bCs/>
                <w:iCs w:val="0"/>
                <w:szCs w:val="20"/>
              </w:rPr>
              <w:t>Datum</w:t>
            </w:r>
          </w:p>
        </w:tc>
        <w:tc>
          <w:tcPr>
            <w:tcW w:w="339" w:type="pct"/>
            <w:shd w:val="clear" w:color="auto" w:fill="E0E0E0"/>
          </w:tcPr>
          <w:p w14:paraId="07974347" w14:textId="77777777" w:rsidR="00C66C1A" w:rsidRPr="00085B72" w:rsidRDefault="00C66C1A" w:rsidP="00474454">
            <w:pPr>
              <w:pStyle w:val="TableText"/>
              <w:jc w:val="center"/>
              <w:rPr>
                <w:b/>
                <w:bCs/>
              </w:rPr>
            </w:pPr>
            <w:r w:rsidRPr="00085B72">
              <w:rPr>
                <w:b/>
                <w:bCs/>
                <w:iCs w:val="0"/>
                <w:szCs w:val="20"/>
              </w:rPr>
              <w:t>Verze</w:t>
            </w:r>
          </w:p>
        </w:tc>
        <w:tc>
          <w:tcPr>
            <w:tcW w:w="427" w:type="pct"/>
            <w:shd w:val="clear" w:color="auto" w:fill="E0E0E0"/>
          </w:tcPr>
          <w:p w14:paraId="50FCBFCD" w14:textId="77777777" w:rsidR="00C66C1A" w:rsidRPr="00085B72" w:rsidRDefault="00C66C1A" w:rsidP="00474454">
            <w:pPr>
              <w:pStyle w:val="TableText"/>
              <w:jc w:val="center"/>
              <w:rPr>
                <w:b/>
                <w:bCs/>
                <w:iCs w:val="0"/>
                <w:szCs w:val="20"/>
              </w:rPr>
            </w:pPr>
            <w:r>
              <w:rPr>
                <w:b/>
                <w:bCs/>
                <w:iCs w:val="0"/>
                <w:szCs w:val="20"/>
              </w:rPr>
              <w:t>Revize SAQ</w:t>
            </w:r>
          </w:p>
        </w:tc>
        <w:tc>
          <w:tcPr>
            <w:tcW w:w="3557" w:type="pct"/>
            <w:shd w:val="clear" w:color="auto" w:fill="E0E0E0"/>
          </w:tcPr>
          <w:p w14:paraId="0B57007B" w14:textId="77777777" w:rsidR="00C66C1A" w:rsidRPr="00085B72" w:rsidRDefault="00C66C1A" w:rsidP="00474454">
            <w:pPr>
              <w:pStyle w:val="TableText"/>
              <w:jc w:val="center"/>
              <w:rPr>
                <w:b/>
                <w:bCs/>
              </w:rPr>
            </w:pPr>
            <w:r w:rsidRPr="00085B72">
              <w:rPr>
                <w:b/>
                <w:bCs/>
                <w:iCs w:val="0"/>
                <w:szCs w:val="20"/>
              </w:rPr>
              <w:t>Popis</w:t>
            </w:r>
          </w:p>
        </w:tc>
      </w:tr>
      <w:tr w:rsidR="00C66C1A" w:rsidRPr="00085B72" w14:paraId="4445D412" w14:textId="77777777" w:rsidTr="00A24D83">
        <w:trPr>
          <w:trHeight w:val="567"/>
          <w:tblHeader/>
        </w:trPr>
        <w:tc>
          <w:tcPr>
            <w:tcW w:w="677" w:type="pct"/>
            <w:vAlign w:val="center"/>
          </w:tcPr>
          <w:p w14:paraId="35E2DA65" w14:textId="77777777" w:rsidR="00C66C1A" w:rsidRPr="00085B72" w:rsidRDefault="00870905" w:rsidP="009F1DF6">
            <w:pPr>
              <w:pStyle w:val="TableText"/>
              <w:rPr>
                <w:szCs w:val="20"/>
              </w:rPr>
            </w:pPr>
            <w:r>
              <w:rPr>
                <w:szCs w:val="20"/>
              </w:rPr>
              <w:t>N/A</w:t>
            </w:r>
          </w:p>
        </w:tc>
        <w:tc>
          <w:tcPr>
            <w:tcW w:w="339" w:type="pct"/>
            <w:vAlign w:val="center"/>
          </w:tcPr>
          <w:p w14:paraId="5AE13460" w14:textId="77777777" w:rsidR="00C66C1A" w:rsidRPr="00085B72" w:rsidRDefault="00C66C1A" w:rsidP="009F1DF6">
            <w:pPr>
              <w:pStyle w:val="TableText"/>
              <w:jc w:val="center"/>
              <w:rPr>
                <w:szCs w:val="20"/>
              </w:rPr>
            </w:pPr>
            <w:r w:rsidRPr="00085B72">
              <w:rPr>
                <w:szCs w:val="20"/>
              </w:rPr>
              <w:t>1.</w:t>
            </w:r>
            <w:r w:rsidR="00870905">
              <w:rPr>
                <w:szCs w:val="20"/>
              </w:rPr>
              <w:t>0</w:t>
            </w:r>
          </w:p>
        </w:tc>
        <w:tc>
          <w:tcPr>
            <w:tcW w:w="427" w:type="pct"/>
          </w:tcPr>
          <w:p w14:paraId="0CA31EFE" w14:textId="77777777" w:rsidR="00C66C1A" w:rsidRPr="00085B72" w:rsidRDefault="00C66C1A" w:rsidP="00687C1B">
            <w:pPr>
              <w:pStyle w:val="TableText"/>
              <w:jc w:val="center"/>
              <w:rPr>
                <w:szCs w:val="20"/>
              </w:rPr>
            </w:pPr>
          </w:p>
        </w:tc>
        <w:tc>
          <w:tcPr>
            <w:tcW w:w="3557" w:type="pct"/>
          </w:tcPr>
          <w:p w14:paraId="68E8C120" w14:textId="77777777" w:rsidR="00C66C1A" w:rsidRPr="00085B72" w:rsidRDefault="00870905" w:rsidP="00F12908">
            <w:pPr>
              <w:pStyle w:val="TableText"/>
            </w:pPr>
            <w:r>
              <w:rPr>
                <w:szCs w:val="20"/>
              </w:rPr>
              <w:t>Nepoužíváno.</w:t>
            </w:r>
          </w:p>
        </w:tc>
      </w:tr>
      <w:tr w:rsidR="00C66C1A" w:rsidRPr="00085B72" w14:paraId="2681CC30" w14:textId="77777777" w:rsidTr="00A24D83">
        <w:trPr>
          <w:trHeight w:val="576"/>
          <w:tblHeader/>
        </w:trPr>
        <w:tc>
          <w:tcPr>
            <w:tcW w:w="677" w:type="pct"/>
            <w:vAlign w:val="center"/>
          </w:tcPr>
          <w:p w14:paraId="45E5A283" w14:textId="77777777" w:rsidR="00C66C1A" w:rsidRPr="00085B72" w:rsidRDefault="00870905" w:rsidP="009F1DF6">
            <w:pPr>
              <w:pStyle w:val="TableText"/>
              <w:rPr>
                <w:szCs w:val="20"/>
              </w:rPr>
            </w:pPr>
            <w:r>
              <w:rPr>
                <w:szCs w:val="20"/>
              </w:rPr>
              <w:t>Květen 2012</w:t>
            </w:r>
          </w:p>
        </w:tc>
        <w:tc>
          <w:tcPr>
            <w:tcW w:w="339" w:type="pct"/>
            <w:vAlign w:val="center"/>
          </w:tcPr>
          <w:p w14:paraId="15984B9E" w14:textId="77777777" w:rsidR="00C66C1A" w:rsidRPr="00085B72" w:rsidRDefault="00C66C1A" w:rsidP="00687C1B">
            <w:pPr>
              <w:pStyle w:val="TableText"/>
              <w:jc w:val="center"/>
              <w:rPr>
                <w:szCs w:val="20"/>
              </w:rPr>
            </w:pPr>
            <w:r w:rsidRPr="00085B72">
              <w:rPr>
                <w:szCs w:val="20"/>
              </w:rPr>
              <w:t>2.0</w:t>
            </w:r>
          </w:p>
        </w:tc>
        <w:tc>
          <w:tcPr>
            <w:tcW w:w="427" w:type="pct"/>
          </w:tcPr>
          <w:p w14:paraId="0E999F94" w14:textId="77777777" w:rsidR="00C66C1A" w:rsidRPr="00085B72" w:rsidRDefault="00C66C1A" w:rsidP="00687C1B">
            <w:pPr>
              <w:pStyle w:val="TableText"/>
              <w:jc w:val="center"/>
              <w:rPr>
                <w:szCs w:val="20"/>
              </w:rPr>
            </w:pPr>
          </w:p>
        </w:tc>
        <w:tc>
          <w:tcPr>
            <w:tcW w:w="3557" w:type="pct"/>
            <w:vAlign w:val="center"/>
          </w:tcPr>
          <w:p w14:paraId="368BA691" w14:textId="77777777" w:rsidR="00C66C1A" w:rsidRPr="00085B72" w:rsidRDefault="00C66C1A" w:rsidP="00F12908">
            <w:pPr>
              <w:pStyle w:val="TableText"/>
            </w:pPr>
            <w:r w:rsidRPr="00085B72">
              <w:rPr>
                <w:szCs w:val="20"/>
              </w:rPr>
              <w:t>Sjedno</w:t>
            </w:r>
            <w:r w:rsidR="00F12908">
              <w:rPr>
                <w:szCs w:val="20"/>
              </w:rPr>
              <w:t>cení</w:t>
            </w:r>
            <w:r w:rsidRPr="00085B72">
              <w:rPr>
                <w:szCs w:val="20"/>
              </w:rPr>
              <w:t xml:space="preserve"> obsah</w:t>
            </w:r>
            <w:r w:rsidR="00F12908">
              <w:rPr>
                <w:szCs w:val="20"/>
              </w:rPr>
              <w:t>u</w:t>
            </w:r>
            <w:r w:rsidRPr="00085B72">
              <w:rPr>
                <w:szCs w:val="20"/>
              </w:rPr>
              <w:t xml:space="preserve"> dokumentu s požadavky nového Standardu bezpečnosti dat odvětví platebních karet v. 2.0 a testovacími postupy.</w:t>
            </w:r>
          </w:p>
        </w:tc>
      </w:tr>
      <w:tr w:rsidR="00554CB0" w:rsidRPr="00554CB0" w14:paraId="18A1B717" w14:textId="77777777" w:rsidTr="00A24D83">
        <w:trPr>
          <w:trHeight w:val="567"/>
          <w:tblHeader/>
        </w:trPr>
        <w:tc>
          <w:tcPr>
            <w:tcW w:w="677" w:type="pct"/>
            <w:vAlign w:val="center"/>
          </w:tcPr>
          <w:p w14:paraId="5C831A2A" w14:textId="77777777" w:rsidR="00C66C1A" w:rsidRPr="00554CB0" w:rsidRDefault="00C66C1A" w:rsidP="009F1DF6">
            <w:pPr>
              <w:pStyle w:val="TableText"/>
              <w:rPr>
                <w:szCs w:val="20"/>
              </w:rPr>
            </w:pPr>
            <w:r w:rsidRPr="00554CB0">
              <w:rPr>
                <w:szCs w:val="20"/>
              </w:rPr>
              <w:t>únor 2014</w:t>
            </w:r>
          </w:p>
        </w:tc>
        <w:tc>
          <w:tcPr>
            <w:tcW w:w="339" w:type="pct"/>
            <w:vAlign w:val="center"/>
          </w:tcPr>
          <w:p w14:paraId="2C8F9719" w14:textId="77777777" w:rsidR="00C66C1A" w:rsidRPr="00554CB0" w:rsidRDefault="00C66C1A" w:rsidP="00687C1B">
            <w:pPr>
              <w:pStyle w:val="TableText"/>
              <w:jc w:val="center"/>
              <w:rPr>
                <w:szCs w:val="20"/>
              </w:rPr>
            </w:pPr>
            <w:r w:rsidRPr="00554CB0">
              <w:rPr>
                <w:szCs w:val="20"/>
              </w:rPr>
              <w:t>3.0</w:t>
            </w:r>
          </w:p>
        </w:tc>
        <w:tc>
          <w:tcPr>
            <w:tcW w:w="427" w:type="pct"/>
          </w:tcPr>
          <w:p w14:paraId="1BA46BC2" w14:textId="77777777" w:rsidR="00C66C1A" w:rsidRPr="00554CB0" w:rsidRDefault="00C66C1A" w:rsidP="00687C1B">
            <w:pPr>
              <w:pStyle w:val="TableText"/>
              <w:jc w:val="center"/>
              <w:rPr>
                <w:szCs w:val="20"/>
              </w:rPr>
            </w:pPr>
          </w:p>
        </w:tc>
        <w:tc>
          <w:tcPr>
            <w:tcW w:w="3557" w:type="pct"/>
            <w:vAlign w:val="center"/>
          </w:tcPr>
          <w:p w14:paraId="0DC6A482" w14:textId="77777777" w:rsidR="00C66C1A" w:rsidRPr="00554CB0" w:rsidRDefault="00C66C1A" w:rsidP="00F12908">
            <w:pPr>
              <w:pStyle w:val="TableText"/>
            </w:pPr>
            <w:r w:rsidRPr="00554CB0">
              <w:rPr>
                <w:szCs w:val="20"/>
              </w:rPr>
              <w:t>Sjedno</w:t>
            </w:r>
            <w:r w:rsidR="00F12908" w:rsidRPr="00554CB0">
              <w:rPr>
                <w:szCs w:val="20"/>
              </w:rPr>
              <w:t>cení</w:t>
            </w:r>
            <w:r w:rsidRPr="00554CB0">
              <w:rPr>
                <w:szCs w:val="20"/>
              </w:rPr>
              <w:t xml:space="preserve"> obsah</w:t>
            </w:r>
            <w:r w:rsidR="00F12908" w:rsidRPr="00554CB0">
              <w:rPr>
                <w:szCs w:val="20"/>
              </w:rPr>
              <w:t>u</w:t>
            </w:r>
            <w:r w:rsidRPr="00554CB0">
              <w:rPr>
                <w:szCs w:val="20"/>
              </w:rPr>
              <w:t xml:space="preserve"> dokumentu s požadavky nového Standardu bezpečnosti dat odvětví platebních karet v. 3.0, testovacími postupy a zahrnut</w:t>
            </w:r>
            <w:r w:rsidR="00F12908" w:rsidRPr="00554CB0">
              <w:rPr>
                <w:szCs w:val="20"/>
              </w:rPr>
              <w:t>í</w:t>
            </w:r>
            <w:r w:rsidRPr="00554CB0">
              <w:rPr>
                <w:szCs w:val="20"/>
              </w:rPr>
              <w:t xml:space="preserve"> další možnosti odpovědi.</w:t>
            </w:r>
          </w:p>
        </w:tc>
      </w:tr>
      <w:tr w:rsidR="00554CB0" w:rsidRPr="00554CB0" w14:paraId="13C4F3E3" w14:textId="77777777" w:rsidTr="00A24D83">
        <w:trPr>
          <w:trHeight w:val="567"/>
          <w:tblHeader/>
        </w:trPr>
        <w:tc>
          <w:tcPr>
            <w:tcW w:w="677" w:type="pct"/>
            <w:vAlign w:val="center"/>
          </w:tcPr>
          <w:p w14:paraId="0EF9B91C" w14:textId="77777777" w:rsidR="00C66C1A" w:rsidRPr="00554CB0" w:rsidRDefault="00C66C1A" w:rsidP="00C66C1A">
            <w:pPr>
              <w:pStyle w:val="TableText"/>
              <w:rPr>
                <w:szCs w:val="20"/>
              </w:rPr>
            </w:pPr>
            <w:r w:rsidRPr="00554CB0">
              <w:rPr>
                <w:szCs w:val="20"/>
              </w:rPr>
              <w:t>duben 2015</w:t>
            </w:r>
          </w:p>
        </w:tc>
        <w:tc>
          <w:tcPr>
            <w:tcW w:w="339" w:type="pct"/>
            <w:vAlign w:val="center"/>
          </w:tcPr>
          <w:p w14:paraId="1D3F3327" w14:textId="77777777" w:rsidR="00C66C1A" w:rsidRPr="00554CB0" w:rsidRDefault="00C66C1A" w:rsidP="00687C1B">
            <w:pPr>
              <w:pStyle w:val="TableText"/>
              <w:jc w:val="center"/>
              <w:rPr>
                <w:szCs w:val="20"/>
              </w:rPr>
            </w:pPr>
            <w:r w:rsidRPr="00554CB0">
              <w:rPr>
                <w:szCs w:val="20"/>
              </w:rPr>
              <w:t>3.1</w:t>
            </w:r>
          </w:p>
        </w:tc>
        <w:tc>
          <w:tcPr>
            <w:tcW w:w="427" w:type="pct"/>
          </w:tcPr>
          <w:p w14:paraId="1C9A19B1" w14:textId="77777777" w:rsidR="00C66C1A" w:rsidRPr="00554CB0" w:rsidRDefault="00C66C1A" w:rsidP="00687C1B">
            <w:pPr>
              <w:pStyle w:val="TableText"/>
              <w:jc w:val="center"/>
              <w:rPr>
                <w:szCs w:val="20"/>
              </w:rPr>
            </w:pPr>
          </w:p>
        </w:tc>
        <w:tc>
          <w:tcPr>
            <w:tcW w:w="3557" w:type="pct"/>
            <w:vAlign w:val="center"/>
          </w:tcPr>
          <w:p w14:paraId="5ED84974" w14:textId="77777777" w:rsidR="00C66C1A" w:rsidRDefault="00E276D7" w:rsidP="00F12908">
            <w:pPr>
              <w:pStyle w:val="TableText"/>
              <w:rPr>
                <w:szCs w:val="20"/>
              </w:rPr>
            </w:pPr>
            <w:r w:rsidRPr="00554CB0">
              <w:rPr>
                <w:szCs w:val="20"/>
              </w:rPr>
              <w:t>Aktualiza</w:t>
            </w:r>
            <w:r w:rsidR="00F12908" w:rsidRPr="00554CB0">
              <w:rPr>
                <w:szCs w:val="20"/>
              </w:rPr>
              <w:t>ce</w:t>
            </w:r>
            <w:r w:rsidRPr="00554CB0">
              <w:rPr>
                <w:szCs w:val="20"/>
              </w:rPr>
              <w:t xml:space="preserve"> dokument</w:t>
            </w:r>
            <w:r w:rsidR="00F12908" w:rsidRPr="00554CB0">
              <w:rPr>
                <w:szCs w:val="20"/>
              </w:rPr>
              <w:t>u</w:t>
            </w:r>
            <w:r w:rsidRPr="00554CB0">
              <w:rPr>
                <w:szCs w:val="20"/>
              </w:rPr>
              <w:t xml:space="preserve"> za účelem sjednocení s verzí PCI DSS 3.1. Detaily změn PCI DSS jsou k dispozici v dokumentu Summary of Changes from PCI DSS Version 3.0 to 3.1 (PCI DSS – Seznam změn PCI DSS verze 3.0 do 3.1).</w:t>
            </w:r>
          </w:p>
          <w:p w14:paraId="2A86E326" w14:textId="77777777" w:rsidR="00870905" w:rsidRPr="00554CB0" w:rsidRDefault="00870905" w:rsidP="00F12908">
            <w:pPr>
              <w:pStyle w:val="TableText"/>
              <w:rPr>
                <w:szCs w:val="20"/>
              </w:rPr>
            </w:pPr>
            <w:r>
              <w:rPr>
                <w:szCs w:val="20"/>
              </w:rPr>
              <w:t>Odstraněno „HW“ z názvu SAQ, protože může být používán obchodníky používající HW/HW nebo HW/Hybridní P2PE řešení.</w:t>
            </w:r>
          </w:p>
        </w:tc>
      </w:tr>
      <w:tr w:rsidR="00554CB0" w:rsidRPr="00554CB0" w14:paraId="53251730" w14:textId="77777777" w:rsidTr="00A24D83">
        <w:trPr>
          <w:trHeight w:val="567"/>
          <w:tblHeader/>
        </w:trPr>
        <w:tc>
          <w:tcPr>
            <w:tcW w:w="677" w:type="pct"/>
            <w:vAlign w:val="center"/>
          </w:tcPr>
          <w:p w14:paraId="05CCFF18" w14:textId="77777777" w:rsidR="00C66C1A" w:rsidRPr="00554CB0" w:rsidRDefault="00C66C1A" w:rsidP="00C66C1A">
            <w:pPr>
              <w:pStyle w:val="TableText"/>
              <w:rPr>
                <w:szCs w:val="20"/>
              </w:rPr>
            </w:pPr>
            <w:r w:rsidRPr="00554CB0">
              <w:rPr>
                <w:szCs w:val="20"/>
              </w:rPr>
              <w:t>červenec 2015</w:t>
            </w:r>
          </w:p>
        </w:tc>
        <w:tc>
          <w:tcPr>
            <w:tcW w:w="339" w:type="pct"/>
            <w:vAlign w:val="center"/>
          </w:tcPr>
          <w:p w14:paraId="2462F4F7" w14:textId="77777777" w:rsidR="00C66C1A" w:rsidRPr="00554CB0" w:rsidRDefault="00C66C1A" w:rsidP="00687C1B">
            <w:pPr>
              <w:pStyle w:val="TableText"/>
              <w:jc w:val="center"/>
              <w:rPr>
                <w:szCs w:val="20"/>
              </w:rPr>
            </w:pPr>
            <w:r w:rsidRPr="00554CB0">
              <w:rPr>
                <w:szCs w:val="20"/>
              </w:rPr>
              <w:t>3.1</w:t>
            </w:r>
          </w:p>
        </w:tc>
        <w:tc>
          <w:tcPr>
            <w:tcW w:w="427" w:type="pct"/>
            <w:vAlign w:val="center"/>
          </w:tcPr>
          <w:p w14:paraId="035C78E2" w14:textId="77777777" w:rsidR="00C66C1A" w:rsidRPr="00554CB0" w:rsidRDefault="00C66C1A" w:rsidP="00687C1B">
            <w:pPr>
              <w:pStyle w:val="TableText"/>
              <w:jc w:val="center"/>
              <w:rPr>
                <w:szCs w:val="20"/>
              </w:rPr>
            </w:pPr>
            <w:r w:rsidRPr="00554CB0">
              <w:rPr>
                <w:szCs w:val="20"/>
              </w:rPr>
              <w:t>1.1</w:t>
            </w:r>
          </w:p>
        </w:tc>
        <w:tc>
          <w:tcPr>
            <w:tcW w:w="3557" w:type="pct"/>
            <w:vAlign w:val="center"/>
          </w:tcPr>
          <w:p w14:paraId="0D961EB7" w14:textId="77777777" w:rsidR="00C66C1A" w:rsidRPr="00554CB0" w:rsidRDefault="00C66C1A" w:rsidP="00C66C1A">
            <w:pPr>
              <w:pStyle w:val="TableText"/>
              <w:rPr>
                <w:szCs w:val="20"/>
              </w:rPr>
            </w:pPr>
            <w:r w:rsidRPr="00554CB0">
              <w:rPr>
                <w:szCs w:val="20"/>
              </w:rPr>
              <w:t>Aktualizace za účelem odstranění odkazů na „osvědčené postupy“ před 30. červnem 2015 a odstranění možnosti v2 pro požadavek 11.3</w:t>
            </w:r>
          </w:p>
        </w:tc>
      </w:tr>
      <w:tr w:rsidR="00554CB0" w:rsidRPr="00554CB0" w14:paraId="483550B2" w14:textId="77777777" w:rsidTr="00A24D83">
        <w:trPr>
          <w:trHeight w:val="567"/>
          <w:tblHeader/>
        </w:trPr>
        <w:tc>
          <w:tcPr>
            <w:tcW w:w="677" w:type="pct"/>
            <w:tcBorders>
              <w:top w:val="single" w:sz="4" w:space="0" w:color="999999"/>
              <w:bottom w:val="single" w:sz="4" w:space="0" w:color="999999"/>
              <w:right w:val="single" w:sz="4" w:space="0" w:color="999999"/>
            </w:tcBorders>
            <w:shd w:val="clear" w:color="000000" w:fill="FFFFFF"/>
            <w:vAlign w:val="center"/>
          </w:tcPr>
          <w:p w14:paraId="50F77BEE" w14:textId="77777777" w:rsidR="00554CB0" w:rsidRPr="00554CB0" w:rsidRDefault="00687C1B" w:rsidP="00554CB0">
            <w:pPr>
              <w:pStyle w:val="TableText"/>
              <w:rPr>
                <w:szCs w:val="20"/>
              </w:rPr>
            </w:pPr>
            <w:bookmarkStart w:id="13" w:name="_Hlk8040634"/>
            <w:r>
              <w:rPr>
                <w:szCs w:val="20"/>
              </w:rPr>
              <w:t>d</w:t>
            </w:r>
            <w:r w:rsidR="00554CB0">
              <w:rPr>
                <w:szCs w:val="20"/>
              </w:rPr>
              <w:t>uben</w:t>
            </w:r>
            <w:r w:rsidR="00554CB0" w:rsidRPr="00554CB0">
              <w:rPr>
                <w:szCs w:val="20"/>
              </w:rPr>
              <w:t xml:space="preserve"> 2016</w:t>
            </w:r>
          </w:p>
        </w:tc>
        <w:tc>
          <w:tcPr>
            <w:tcW w:w="339" w:type="pct"/>
            <w:tcBorders>
              <w:top w:val="single" w:sz="4" w:space="0" w:color="999999"/>
              <w:left w:val="single" w:sz="4" w:space="0" w:color="999999"/>
              <w:bottom w:val="single" w:sz="4" w:space="0" w:color="999999"/>
              <w:right w:val="single" w:sz="4" w:space="0" w:color="999999"/>
            </w:tcBorders>
            <w:shd w:val="clear" w:color="000000" w:fill="FFFFFF"/>
            <w:vAlign w:val="center"/>
          </w:tcPr>
          <w:p w14:paraId="415A3E17" w14:textId="77777777" w:rsidR="00554CB0" w:rsidRPr="00554CB0" w:rsidRDefault="00554CB0" w:rsidP="00687C1B">
            <w:pPr>
              <w:pStyle w:val="TableText"/>
              <w:jc w:val="center"/>
              <w:rPr>
                <w:szCs w:val="20"/>
              </w:rPr>
            </w:pPr>
            <w:r w:rsidRPr="00554CB0">
              <w:rPr>
                <w:szCs w:val="20"/>
              </w:rPr>
              <w:t>3.2</w:t>
            </w:r>
          </w:p>
        </w:tc>
        <w:tc>
          <w:tcPr>
            <w:tcW w:w="427" w:type="pct"/>
            <w:tcBorders>
              <w:top w:val="single" w:sz="4" w:space="0" w:color="999999"/>
              <w:left w:val="single" w:sz="4" w:space="0" w:color="999999"/>
              <w:bottom w:val="single" w:sz="4" w:space="0" w:color="999999"/>
              <w:right w:val="single" w:sz="4" w:space="0" w:color="999999"/>
            </w:tcBorders>
            <w:shd w:val="clear" w:color="000000" w:fill="FFFFFF"/>
            <w:vAlign w:val="center"/>
          </w:tcPr>
          <w:p w14:paraId="3E0CD006" w14:textId="77777777" w:rsidR="00554CB0" w:rsidRPr="00554CB0" w:rsidRDefault="00554CB0" w:rsidP="00687C1B">
            <w:pPr>
              <w:pStyle w:val="TableText"/>
              <w:jc w:val="center"/>
              <w:rPr>
                <w:szCs w:val="20"/>
              </w:rPr>
            </w:pPr>
            <w:r w:rsidRPr="00554CB0">
              <w:rPr>
                <w:szCs w:val="20"/>
              </w:rPr>
              <w:t>1.0</w:t>
            </w:r>
          </w:p>
        </w:tc>
        <w:tc>
          <w:tcPr>
            <w:tcW w:w="3557" w:type="pct"/>
            <w:tcBorders>
              <w:top w:val="single" w:sz="4" w:space="0" w:color="999999"/>
              <w:left w:val="single" w:sz="4" w:space="0" w:color="999999"/>
              <w:bottom w:val="single" w:sz="4" w:space="0" w:color="999999"/>
            </w:tcBorders>
            <w:shd w:val="clear" w:color="000000" w:fill="FFFFFF"/>
            <w:vAlign w:val="center"/>
          </w:tcPr>
          <w:p w14:paraId="0C953D97" w14:textId="77777777" w:rsidR="00554CB0" w:rsidRDefault="00554CB0" w:rsidP="00554CB0">
            <w:pPr>
              <w:pStyle w:val="TableText"/>
              <w:rPr>
                <w:szCs w:val="20"/>
              </w:rPr>
            </w:pPr>
            <w:r w:rsidRPr="00554CB0">
              <w:rPr>
                <w:szCs w:val="20"/>
              </w:rPr>
              <w:t>Aktualizace dokumentu za účelem sjednocení s verzí PCI DSS v3.2. Detaily změn PCI DSS jsou k dispozici v dokumentu Summary of Changes from PCI DSS Version 3.1 to 3.2.</w:t>
            </w:r>
            <w:r w:rsidR="00687C1B">
              <w:rPr>
                <w:szCs w:val="20"/>
              </w:rPr>
              <w:t xml:space="preserve"> </w:t>
            </w:r>
            <w:r w:rsidR="00687C1B" w:rsidRPr="00554CB0">
              <w:rPr>
                <w:szCs w:val="20"/>
              </w:rPr>
              <w:t>(PCI DSS – Seznam změn PCI DSS verze 3.</w:t>
            </w:r>
            <w:r w:rsidR="00687C1B">
              <w:rPr>
                <w:szCs w:val="20"/>
              </w:rPr>
              <w:t>1</w:t>
            </w:r>
            <w:r w:rsidR="00687C1B" w:rsidRPr="00554CB0">
              <w:rPr>
                <w:szCs w:val="20"/>
              </w:rPr>
              <w:t xml:space="preserve"> do 3.</w:t>
            </w:r>
            <w:r w:rsidR="00687C1B">
              <w:rPr>
                <w:szCs w:val="20"/>
              </w:rPr>
              <w:t>2</w:t>
            </w:r>
            <w:r w:rsidR="00687C1B" w:rsidRPr="00554CB0">
              <w:rPr>
                <w:szCs w:val="20"/>
              </w:rPr>
              <w:t>).</w:t>
            </w:r>
          </w:p>
          <w:p w14:paraId="5468814D" w14:textId="77777777" w:rsidR="00870905" w:rsidRPr="00554CB0" w:rsidRDefault="00870905" w:rsidP="00554CB0">
            <w:pPr>
              <w:pStyle w:val="TableText"/>
              <w:rPr>
                <w:szCs w:val="20"/>
              </w:rPr>
            </w:pPr>
            <w:r>
              <w:rPr>
                <w:szCs w:val="20"/>
              </w:rPr>
              <w:t>Odstraněny PCI DSS požadavky 3.3 a 4.2, jak je popsáno v implementaci PCU P2PE řešení a PIM.</w:t>
            </w:r>
          </w:p>
        </w:tc>
      </w:tr>
      <w:tr w:rsidR="00554CB0" w:rsidRPr="00554CB0" w14:paraId="24511DBC" w14:textId="77777777" w:rsidTr="00A24D83">
        <w:trPr>
          <w:trHeight w:val="567"/>
          <w:tblHeader/>
        </w:trPr>
        <w:tc>
          <w:tcPr>
            <w:tcW w:w="677" w:type="pct"/>
            <w:tcBorders>
              <w:top w:val="single" w:sz="4" w:space="0" w:color="999999"/>
              <w:bottom w:val="single" w:sz="4" w:space="0" w:color="999999"/>
              <w:right w:val="single" w:sz="4" w:space="0" w:color="999999"/>
            </w:tcBorders>
            <w:shd w:val="clear" w:color="000000" w:fill="FFFFFF"/>
            <w:vAlign w:val="center"/>
          </w:tcPr>
          <w:p w14:paraId="4065A1D1" w14:textId="77777777" w:rsidR="00554CB0" w:rsidRPr="00554CB0" w:rsidRDefault="00687C1B" w:rsidP="00554CB0">
            <w:pPr>
              <w:pStyle w:val="TableText"/>
              <w:rPr>
                <w:szCs w:val="20"/>
              </w:rPr>
            </w:pPr>
            <w:r>
              <w:rPr>
                <w:szCs w:val="20"/>
              </w:rPr>
              <w:t>l</w:t>
            </w:r>
            <w:r w:rsidR="00554CB0">
              <w:rPr>
                <w:szCs w:val="20"/>
              </w:rPr>
              <w:t>eden</w:t>
            </w:r>
            <w:r w:rsidR="00554CB0" w:rsidRPr="00554CB0">
              <w:rPr>
                <w:szCs w:val="20"/>
              </w:rPr>
              <w:t xml:space="preserve"> 2017</w:t>
            </w:r>
          </w:p>
        </w:tc>
        <w:tc>
          <w:tcPr>
            <w:tcW w:w="339" w:type="pct"/>
            <w:tcBorders>
              <w:top w:val="single" w:sz="4" w:space="0" w:color="999999"/>
              <w:left w:val="single" w:sz="4" w:space="0" w:color="999999"/>
              <w:bottom w:val="single" w:sz="4" w:space="0" w:color="999999"/>
              <w:right w:val="single" w:sz="4" w:space="0" w:color="999999"/>
            </w:tcBorders>
            <w:shd w:val="clear" w:color="000000" w:fill="FFFFFF"/>
            <w:vAlign w:val="center"/>
          </w:tcPr>
          <w:p w14:paraId="15FDB103" w14:textId="77777777" w:rsidR="00554CB0" w:rsidRPr="00554CB0" w:rsidRDefault="00554CB0" w:rsidP="00687C1B">
            <w:pPr>
              <w:pStyle w:val="TableText"/>
              <w:jc w:val="center"/>
              <w:rPr>
                <w:szCs w:val="20"/>
              </w:rPr>
            </w:pPr>
            <w:r w:rsidRPr="00554CB0">
              <w:rPr>
                <w:szCs w:val="20"/>
              </w:rPr>
              <w:t>3.2</w:t>
            </w:r>
          </w:p>
        </w:tc>
        <w:tc>
          <w:tcPr>
            <w:tcW w:w="427" w:type="pct"/>
            <w:tcBorders>
              <w:top w:val="single" w:sz="4" w:space="0" w:color="999999"/>
              <w:left w:val="single" w:sz="4" w:space="0" w:color="999999"/>
              <w:bottom w:val="single" w:sz="4" w:space="0" w:color="999999"/>
              <w:right w:val="single" w:sz="4" w:space="0" w:color="999999"/>
            </w:tcBorders>
            <w:shd w:val="clear" w:color="000000" w:fill="FFFFFF"/>
            <w:vAlign w:val="center"/>
          </w:tcPr>
          <w:p w14:paraId="407C6AA6" w14:textId="77777777" w:rsidR="00554CB0" w:rsidRPr="00554CB0" w:rsidRDefault="00554CB0" w:rsidP="00687C1B">
            <w:pPr>
              <w:pStyle w:val="TableText"/>
              <w:jc w:val="center"/>
              <w:rPr>
                <w:szCs w:val="20"/>
              </w:rPr>
            </w:pPr>
            <w:r w:rsidRPr="00554CB0">
              <w:rPr>
                <w:szCs w:val="20"/>
              </w:rPr>
              <w:t>1.1</w:t>
            </w:r>
          </w:p>
        </w:tc>
        <w:tc>
          <w:tcPr>
            <w:tcW w:w="3557" w:type="pct"/>
            <w:tcBorders>
              <w:top w:val="single" w:sz="4" w:space="0" w:color="999999"/>
              <w:left w:val="single" w:sz="4" w:space="0" w:color="999999"/>
              <w:bottom w:val="single" w:sz="4" w:space="0" w:color="999999"/>
            </w:tcBorders>
            <w:shd w:val="clear" w:color="000000" w:fill="FFFFFF"/>
            <w:vAlign w:val="center"/>
          </w:tcPr>
          <w:p w14:paraId="001442BE" w14:textId="77777777" w:rsidR="00554CB0" w:rsidRPr="00554CB0" w:rsidRDefault="00554CB0" w:rsidP="00554CB0">
            <w:pPr>
              <w:pStyle w:val="TableText"/>
              <w:rPr>
                <w:szCs w:val="20"/>
              </w:rPr>
            </w:pPr>
            <w:r>
              <w:rPr>
                <w:szCs w:val="20"/>
              </w:rPr>
              <w:t xml:space="preserve">Aktualizace </w:t>
            </w:r>
            <w:r w:rsidR="00870905">
              <w:rPr>
                <w:szCs w:val="20"/>
              </w:rPr>
              <w:t>změn dokumen</w:t>
            </w:r>
            <w:r w:rsidR="00BC43DF">
              <w:rPr>
                <w:szCs w:val="20"/>
              </w:rPr>
              <w:t>t</w:t>
            </w:r>
            <w:r w:rsidR="00870905">
              <w:rPr>
                <w:szCs w:val="20"/>
              </w:rPr>
              <w:t>u, aby vysvětlovaly odstranění požadavků v</w:t>
            </w:r>
            <w:r w:rsidR="00BC43DF">
              <w:rPr>
                <w:szCs w:val="20"/>
              </w:rPr>
              <w:t> aktualizaci duben 2016.</w:t>
            </w:r>
            <w:r w:rsidRPr="00554CB0">
              <w:rPr>
                <w:szCs w:val="20"/>
              </w:rPr>
              <w:t xml:space="preserve"> </w:t>
            </w:r>
          </w:p>
        </w:tc>
      </w:tr>
      <w:tr w:rsidR="00554CB0" w:rsidRPr="00554CB0" w14:paraId="01470A5C" w14:textId="77777777" w:rsidTr="00A24D83">
        <w:trPr>
          <w:trHeight w:val="567"/>
          <w:tblHeader/>
        </w:trPr>
        <w:tc>
          <w:tcPr>
            <w:tcW w:w="677" w:type="pct"/>
            <w:tcBorders>
              <w:top w:val="single" w:sz="4" w:space="0" w:color="999999"/>
              <w:bottom w:val="single" w:sz="4" w:space="0" w:color="999999"/>
              <w:right w:val="single" w:sz="4" w:space="0" w:color="999999"/>
            </w:tcBorders>
            <w:shd w:val="clear" w:color="000000" w:fill="FFFFFF"/>
            <w:vAlign w:val="center"/>
          </w:tcPr>
          <w:p w14:paraId="56EE7D4E" w14:textId="77777777" w:rsidR="00554CB0" w:rsidRPr="00554CB0" w:rsidRDefault="00687C1B" w:rsidP="00554CB0">
            <w:pPr>
              <w:pStyle w:val="TableText"/>
              <w:rPr>
                <w:szCs w:val="20"/>
              </w:rPr>
            </w:pPr>
            <w:r>
              <w:rPr>
                <w:szCs w:val="20"/>
              </w:rPr>
              <w:t>č</w:t>
            </w:r>
            <w:r w:rsidR="00554CB0">
              <w:rPr>
                <w:szCs w:val="20"/>
              </w:rPr>
              <w:t>erven</w:t>
            </w:r>
            <w:r w:rsidR="00554CB0" w:rsidRPr="00554CB0">
              <w:rPr>
                <w:szCs w:val="20"/>
              </w:rPr>
              <w:t xml:space="preserve"> 2018</w:t>
            </w:r>
          </w:p>
        </w:tc>
        <w:tc>
          <w:tcPr>
            <w:tcW w:w="339" w:type="pct"/>
            <w:tcBorders>
              <w:top w:val="single" w:sz="4" w:space="0" w:color="999999"/>
              <w:left w:val="single" w:sz="4" w:space="0" w:color="999999"/>
              <w:bottom w:val="single" w:sz="4" w:space="0" w:color="999999"/>
              <w:right w:val="single" w:sz="4" w:space="0" w:color="999999"/>
            </w:tcBorders>
            <w:shd w:val="clear" w:color="000000" w:fill="FFFFFF"/>
            <w:vAlign w:val="center"/>
          </w:tcPr>
          <w:p w14:paraId="1649EFCE" w14:textId="77777777" w:rsidR="00554CB0" w:rsidRPr="00554CB0" w:rsidRDefault="00554CB0" w:rsidP="00687C1B">
            <w:pPr>
              <w:pStyle w:val="TableText"/>
              <w:jc w:val="center"/>
              <w:rPr>
                <w:szCs w:val="20"/>
              </w:rPr>
            </w:pPr>
            <w:r w:rsidRPr="00554CB0">
              <w:rPr>
                <w:szCs w:val="20"/>
              </w:rPr>
              <w:t>3.2.1</w:t>
            </w:r>
          </w:p>
        </w:tc>
        <w:tc>
          <w:tcPr>
            <w:tcW w:w="427" w:type="pct"/>
            <w:tcBorders>
              <w:top w:val="single" w:sz="4" w:space="0" w:color="999999"/>
              <w:left w:val="single" w:sz="4" w:space="0" w:color="999999"/>
              <w:bottom w:val="single" w:sz="4" w:space="0" w:color="999999"/>
              <w:right w:val="single" w:sz="4" w:space="0" w:color="999999"/>
            </w:tcBorders>
            <w:shd w:val="clear" w:color="000000" w:fill="FFFFFF"/>
            <w:vAlign w:val="center"/>
          </w:tcPr>
          <w:p w14:paraId="2D817CD7" w14:textId="77777777" w:rsidR="00554CB0" w:rsidRPr="00554CB0" w:rsidRDefault="00554CB0" w:rsidP="00687C1B">
            <w:pPr>
              <w:pStyle w:val="TableText"/>
              <w:jc w:val="center"/>
              <w:rPr>
                <w:szCs w:val="20"/>
              </w:rPr>
            </w:pPr>
            <w:r w:rsidRPr="00554CB0">
              <w:rPr>
                <w:szCs w:val="20"/>
              </w:rPr>
              <w:t>1.0</w:t>
            </w:r>
          </w:p>
        </w:tc>
        <w:tc>
          <w:tcPr>
            <w:tcW w:w="3557" w:type="pct"/>
            <w:tcBorders>
              <w:top w:val="single" w:sz="4" w:space="0" w:color="999999"/>
              <w:left w:val="single" w:sz="4" w:space="0" w:color="999999"/>
              <w:bottom w:val="single" w:sz="4" w:space="0" w:color="999999"/>
            </w:tcBorders>
            <w:shd w:val="clear" w:color="000000" w:fill="FFFFFF"/>
            <w:vAlign w:val="center"/>
          </w:tcPr>
          <w:p w14:paraId="5B9F1720" w14:textId="77777777" w:rsidR="00554CB0" w:rsidRPr="00554CB0" w:rsidRDefault="00554CB0" w:rsidP="00554CB0">
            <w:pPr>
              <w:pStyle w:val="TableText"/>
              <w:rPr>
                <w:szCs w:val="20"/>
              </w:rPr>
            </w:pPr>
            <w:r w:rsidRPr="00554CB0">
              <w:rPr>
                <w:szCs w:val="20"/>
              </w:rPr>
              <w:t>Aktualizace dokumentu za účelem sjednocení s verzí PCI DSS v3.2.1. Detaily změn PCI DSS jsou k dispozici v dokumentu Summary of Changes from PCI DSS</w:t>
            </w:r>
            <w:r>
              <w:rPr>
                <w:szCs w:val="20"/>
              </w:rPr>
              <w:t xml:space="preserve"> </w:t>
            </w:r>
            <w:r w:rsidRPr="00554CB0">
              <w:rPr>
                <w:szCs w:val="20"/>
              </w:rPr>
              <w:t>Version 3.</w:t>
            </w:r>
            <w:r>
              <w:rPr>
                <w:szCs w:val="20"/>
              </w:rPr>
              <w:t>2</w:t>
            </w:r>
            <w:r w:rsidRPr="00554CB0">
              <w:rPr>
                <w:szCs w:val="20"/>
              </w:rPr>
              <w:t xml:space="preserve"> to 3.2.</w:t>
            </w:r>
            <w:r>
              <w:rPr>
                <w:szCs w:val="20"/>
              </w:rPr>
              <w:t>1</w:t>
            </w:r>
            <w:r w:rsidRPr="00554CB0">
              <w:rPr>
                <w:szCs w:val="20"/>
              </w:rPr>
              <w:t xml:space="preserve"> (PCI DSS – Seznam změn PCI DSS verze 3.</w:t>
            </w:r>
            <w:r>
              <w:rPr>
                <w:szCs w:val="20"/>
              </w:rPr>
              <w:t>2</w:t>
            </w:r>
            <w:r w:rsidRPr="00554CB0">
              <w:rPr>
                <w:szCs w:val="20"/>
              </w:rPr>
              <w:t xml:space="preserve"> do 3.</w:t>
            </w:r>
            <w:r>
              <w:rPr>
                <w:szCs w:val="20"/>
              </w:rPr>
              <w:t>2.1</w:t>
            </w:r>
            <w:r w:rsidRPr="00554CB0">
              <w:rPr>
                <w:szCs w:val="20"/>
              </w:rPr>
              <w:t>).</w:t>
            </w:r>
          </w:p>
        </w:tc>
      </w:tr>
      <w:bookmarkEnd w:id="13"/>
    </w:tbl>
    <w:p w14:paraId="1D6515D5" w14:textId="77777777" w:rsidR="009F1DF6" w:rsidRPr="00554CB0" w:rsidRDefault="009F1DF6" w:rsidP="009F1DF6"/>
    <w:p w14:paraId="4A035EE0" w14:textId="77777777" w:rsidR="009F1DF6" w:rsidRPr="00554CB0" w:rsidRDefault="009F1DF6" w:rsidP="009F1DF6"/>
    <w:p w14:paraId="7E5B9C30" w14:textId="77777777" w:rsidR="009F1DF6" w:rsidRPr="00554CB0" w:rsidRDefault="009F1DF6" w:rsidP="009F1DF6"/>
    <w:p w14:paraId="1B83D9AC" w14:textId="77777777" w:rsidR="00166EE1" w:rsidRPr="00192BDE" w:rsidRDefault="0013421D" w:rsidP="00192BDE">
      <w:pPr>
        <w:pStyle w:val="Heading1"/>
        <w:rPr>
          <w:sz w:val="20"/>
          <w:szCs w:val="20"/>
        </w:rPr>
      </w:pPr>
      <w:r w:rsidRPr="00554CB0">
        <w:br w:type="page"/>
      </w:r>
      <w:bookmarkStart w:id="14" w:name="_Toc13820423"/>
      <w:bookmarkStart w:id="15" w:name="_Hlk8121322"/>
      <w:bookmarkStart w:id="16" w:name="_Hlk8372030"/>
      <w:r w:rsidR="00166EE1" w:rsidRPr="00085B72">
        <w:lastRenderedPageBreak/>
        <w:t>Obsah</w:t>
      </w:r>
      <w:bookmarkEnd w:id="14"/>
      <w:r w:rsidR="00192BDE">
        <w:br/>
      </w:r>
    </w:p>
    <w:bookmarkEnd w:id="15"/>
    <w:p w14:paraId="3C191D13" w14:textId="0897B84E" w:rsidR="00CF558E" w:rsidRDefault="002561E3">
      <w:pPr>
        <w:pStyle w:val="TOC1"/>
        <w:rPr>
          <w:rFonts w:asciiTheme="minorHAnsi" w:eastAsiaTheme="minorEastAsia" w:hAnsiTheme="minorHAnsi" w:cstheme="minorBidi"/>
          <w:b w:val="0"/>
          <w:sz w:val="22"/>
          <w:szCs w:val="22"/>
        </w:rPr>
      </w:pPr>
      <w:r>
        <w:rPr>
          <w:bCs/>
          <w:i/>
          <w:iCs/>
        </w:rPr>
        <w:fldChar w:fldCharType="begin"/>
      </w:r>
      <w:r>
        <w:rPr>
          <w:bCs/>
          <w:i/>
          <w:iCs/>
        </w:rPr>
        <w:instrText xml:space="preserve"> TOC \o "1-3" \h \z \u </w:instrText>
      </w:r>
      <w:r>
        <w:rPr>
          <w:bCs/>
          <w:i/>
          <w:iCs/>
        </w:rPr>
        <w:fldChar w:fldCharType="separate"/>
      </w:r>
      <w:hyperlink w:anchor="_Toc13820422" w:history="1">
        <w:r w:rsidR="00CF558E" w:rsidRPr="00965CF9">
          <w:rPr>
            <w:rStyle w:val="Hyperlink"/>
          </w:rPr>
          <w:t>Změny dokumentu</w:t>
        </w:r>
        <w:r w:rsidR="00CF558E">
          <w:rPr>
            <w:webHidden/>
          </w:rPr>
          <w:tab/>
        </w:r>
        <w:r w:rsidR="00CF558E">
          <w:rPr>
            <w:webHidden/>
          </w:rPr>
          <w:fldChar w:fldCharType="begin"/>
        </w:r>
        <w:r w:rsidR="00CF558E">
          <w:rPr>
            <w:webHidden/>
          </w:rPr>
          <w:instrText xml:space="preserve"> PAGEREF _Toc13820422 \h </w:instrText>
        </w:r>
        <w:r w:rsidR="00CF558E">
          <w:rPr>
            <w:webHidden/>
          </w:rPr>
        </w:r>
        <w:r w:rsidR="00CF558E">
          <w:rPr>
            <w:webHidden/>
          </w:rPr>
          <w:fldChar w:fldCharType="separate"/>
        </w:r>
        <w:r w:rsidR="00CF558E">
          <w:rPr>
            <w:webHidden/>
          </w:rPr>
          <w:t>1</w:t>
        </w:r>
        <w:r w:rsidR="00CF558E">
          <w:rPr>
            <w:webHidden/>
          </w:rPr>
          <w:fldChar w:fldCharType="end"/>
        </w:r>
      </w:hyperlink>
    </w:p>
    <w:p w14:paraId="2A7D2C62" w14:textId="4F9A1CCC" w:rsidR="00CF558E" w:rsidRDefault="00D0242B">
      <w:pPr>
        <w:pStyle w:val="TOC1"/>
        <w:rPr>
          <w:rFonts w:asciiTheme="minorHAnsi" w:eastAsiaTheme="minorEastAsia" w:hAnsiTheme="minorHAnsi" w:cstheme="minorBidi"/>
          <w:b w:val="0"/>
          <w:sz w:val="22"/>
          <w:szCs w:val="22"/>
        </w:rPr>
      </w:pPr>
      <w:hyperlink w:anchor="_Toc13820423" w:history="1">
        <w:r w:rsidR="00CF558E" w:rsidRPr="00965CF9">
          <w:rPr>
            <w:rStyle w:val="Hyperlink"/>
          </w:rPr>
          <w:t>Obsah</w:t>
        </w:r>
        <w:r w:rsidR="00CF558E">
          <w:rPr>
            <w:webHidden/>
          </w:rPr>
          <w:tab/>
        </w:r>
        <w:r w:rsidR="00CF558E">
          <w:rPr>
            <w:webHidden/>
          </w:rPr>
          <w:fldChar w:fldCharType="begin"/>
        </w:r>
        <w:r w:rsidR="00CF558E">
          <w:rPr>
            <w:webHidden/>
          </w:rPr>
          <w:instrText xml:space="preserve"> PAGEREF _Toc13820423 \h </w:instrText>
        </w:r>
        <w:r w:rsidR="00CF558E">
          <w:rPr>
            <w:webHidden/>
          </w:rPr>
        </w:r>
        <w:r w:rsidR="00CF558E">
          <w:rPr>
            <w:webHidden/>
          </w:rPr>
          <w:fldChar w:fldCharType="separate"/>
        </w:r>
        <w:r w:rsidR="00CF558E">
          <w:rPr>
            <w:webHidden/>
          </w:rPr>
          <w:t>2</w:t>
        </w:r>
        <w:r w:rsidR="00CF558E">
          <w:rPr>
            <w:webHidden/>
          </w:rPr>
          <w:fldChar w:fldCharType="end"/>
        </w:r>
      </w:hyperlink>
    </w:p>
    <w:p w14:paraId="1F1C7436" w14:textId="21E810A3" w:rsidR="00CF558E" w:rsidRDefault="00D0242B">
      <w:pPr>
        <w:pStyle w:val="TOC1"/>
        <w:rPr>
          <w:rFonts w:asciiTheme="minorHAnsi" w:eastAsiaTheme="minorEastAsia" w:hAnsiTheme="minorHAnsi" w:cstheme="minorBidi"/>
          <w:b w:val="0"/>
          <w:sz w:val="22"/>
          <w:szCs w:val="22"/>
        </w:rPr>
      </w:pPr>
      <w:hyperlink w:anchor="_Toc13820424" w:history="1">
        <w:r w:rsidR="00CF558E" w:rsidRPr="00965CF9">
          <w:rPr>
            <w:rStyle w:val="Hyperlink"/>
          </w:rPr>
          <w:t>Než začnete</w:t>
        </w:r>
        <w:r w:rsidR="00CF558E">
          <w:rPr>
            <w:webHidden/>
          </w:rPr>
          <w:tab/>
        </w:r>
        <w:r w:rsidR="00CF558E">
          <w:rPr>
            <w:webHidden/>
          </w:rPr>
          <w:fldChar w:fldCharType="begin"/>
        </w:r>
        <w:r w:rsidR="00CF558E">
          <w:rPr>
            <w:webHidden/>
          </w:rPr>
          <w:instrText xml:space="preserve"> PAGEREF _Toc13820424 \h </w:instrText>
        </w:r>
        <w:r w:rsidR="00CF558E">
          <w:rPr>
            <w:webHidden/>
          </w:rPr>
        </w:r>
        <w:r w:rsidR="00CF558E">
          <w:rPr>
            <w:webHidden/>
          </w:rPr>
          <w:fldChar w:fldCharType="separate"/>
        </w:r>
        <w:r w:rsidR="00CF558E">
          <w:rPr>
            <w:webHidden/>
          </w:rPr>
          <w:t>3</w:t>
        </w:r>
        <w:r w:rsidR="00CF558E">
          <w:rPr>
            <w:webHidden/>
          </w:rPr>
          <w:fldChar w:fldCharType="end"/>
        </w:r>
      </w:hyperlink>
    </w:p>
    <w:p w14:paraId="21A2EF78" w14:textId="4AC09E81" w:rsidR="00CF558E" w:rsidRDefault="00D0242B">
      <w:pPr>
        <w:pStyle w:val="TOC2"/>
        <w:rPr>
          <w:rFonts w:asciiTheme="minorHAnsi" w:eastAsiaTheme="minorEastAsia" w:hAnsiTheme="minorHAnsi" w:cstheme="minorBidi"/>
          <w:b w:val="0"/>
          <w:noProof/>
          <w:szCs w:val="22"/>
        </w:rPr>
      </w:pPr>
      <w:hyperlink w:anchor="_Toc13820425" w:history="1">
        <w:r w:rsidR="00CF558E" w:rsidRPr="00965CF9">
          <w:rPr>
            <w:rStyle w:val="Hyperlink"/>
            <w:noProof/>
          </w:rPr>
          <w:t>PCI DSS – Postup vyplnění sebehodnotícího dotazníku</w:t>
        </w:r>
        <w:r w:rsidR="00CF558E">
          <w:rPr>
            <w:noProof/>
            <w:webHidden/>
          </w:rPr>
          <w:tab/>
        </w:r>
        <w:r w:rsidR="00CF558E">
          <w:rPr>
            <w:noProof/>
            <w:webHidden/>
          </w:rPr>
          <w:fldChar w:fldCharType="begin"/>
        </w:r>
        <w:r w:rsidR="00CF558E">
          <w:rPr>
            <w:noProof/>
            <w:webHidden/>
          </w:rPr>
          <w:instrText xml:space="preserve"> PAGEREF _Toc13820425 \h </w:instrText>
        </w:r>
        <w:r w:rsidR="00CF558E">
          <w:rPr>
            <w:noProof/>
            <w:webHidden/>
          </w:rPr>
        </w:r>
        <w:r w:rsidR="00CF558E">
          <w:rPr>
            <w:noProof/>
            <w:webHidden/>
          </w:rPr>
          <w:fldChar w:fldCharType="separate"/>
        </w:r>
        <w:r w:rsidR="00CF558E">
          <w:rPr>
            <w:noProof/>
            <w:webHidden/>
          </w:rPr>
          <w:t>3</w:t>
        </w:r>
        <w:r w:rsidR="00CF558E">
          <w:rPr>
            <w:noProof/>
            <w:webHidden/>
          </w:rPr>
          <w:fldChar w:fldCharType="end"/>
        </w:r>
      </w:hyperlink>
    </w:p>
    <w:p w14:paraId="02C99CBF" w14:textId="12F6B7F7" w:rsidR="00CF558E" w:rsidRDefault="00D0242B">
      <w:pPr>
        <w:pStyle w:val="TOC2"/>
        <w:rPr>
          <w:rFonts w:asciiTheme="minorHAnsi" w:eastAsiaTheme="minorEastAsia" w:hAnsiTheme="minorHAnsi" w:cstheme="minorBidi"/>
          <w:b w:val="0"/>
          <w:noProof/>
          <w:szCs w:val="22"/>
        </w:rPr>
      </w:pPr>
      <w:hyperlink w:anchor="_Toc13820426" w:history="1">
        <w:r w:rsidR="00CF558E" w:rsidRPr="00965CF9">
          <w:rPr>
            <w:rStyle w:val="Hyperlink"/>
            <w:noProof/>
          </w:rPr>
          <w:t>Jak porozumět sebehodnotícímu dotazníku</w:t>
        </w:r>
        <w:r w:rsidR="00CF558E">
          <w:rPr>
            <w:noProof/>
            <w:webHidden/>
          </w:rPr>
          <w:tab/>
        </w:r>
        <w:r w:rsidR="00CF558E">
          <w:rPr>
            <w:noProof/>
            <w:webHidden/>
          </w:rPr>
          <w:fldChar w:fldCharType="begin"/>
        </w:r>
        <w:r w:rsidR="00CF558E">
          <w:rPr>
            <w:noProof/>
            <w:webHidden/>
          </w:rPr>
          <w:instrText xml:space="preserve"> PAGEREF _Toc13820426 \h </w:instrText>
        </w:r>
        <w:r w:rsidR="00CF558E">
          <w:rPr>
            <w:noProof/>
            <w:webHidden/>
          </w:rPr>
        </w:r>
        <w:r w:rsidR="00CF558E">
          <w:rPr>
            <w:noProof/>
            <w:webHidden/>
          </w:rPr>
          <w:fldChar w:fldCharType="separate"/>
        </w:r>
        <w:r w:rsidR="00CF558E">
          <w:rPr>
            <w:noProof/>
            <w:webHidden/>
          </w:rPr>
          <w:t>3</w:t>
        </w:r>
        <w:r w:rsidR="00CF558E">
          <w:rPr>
            <w:noProof/>
            <w:webHidden/>
          </w:rPr>
          <w:fldChar w:fldCharType="end"/>
        </w:r>
      </w:hyperlink>
    </w:p>
    <w:p w14:paraId="0B8F102D" w14:textId="0DB6938F" w:rsidR="00CF558E" w:rsidRDefault="00D0242B">
      <w:pPr>
        <w:pStyle w:val="TOC3"/>
        <w:rPr>
          <w:rFonts w:asciiTheme="minorHAnsi" w:eastAsiaTheme="minorEastAsia" w:hAnsiTheme="minorHAnsi" w:cstheme="minorBidi"/>
          <w:i w:val="0"/>
          <w:noProof/>
          <w:color w:val="auto"/>
          <w:sz w:val="22"/>
          <w:szCs w:val="22"/>
        </w:rPr>
      </w:pPr>
      <w:hyperlink w:anchor="_Toc13820427" w:history="1">
        <w:r w:rsidR="00CF558E" w:rsidRPr="00965CF9">
          <w:rPr>
            <w:rStyle w:val="Hyperlink"/>
            <w:bCs/>
            <w:noProof/>
          </w:rPr>
          <w:t>Očekávané testování</w:t>
        </w:r>
        <w:r w:rsidR="00CF558E">
          <w:rPr>
            <w:noProof/>
            <w:webHidden/>
          </w:rPr>
          <w:tab/>
        </w:r>
        <w:r w:rsidR="00CF558E">
          <w:rPr>
            <w:noProof/>
            <w:webHidden/>
          </w:rPr>
          <w:fldChar w:fldCharType="begin"/>
        </w:r>
        <w:r w:rsidR="00CF558E">
          <w:rPr>
            <w:noProof/>
            <w:webHidden/>
          </w:rPr>
          <w:instrText xml:space="preserve"> PAGEREF _Toc13820427 \h </w:instrText>
        </w:r>
        <w:r w:rsidR="00CF558E">
          <w:rPr>
            <w:noProof/>
            <w:webHidden/>
          </w:rPr>
        </w:r>
        <w:r w:rsidR="00CF558E">
          <w:rPr>
            <w:noProof/>
            <w:webHidden/>
          </w:rPr>
          <w:fldChar w:fldCharType="separate"/>
        </w:r>
        <w:r w:rsidR="00CF558E">
          <w:rPr>
            <w:noProof/>
            <w:webHidden/>
          </w:rPr>
          <w:t>4</w:t>
        </w:r>
        <w:r w:rsidR="00CF558E">
          <w:rPr>
            <w:noProof/>
            <w:webHidden/>
          </w:rPr>
          <w:fldChar w:fldCharType="end"/>
        </w:r>
      </w:hyperlink>
    </w:p>
    <w:p w14:paraId="0A6C3817" w14:textId="568DCF3D" w:rsidR="00CF558E" w:rsidRDefault="00D0242B">
      <w:pPr>
        <w:pStyle w:val="TOC2"/>
        <w:rPr>
          <w:rFonts w:asciiTheme="minorHAnsi" w:eastAsiaTheme="minorEastAsia" w:hAnsiTheme="minorHAnsi" w:cstheme="minorBidi"/>
          <w:b w:val="0"/>
          <w:noProof/>
          <w:szCs w:val="22"/>
        </w:rPr>
      </w:pPr>
      <w:hyperlink w:anchor="_Toc13820428" w:history="1">
        <w:r w:rsidR="00CF558E" w:rsidRPr="00965CF9">
          <w:rPr>
            <w:rStyle w:val="Hyperlink"/>
            <w:noProof/>
          </w:rPr>
          <w:t>Vyplnění sebehodnotícího dotazníku</w:t>
        </w:r>
        <w:r w:rsidR="00CF558E">
          <w:rPr>
            <w:noProof/>
            <w:webHidden/>
          </w:rPr>
          <w:tab/>
        </w:r>
        <w:r w:rsidR="00CF558E">
          <w:rPr>
            <w:noProof/>
            <w:webHidden/>
          </w:rPr>
          <w:fldChar w:fldCharType="begin"/>
        </w:r>
        <w:r w:rsidR="00CF558E">
          <w:rPr>
            <w:noProof/>
            <w:webHidden/>
          </w:rPr>
          <w:instrText xml:space="preserve"> PAGEREF _Toc13820428 \h </w:instrText>
        </w:r>
        <w:r w:rsidR="00CF558E">
          <w:rPr>
            <w:noProof/>
            <w:webHidden/>
          </w:rPr>
        </w:r>
        <w:r w:rsidR="00CF558E">
          <w:rPr>
            <w:noProof/>
            <w:webHidden/>
          </w:rPr>
          <w:fldChar w:fldCharType="separate"/>
        </w:r>
        <w:r w:rsidR="00CF558E">
          <w:rPr>
            <w:noProof/>
            <w:webHidden/>
          </w:rPr>
          <w:t>5</w:t>
        </w:r>
        <w:r w:rsidR="00CF558E">
          <w:rPr>
            <w:noProof/>
            <w:webHidden/>
          </w:rPr>
          <w:fldChar w:fldCharType="end"/>
        </w:r>
      </w:hyperlink>
    </w:p>
    <w:p w14:paraId="74B07521" w14:textId="6F0F798F" w:rsidR="00CF558E" w:rsidRDefault="00D0242B">
      <w:pPr>
        <w:pStyle w:val="TOC2"/>
        <w:rPr>
          <w:rFonts w:asciiTheme="minorHAnsi" w:eastAsiaTheme="minorEastAsia" w:hAnsiTheme="minorHAnsi" w:cstheme="minorBidi"/>
          <w:b w:val="0"/>
          <w:noProof/>
          <w:szCs w:val="22"/>
        </w:rPr>
      </w:pPr>
      <w:hyperlink w:anchor="_Toc13820429" w:history="1">
        <w:r w:rsidR="00CF558E" w:rsidRPr="00965CF9">
          <w:rPr>
            <w:rStyle w:val="Hyperlink"/>
            <w:noProof/>
          </w:rPr>
          <w:t>Postup v případech, kdy nelze aplikovat dané požadavky</w:t>
        </w:r>
        <w:r w:rsidR="00CF558E">
          <w:rPr>
            <w:noProof/>
            <w:webHidden/>
          </w:rPr>
          <w:tab/>
        </w:r>
        <w:r w:rsidR="00CF558E">
          <w:rPr>
            <w:noProof/>
            <w:webHidden/>
          </w:rPr>
          <w:fldChar w:fldCharType="begin"/>
        </w:r>
        <w:r w:rsidR="00CF558E">
          <w:rPr>
            <w:noProof/>
            <w:webHidden/>
          </w:rPr>
          <w:instrText xml:space="preserve"> PAGEREF _Toc13820429 \h </w:instrText>
        </w:r>
        <w:r w:rsidR="00CF558E">
          <w:rPr>
            <w:noProof/>
            <w:webHidden/>
          </w:rPr>
        </w:r>
        <w:r w:rsidR="00CF558E">
          <w:rPr>
            <w:noProof/>
            <w:webHidden/>
          </w:rPr>
          <w:fldChar w:fldCharType="separate"/>
        </w:r>
        <w:r w:rsidR="00CF558E">
          <w:rPr>
            <w:noProof/>
            <w:webHidden/>
          </w:rPr>
          <w:t>5</w:t>
        </w:r>
        <w:r w:rsidR="00CF558E">
          <w:rPr>
            <w:noProof/>
            <w:webHidden/>
          </w:rPr>
          <w:fldChar w:fldCharType="end"/>
        </w:r>
      </w:hyperlink>
    </w:p>
    <w:p w14:paraId="308A5912" w14:textId="5FF0CEC5" w:rsidR="00CF558E" w:rsidRDefault="00D0242B">
      <w:pPr>
        <w:pStyle w:val="TOC2"/>
        <w:rPr>
          <w:rFonts w:asciiTheme="minorHAnsi" w:eastAsiaTheme="minorEastAsia" w:hAnsiTheme="minorHAnsi" w:cstheme="minorBidi"/>
          <w:b w:val="0"/>
          <w:noProof/>
          <w:szCs w:val="22"/>
        </w:rPr>
      </w:pPr>
      <w:hyperlink w:anchor="_Toc13820430" w:history="1">
        <w:r w:rsidR="00CF558E" w:rsidRPr="00965CF9">
          <w:rPr>
            <w:rStyle w:val="Hyperlink"/>
            <w:noProof/>
          </w:rPr>
          <w:t>Výjimky ze zákona</w:t>
        </w:r>
        <w:r w:rsidR="00CF558E">
          <w:rPr>
            <w:noProof/>
            <w:webHidden/>
          </w:rPr>
          <w:tab/>
        </w:r>
        <w:r w:rsidR="00CF558E">
          <w:rPr>
            <w:noProof/>
            <w:webHidden/>
          </w:rPr>
          <w:fldChar w:fldCharType="begin"/>
        </w:r>
        <w:r w:rsidR="00CF558E">
          <w:rPr>
            <w:noProof/>
            <w:webHidden/>
          </w:rPr>
          <w:instrText xml:space="preserve"> PAGEREF _Toc13820430 \h </w:instrText>
        </w:r>
        <w:r w:rsidR="00CF558E">
          <w:rPr>
            <w:noProof/>
            <w:webHidden/>
          </w:rPr>
        </w:r>
        <w:r w:rsidR="00CF558E">
          <w:rPr>
            <w:noProof/>
            <w:webHidden/>
          </w:rPr>
          <w:fldChar w:fldCharType="separate"/>
        </w:r>
        <w:r w:rsidR="00CF558E">
          <w:rPr>
            <w:noProof/>
            <w:webHidden/>
          </w:rPr>
          <w:t>5</w:t>
        </w:r>
        <w:r w:rsidR="00CF558E">
          <w:rPr>
            <w:noProof/>
            <w:webHidden/>
          </w:rPr>
          <w:fldChar w:fldCharType="end"/>
        </w:r>
      </w:hyperlink>
    </w:p>
    <w:p w14:paraId="4687D1A5" w14:textId="4003129C" w:rsidR="00CF558E" w:rsidRDefault="00D0242B">
      <w:pPr>
        <w:pStyle w:val="TOC1"/>
        <w:rPr>
          <w:rFonts w:asciiTheme="minorHAnsi" w:eastAsiaTheme="minorEastAsia" w:hAnsiTheme="minorHAnsi" w:cstheme="minorBidi"/>
          <w:b w:val="0"/>
          <w:sz w:val="22"/>
          <w:szCs w:val="22"/>
        </w:rPr>
      </w:pPr>
      <w:hyperlink w:anchor="_Toc13820431" w:history="1">
        <w:r w:rsidR="00CF558E" w:rsidRPr="00965CF9">
          <w:rPr>
            <w:rStyle w:val="Hyperlink"/>
          </w:rPr>
          <w:t>Oddíl 1: Informace o hodnocení</w:t>
        </w:r>
        <w:r w:rsidR="00CF558E">
          <w:rPr>
            <w:webHidden/>
          </w:rPr>
          <w:tab/>
        </w:r>
        <w:r w:rsidR="00CF558E">
          <w:rPr>
            <w:webHidden/>
          </w:rPr>
          <w:fldChar w:fldCharType="begin"/>
        </w:r>
        <w:r w:rsidR="00CF558E">
          <w:rPr>
            <w:webHidden/>
          </w:rPr>
          <w:instrText xml:space="preserve"> PAGEREF _Toc13820431 \h </w:instrText>
        </w:r>
        <w:r w:rsidR="00CF558E">
          <w:rPr>
            <w:webHidden/>
          </w:rPr>
        </w:r>
        <w:r w:rsidR="00CF558E">
          <w:rPr>
            <w:webHidden/>
          </w:rPr>
          <w:fldChar w:fldCharType="separate"/>
        </w:r>
        <w:r w:rsidR="00CF558E">
          <w:rPr>
            <w:webHidden/>
          </w:rPr>
          <w:t>6</w:t>
        </w:r>
        <w:r w:rsidR="00CF558E">
          <w:rPr>
            <w:webHidden/>
          </w:rPr>
          <w:fldChar w:fldCharType="end"/>
        </w:r>
      </w:hyperlink>
    </w:p>
    <w:p w14:paraId="63827311" w14:textId="4EEA3CD1" w:rsidR="00CF558E" w:rsidRDefault="00D0242B">
      <w:pPr>
        <w:pStyle w:val="TOC1"/>
        <w:rPr>
          <w:rFonts w:asciiTheme="minorHAnsi" w:eastAsiaTheme="minorEastAsia" w:hAnsiTheme="minorHAnsi" w:cstheme="minorBidi"/>
          <w:b w:val="0"/>
          <w:sz w:val="22"/>
          <w:szCs w:val="22"/>
        </w:rPr>
      </w:pPr>
      <w:hyperlink w:anchor="_Toc13820432" w:history="1">
        <w:r w:rsidR="00CF558E" w:rsidRPr="00965CF9">
          <w:rPr>
            <w:rStyle w:val="Hyperlink"/>
          </w:rPr>
          <w:t>Oddíl 2: Dotazník pro sebehodnocení P2PE</w:t>
        </w:r>
        <w:r w:rsidR="00CF558E">
          <w:rPr>
            <w:webHidden/>
          </w:rPr>
          <w:tab/>
        </w:r>
        <w:r w:rsidR="00CF558E">
          <w:rPr>
            <w:webHidden/>
          </w:rPr>
          <w:fldChar w:fldCharType="begin"/>
        </w:r>
        <w:r w:rsidR="00CF558E">
          <w:rPr>
            <w:webHidden/>
          </w:rPr>
          <w:instrText xml:space="preserve"> PAGEREF _Toc13820432 \h </w:instrText>
        </w:r>
        <w:r w:rsidR="00CF558E">
          <w:rPr>
            <w:webHidden/>
          </w:rPr>
        </w:r>
        <w:r w:rsidR="00CF558E">
          <w:rPr>
            <w:webHidden/>
          </w:rPr>
          <w:fldChar w:fldCharType="separate"/>
        </w:r>
        <w:r w:rsidR="00CF558E">
          <w:rPr>
            <w:webHidden/>
          </w:rPr>
          <w:t>9</w:t>
        </w:r>
        <w:r w:rsidR="00CF558E">
          <w:rPr>
            <w:webHidden/>
          </w:rPr>
          <w:fldChar w:fldCharType="end"/>
        </w:r>
      </w:hyperlink>
    </w:p>
    <w:p w14:paraId="1E8541FF" w14:textId="6B5F7932" w:rsidR="00CF558E" w:rsidRDefault="00D0242B">
      <w:pPr>
        <w:pStyle w:val="TOC2"/>
        <w:rPr>
          <w:rFonts w:asciiTheme="minorHAnsi" w:eastAsiaTheme="minorEastAsia" w:hAnsiTheme="minorHAnsi" w:cstheme="minorBidi"/>
          <w:b w:val="0"/>
          <w:noProof/>
          <w:szCs w:val="22"/>
        </w:rPr>
      </w:pPr>
      <w:hyperlink w:anchor="_Toc13820433" w:history="1">
        <w:r w:rsidR="00CF558E" w:rsidRPr="00965CF9">
          <w:rPr>
            <w:rStyle w:val="Hyperlink"/>
            <w:noProof/>
          </w:rPr>
          <w:t>Ochrana dat držitelů karet</w:t>
        </w:r>
        <w:r w:rsidR="00CF558E">
          <w:rPr>
            <w:noProof/>
            <w:webHidden/>
          </w:rPr>
          <w:tab/>
        </w:r>
        <w:r w:rsidR="00CF558E">
          <w:rPr>
            <w:noProof/>
            <w:webHidden/>
          </w:rPr>
          <w:fldChar w:fldCharType="begin"/>
        </w:r>
        <w:r w:rsidR="00CF558E">
          <w:rPr>
            <w:noProof/>
            <w:webHidden/>
          </w:rPr>
          <w:instrText xml:space="preserve"> PAGEREF _Toc13820433 \h </w:instrText>
        </w:r>
        <w:r w:rsidR="00CF558E">
          <w:rPr>
            <w:noProof/>
            <w:webHidden/>
          </w:rPr>
        </w:r>
        <w:r w:rsidR="00CF558E">
          <w:rPr>
            <w:noProof/>
            <w:webHidden/>
          </w:rPr>
          <w:fldChar w:fldCharType="separate"/>
        </w:r>
        <w:r w:rsidR="00CF558E">
          <w:rPr>
            <w:noProof/>
            <w:webHidden/>
          </w:rPr>
          <w:t>9</w:t>
        </w:r>
        <w:r w:rsidR="00CF558E">
          <w:rPr>
            <w:noProof/>
            <w:webHidden/>
          </w:rPr>
          <w:fldChar w:fldCharType="end"/>
        </w:r>
      </w:hyperlink>
    </w:p>
    <w:p w14:paraId="79419FE9" w14:textId="67E851D1" w:rsidR="00CF558E" w:rsidRDefault="00D0242B">
      <w:pPr>
        <w:pStyle w:val="TOC3"/>
        <w:rPr>
          <w:rFonts w:asciiTheme="minorHAnsi" w:eastAsiaTheme="minorEastAsia" w:hAnsiTheme="minorHAnsi" w:cstheme="minorBidi"/>
          <w:i w:val="0"/>
          <w:noProof/>
          <w:color w:val="auto"/>
          <w:sz w:val="22"/>
          <w:szCs w:val="22"/>
        </w:rPr>
      </w:pPr>
      <w:hyperlink w:anchor="_Toc13820434" w:history="1">
        <w:r w:rsidR="00CF558E" w:rsidRPr="00965CF9">
          <w:rPr>
            <w:rStyle w:val="Hyperlink"/>
            <w:noProof/>
          </w:rPr>
          <w:t>Požadavek 3: Chránit uchovávaná data držitelů karet</w:t>
        </w:r>
        <w:r w:rsidR="00CF558E">
          <w:rPr>
            <w:noProof/>
            <w:webHidden/>
          </w:rPr>
          <w:tab/>
        </w:r>
        <w:r w:rsidR="00CF558E">
          <w:rPr>
            <w:noProof/>
            <w:webHidden/>
          </w:rPr>
          <w:fldChar w:fldCharType="begin"/>
        </w:r>
        <w:r w:rsidR="00CF558E">
          <w:rPr>
            <w:noProof/>
            <w:webHidden/>
          </w:rPr>
          <w:instrText xml:space="preserve"> PAGEREF _Toc13820434 \h </w:instrText>
        </w:r>
        <w:r w:rsidR="00CF558E">
          <w:rPr>
            <w:noProof/>
            <w:webHidden/>
          </w:rPr>
        </w:r>
        <w:r w:rsidR="00CF558E">
          <w:rPr>
            <w:noProof/>
            <w:webHidden/>
          </w:rPr>
          <w:fldChar w:fldCharType="separate"/>
        </w:r>
        <w:r w:rsidR="00CF558E">
          <w:rPr>
            <w:noProof/>
            <w:webHidden/>
          </w:rPr>
          <w:t>9</w:t>
        </w:r>
        <w:r w:rsidR="00CF558E">
          <w:rPr>
            <w:noProof/>
            <w:webHidden/>
          </w:rPr>
          <w:fldChar w:fldCharType="end"/>
        </w:r>
      </w:hyperlink>
    </w:p>
    <w:p w14:paraId="65A0AA66" w14:textId="275FA624" w:rsidR="00CF558E" w:rsidRDefault="00D0242B">
      <w:pPr>
        <w:pStyle w:val="TOC3"/>
        <w:rPr>
          <w:rFonts w:asciiTheme="minorHAnsi" w:eastAsiaTheme="minorEastAsia" w:hAnsiTheme="minorHAnsi" w:cstheme="minorBidi"/>
          <w:i w:val="0"/>
          <w:noProof/>
          <w:color w:val="auto"/>
          <w:sz w:val="22"/>
          <w:szCs w:val="22"/>
        </w:rPr>
      </w:pPr>
      <w:hyperlink w:anchor="_Toc13820435" w:history="1">
        <w:r w:rsidR="00CF558E" w:rsidRPr="00965CF9">
          <w:rPr>
            <w:rStyle w:val="Hyperlink"/>
            <w:noProof/>
          </w:rPr>
          <w:t>Požadavek 9: Omezit fyzický přístup k datům držitelů karet</w:t>
        </w:r>
        <w:r w:rsidR="00CF558E">
          <w:rPr>
            <w:noProof/>
            <w:webHidden/>
          </w:rPr>
          <w:tab/>
        </w:r>
        <w:r w:rsidR="00CF558E">
          <w:rPr>
            <w:noProof/>
            <w:webHidden/>
          </w:rPr>
          <w:fldChar w:fldCharType="begin"/>
        </w:r>
        <w:r w:rsidR="00CF558E">
          <w:rPr>
            <w:noProof/>
            <w:webHidden/>
          </w:rPr>
          <w:instrText xml:space="preserve"> PAGEREF _Toc13820435 \h </w:instrText>
        </w:r>
        <w:r w:rsidR="00CF558E">
          <w:rPr>
            <w:noProof/>
            <w:webHidden/>
          </w:rPr>
        </w:r>
        <w:r w:rsidR="00CF558E">
          <w:rPr>
            <w:noProof/>
            <w:webHidden/>
          </w:rPr>
          <w:fldChar w:fldCharType="separate"/>
        </w:r>
        <w:r w:rsidR="00CF558E">
          <w:rPr>
            <w:noProof/>
            <w:webHidden/>
          </w:rPr>
          <w:t>11</w:t>
        </w:r>
        <w:r w:rsidR="00CF558E">
          <w:rPr>
            <w:noProof/>
            <w:webHidden/>
          </w:rPr>
          <w:fldChar w:fldCharType="end"/>
        </w:r>
      </w:hyperlink>
    </w:p>
    <w:p w14:paraId="5FB5F587" w14:textId="32B11106" w:rsidR="00CF558E" w:rsidRDefault="00D0242B">
      <w:pPr>
        <w:pStyle w:val="TOC2"/>
        <w:rPr>
          <w:rFonts w:asciiTheme="minorHAnsi" w:eastAsiaTheme="minorEastAsia" w:hAnsiTheme="minorHAnsi" w:cstheme="minorBidi"/>
          <w:b w:val="0"/>
          <w:noProof/>
          <w:szCs w:val="22"/>
        </w:rPr>
      </w:pPr>
      <w:hyperlink w:anchor="_Toc13820436" w:history="1">
        <w:r w:rsidR="00CF558E" w:rsidRPr="00965CF9">
          <w:rPr>
            <w:rStyle w:val="Hyperlink"/>
            <w:noProof/>
          </w:rPr>
          <w:t>Udržování politiky bezpečnosti informací</w:t>
        </w:r>
        <w:r w:rsidR="00CF558E">
          <w:rPr>
            <w:noProof/>
            <w:webHidden/>
          </w:rPr>
          <w:tab/>
        </w:r>
        <w:r w:rsidR="00CF558E">
          <w:rPr>
            <w:noProof/>
            <w:webHidden/>
          </w:rPr>
          <w:fldChar w:fldCharType="begin"/>
        </w:r>
        <w:r w:rsidR="00CF558E">
          <w:rPr>
            <w:noProof/>
            <w:webHidden/>
          </w:rPr>
          <w:instrText xml:space="preserve"> PAGEREF _Toc13820436 \h </w:instrText>
        </w:r>
        <w:r w:rsidR="00CF558E">
          <w:rPr>
            <w:noProof/>
            <w:webHidden/>
          </w:rPr>
        </w:r>
        <w:r w:rsidR="00CF558E">
          <w:rPr>
            <w:noProof/>
            <w:webHidden/>
          </w:rPr>
          <w:fldChar w:fldCharType="separate"/>
        </w:r>
        <w:r w:rsidR="00CF558E">
          <w:rPr>
            <w:noProof/>
            <w:webHidden/>
          </w:rPr>
          <w:t>14</w:t>
        </w:r>
        <w:r w:rsidR="00CF558E">
          <w:rPr>
            <w:noProof/>
            <w:webHidden/>
          </w:rPr>
          <w:fldChar w:fldCharType="end"/>
        </w:r>
      </w:hyperlink>
    </w:p>
    <w:p w14:paraId="62991A27" w14:textId="050E1AD5" w:rsidR="00CF558E" w:rsidRDefault="00D0242B">
      <w:pPr>
        <w:pStyle w:val="TOC3"/>
        <w:rPr>
          <w:rFonts w:asciiTheme="minorHAnsi" w:eastAsiaTheme="minorEastAsia" w:hAnsiTheme="minorHAnsi" w:cstheme="minorBidi"/>
          <w:i w:val="0"/>
          <w:noProof/>
          <w:color w:val="auto"/>
          <w:sz w:val="22"/>
          <w:szCs w:val="22"/>
        </w:rPr>
      </w:pPr>
      <w:hyperlink w:anchor="_Toc13820437" w:history="1">
        <w:r w:rsidR="00CF558E" w:rsidRPr="00965CF9">
          <w:rPr>
            <w:rStyle w:val="Hyperlink"/>
            <w:noProof/>
          </w:rPr>
          <w:t>Požadavek 12: Udržovat politiku zaměřenou na informační bezpečnost pro všechen personál</w:t>
        </w:r>
        <w:r w:rsidR="00CF558E">
          <w:rPr>
            <w:noProof/>
            <w:webHidden/>
          </w:rPr>
          <w:tab/>
        </w:r>
        <w:r w:rsidR="00CF558E">
          <w:rPr>
            <w:noProof/>
            <w:webHidden/>
          </w:rPr>
          <w:fldChar w:fldCharType="begin"/>
        </w:r>
        <w:r w:rsidR="00CF558E">
          <w:rPr>
            <w:noProof/>
            <w:webHidden/>
          </w:rPr>
          <w:instrText xml:space="preserve"> PAGEREF _Toc13820437 \h </w:instrText>
        </w:r>
        <w:r w:rsidR="00CF558E">
          <w:rPr>
            <w:noProof/>
            <w:webHidden/>
          </w:rPr>
        </w:r>
        <w:r w:rsidR="00CF558E">
          <w:rPr>
            <w:noProof/>
            <w:webHidden/>
          </w:rPr>
          <w:fldChar w:fldCharType="separate"/>
        </w:r>
        <w:r w:rsidR="00CF558E">
          <w:rPr>
            <w:noProof/>
            <w:webHidden/>
          </w:rPr>
          <w:t>14</w:t>
        </w:r>
        <w:r w:rsidR="00CF558E">
          <w:rPr>
            <w:noProof/>
            <w:webHidden/>
          </w:rPr>
          <w:fldChar w:fldCharType="end"/>
        </w:r>
      </w:hyperlink>
    </w:p>
    <w:p w14:paraId="268D2967" w14:textId="50062F7B" w:rsidR="00CF558E" w:rsidRDefault="00D0242B">
      <w:pPr>
        <w:pStyle w:val="TOC2"/>
        <w:rPr>
          <w:rFonts w:asciiTheme="minorHAnsi" w:eastAsiaTheme="minorEastAsia" w:hAnsiTheme="minorHAnsi" w:cstheme="minorBidi"/>
          <w:b w:val="0"/>
          <w:noProof/>
          <w:szCs w:val="22"/>
        </w:rPr>
      </w:pPr>
      <w:hyperlink w:anchor="_Toc13820438" w:history="1">
        <w:r w:rsidR="00CF558E" w:rsidRPr="00965CF9">
          <w:rPr>
            <w:rStyle w:val="Hyperlink"/>
            <w:noProof/>
          </w:rPr>
          <w:t>Příloha A1: Dodatečné požadavky PCI DSS na poskytovatele sdíleného hostingu</w:t>
        </w:r>
        <w:r w:rsidR="00CF558E">
          <w:rPr>
            <w:noProof/>
            <w:webHidden/>
          </w:rPr>
          <w:tab/>
        </w:r>
        <w:r w:rsidR="00CF558E">
          <w:rPr>
            <w:noProof/>
            <w:webHidden/>
          </w:rPr>
          <w:fldChar w:fldCharType="begin"/>
        </w:r>
        <w:r w:rsidR="00CF558E">
          <w:rPr>
            <w:noProof/>
            <w:webHidden/>
          </w:rPr>
          <w:instrText xml:space="preserve"> PAGEREF _Toc13820438 \h </w:instrText>
        </w:r>
        <w:r w:rsidR="00CF558E">
          <w:rPr>
            <w:noProof/>
            <w:webHidden/>
          </w:rPr>
        </w:r>
        <w:r w:rsidR="00CF558E">
          <w:rPr>
            <w:noProof/>
            <w:webHidden/>
          </w:rPr>
          <w:fldChar w:fldCharType="separate"/>
        </w:r>
        <w:r w:rsidR="00CF558E">
          <w:rPr>
            <w:noProof/>
            <w:webHidden/>
          </w:rPr>
          <w:t>16</w:t>
        </w:r>
        <w:r w:rsidR="00CF558E">
          <w:rPr>
            <w:noProof/>
            <w:webHidden/>
          </w:rPr>
          <w:fldChar w:fldCharType="end"/>
        </w:r>
      </w:hyperlink>
    </w:p>
    <w:p w14:paraId="107A2917" w14:textId="509925B2" w:rsidR="00CF558E" w:rsidRDefault="00D0242B">
      <w:pPr>
        <w:pStyle w:val="TOC2"/>
        <w:rPr>
          <w:rFonts w:asciiTheme="minorHAnsi" w:eastAsiaTheme="minorEastAsia" w:hAnsiTheme="minorHAnsi" w:cstheme="minorBidi"/>
          <w:b w:val="0"/>
          <w:noProof/>
          <w:szCs w:val="22"/>
        </w:rPr>
      </w:pPr>
      <w:hyperlink w:anchor="_Toc13820439" w:history="1">
        <w:r w:rsidR="00CF558E" w:rsidRPr="00965CF9">
          <w:rPr>
            <w:rStyle w:val="Hyperlink"/>
            <w:noProof/>
          </w:rPr>
          <w:t>Příloha A2: Dodatečné požadavky na subjekty používající SSL/dříve TLS pro transakce za fyzické přítomnosti platební karty u POS POI terminálových připojení</w:t>
        </w:r>
        <w:r w:rsidR="00CF558E">
          <w:rPr>
            <w:noProof/>
            <w:webHidden/>
          </w:rPr>
          <w:tab/>
        </w:r>
        <w:r w:rsidR="00CF558E">
          <w:rPr>
            <w:noProof/>
            <w:webHidden/>
          </w:rPr>
          <w:fldChar w:fldCharType="begin"/>
        </w:r>
        <w:r w:rsidR="00CF558E">
          <w:rPr>
            <w:noProof/>
            <w:webHidden/>
          </w:rPr>
          <w:instrText xml:space="preserve"> PAGEREF _Toc13820439 \h </w:instrText>
        </w:r>
        <w:r w:rsidR="00CF558E">
          <w:rPr>
            <w:noProof/>
            <w:webHidden/>
          </w:rPr>
        </w:r>
        <w:r w:rsidR="00CF558E">
          <w:rPr>
            <w:noProof/>
            <w:webHidden/>
          </w:rPr>
          <w:fldChar w:fldCharType="separate"/>
        </w:r>
        <w:r w:rsidR="00CF558E">
          <w:rPr>
            <w:noProof/>
            <w:webHidden/>
          </w:rPr>
          <w:t>16</w:t>
        </w:r>
        <w:r w:rsidR="00CF558E">
          <w:rPr>
            <w:noProof/>
            <w:webHidden/>
          </w:rPr>
          <w:fldChar w:fldCharType="end"/>
        </w:r>
      </w:hyperlink>
    </w:p>
    <w:p w14:paraId="39871493" w14:textId="51104188" w:rsidR="00CF558E" w:rsidRDefault="00D0242B">
      <w:pPr>
        <w:pStyle w:val="TOC2"/>
        <w:rPr>
          <w:rFonts w:asciiTheme="minorHAnsi" w:eastAsiaTheme="minorEastAsia" w:hAnsiTheme="minorHAnsi" w:cstheme="minorBidi"/>
          <w:b w:val="0"/>
          <w:noProof/>
          <w:szCs w:val="22"/>
        </w:rPr>
      </w:pPr>
      <w:hyperlink w:anchor="_Toc13820440" w:history="1">
        <w:r w:rsidR="00CF558E" w:rsidRPr="00965CF9">
          <w:rPr>
            <w:rStyle w:val="Hyperlink"/>
            <w:noProof/>
          </w:rPr>
          <w:t>Příloha A3: Dodatečné hodnocení pro specifické subjekty DESV (Designated Entities Supplemental Validation)</w:t>
        </w:r>
        <w:r w:rsidR="00CF558E">
          <w:rPr>
            <w:noProof/>
            <w:webHidden/>
          </w:rPr>
          <w:tab/>
        </w:r>
        <w:r w:rsidR="00CF558E">
          <w:rPr>
            <w:noProof/>
            <w:webHidden/>
          </w:rPr>
          <w:fldChar w:fldCharType="begin"/>
        </w:r>
        <w:r w:rsidR="00CF558E">
          <w:rPr>
            <w:noProof/>
            <w:webHidden/>
          </w:rPr>
          <w:instrText xml:space="preserve"> PAGEREF _Toc13820440 \h </w:instrText>
        </w:r>
        <w:r w:rsidR="00CF558E">
          <w:rPr>
            <w:noProof/>
            <w:webHidden/>
          </w:rPr>
        </w:r>
        <w:r w:rsidR="00CF558E">
          <w:rPr>
            <w:noProof/>
            <w:webHidden/>
          </w:rPr>
          <w:fldChar w:fldCharType="separate"/>
        </w:r>
        <w:r w:rsidR="00CF558E">
          <w:rPr>
            <w:noProof/>
            <w:webHidden/>
          </w:rPr>
          <w:t>16</w:t>
        </w:r>
        <w:r w:rsidR="00CF558E">
          <w:rPr>
            <w:noProof/>
            <w:webHidden/>
          </w:rPr>
          <w:fldChar w:fldCharType="end"/>
        </w:r>
      </w:hyperlink>
    </w:p>
    <w:p w14:paraId="0E2D0E3E" w14:textId="0E302394" w:rsidR="00CF558E" w:rsidRDefault="00D0242B">
      <w:pPr>
        <w:pStyle w:val="TOC2"/>
        <w:rPr>
          <w:rFonts w:asciiTheme="minorHAnsi" w:eastAsiaTheme="minorEastAsia" w:hAnsiTheme="minorHAnsi" w:cstheme="minorBidi"/>
          <w:b w:val="0"/>
          <w:noProof/>
          <w:szCs w:val="22"/>
        </w:rPr>
      </w:pPr>
      <w:hyperlink w:anchor="_Toc13820441" w:history="1">
        <w:r w:rsidR="00CF558E" w:rsidRPr="00965CF9">
          <w:rPr>
            <w:rStyle w:val="Hyperlink"/>
            <w:noProof/>
          </w:rPr>
          <w:t>Příloha B: Pracovní list náhradního řešení</w:t>
        </w:r>
        <w:r w:rsidR="00CF558E">
          <w:rPr>
            <w:noProof/>
            <w:webHidden/>
          </w:rPr>
          <w:tab/>
        </w:r>
        <w:r w:rsidR="00CF558E">
          <w:rPr>
            <w:noProof/>
            <w:webHidden/>
          </w:rPr>
          <w:fldChar w:fldCharType="begin"/>
        </w:r>
        <w:r w:rsidR="00CF558E">
          <w:rPr>
            <w:noProof/>
            <w:webHidden/>
          </w:rPr>
          <w:instrText xml:space="preserve"> PAGEREF _Toc13820441 \h </w:instrText>
        </w:r>
        <w:r w:rsidR="00CF558E">
          <w:rPr>
            <w:noProof/>
            <w:webHidden/>
          </w:rPr>
        </w:r>
        <w:r w:rsidR="00CF558E">
          <w:rPr>
            <w:noProof/>
            <w:webHidden/>
          </w:rPr>
          <w:fldChar w:fldCharType="separate"/>
        </w:r>
        <w:r w:rsidR="00CF558E">
          <w:rPr>
            <w:noProof/>
            <w:webHidden/>
          </w:rPr>
          <w:t>17</w:t>
        </w:r>
        <w:r w:rsidR="00CF558E">
          <w:rPr>
            <w:noProof/>
            <w:webHidden/>
          </w:rPr>
          <w:fldChar w:fldCharType="end"/>
        </w:r>
      </w:hyperlink>
    </w:p>
    <w:p w14:paraId="718814E5" w14:textId="5E1227A6" w:rsidR="00CF558E" w:rsidRDefault="00D0242B">
      <w:pPr>
        <w:pStyle w:val="TOC2"/>
        <w:rPr>
          <w:rFonts w:asciiTheme="minorHAnsi" w:eastAsiaTheme="minorEastAsia" w:hAnsiTheme="minorHAnsi" w:cstheme="minorBidi"/>
          <w:b w:val="0"/>
          <w:noProof/>
          <w:szCs w:val="22"/>
        </w:rPr>
      </w:pPr>
      <w:hyperlink w:anchor="_Toc13820442" w:history="1">
        <w:r w:rsidR="00CF558E" w:rsidRPr="00965CF9">
          <w:rPr>
            <w:rStyle w:val="Hyperlink"/>
            <w:noProof/>
          </w:rPr>
          <w:t>Příloha C: Vysvětlení pro „Nevztahuje se”(N/A)</w:t>
        </w:r>
        <w:r w:rsidR="00CF558E">
          <w:rPr>
            <w:noProof/>
            <w:webHidden/>
          </w:rPr>
          <w:tab/>
        </w:r>
        <w:r w:rsidR="00CF558E">
          <w:rPr>
            <w:noProof/>
            <w:webHidden/>
          </w:rPr>
          <w:fldChar w:fldCharType="begin"/>
        </w:r>
        <w:r w:rsidR="00CF558E">
          <w:rPr>
            <w:noProof/>
            <w:webHidden/>
          </w:rPr>
          <w:instrText xml:space="preserve"> PAGEREF _Toc13820442 \h </w:instrText>
        </w:r>
        <w:r w:rsidR="00CF558E">
          <w:rPr>
            <w:noProof/>
            <w:webHidden/>
          </w:rPr>
        </w:r>
        <w:r w:rsidR="00CF558E">
          <w:rPr>
            <w:noProof/>
            <w:webHidden/>
          </w:rPr>
          <w:fldChar w:fldCharType="separate"/>
        </w:r>
        <w:r w:rsidR="00CF558E">
          <w:rPr>
            <w:noProof/>
            <w:webHidden/>
          </w:rPr>
          <w:t>18</w:t>
        </w:r>
        <w:r w:rsidR="00CF558E">
          <w:rPr>
            <w:noProof/>
            <w:webHidden/>
          </w:rPr>
          <w:fldChar w:fldCharType="end"/>
        </w:r>
      </w:hyperlink>
    </w:p>
    <w:p w14:paraId="0C969420" w14:textId="69311453" w:rsidR="00CF558E" w:rsidRDefault="00D0242B">
      <w:pPr>
        <w:pStyle w:val="TOC1"/>
        <w:rPr>
          <w:rFonts w:asciiTheme="minorHAnsi" w:eastAsiaTheme="minorEastAsia" w:hAnsiTheme="minorHAnsi" w:cstheme="minorBidi"/>
          <w:b w:val="0"/>
          <w:sz w:val="22"/>
          <w:szCs w:val="22"/>
        </w:rPr>
      </w:pPr>
      <w:hyperlink w:anchor="_Toc13820443" w:history="1">
        <w:r w:rsidR="00CF558E" w:rsidRPr="00965CF9">
          <w:rPr>
            <w:rStyle w:val="Hyperlink"/>
          </w:rPr>
          <w:t>Oddíl 3: Validace a podrobnosti o osvědčení</w:t>
        </w:r>
        <w:r w:rsidR="00CF558E">
          <w:rPr>
            <w:webHidden/>
          </w:rPr>
          <w:tab/>
        </w:r>
        <w:r w:rsidR="00CF558E">
          <w:rPr>
            <w:webHidden/>
          </w:rPr>
          <w:fldChar w:fldCharType="begin"/>
        </w:r>
        <w:r w:rsidR="00CF558E">
          <w:rPr>
            <w:webHidden/>
          </w:rPr>
          <w:instrText xml:space="preserve"> PAGEREF _Toc13820443 \h </w:instrText>
        </w:r>
        <w:r w:rsidR="00CF558E">
          <w:rPr>
            <w:webHidden/>
          </w:rPr>
        </w:r>
        <w:r w:rsidR="00CF558E">
          <w:rPr>
            <w:webHidden/>
          </w:rPr>
          <w:fldChar w:fldCharType="separate"/>
        </w:r>
        <w:r w:rsidR="00CF558E">
          <w:rPr>
            <w:webHidden/>
          </w:rPr>
          <w:t>19</w:t>
        </w:r>
        <w:r w:rsidR="00CF558E">
          <w:rPr>
            <w:webHidden/>
          </w:rPr>
          <w:fldChar w:fldCharType="end"/>
        </w:r>
      </w:hyperlink>
    </w:p>
    <w:p w14:paraId="362D5416" w14:textId="12C8CACF" w:rsidR="00474454" w:rsidRPr="00085B72" w:rsidRDefault="002561E3" w:rsidP="00692E9A">
      <w:pPr>
        <w:pStyle w:val="Heading1"/>
      </w:pPr>
      <w:r>
        <w:rPr>
          <w:rFonts w:cs="Times New Roman"/>
          <w:bCs w:val="0"/>
          <w:i/>
          <w:iCs/>
          <w:noProof/>
          <w:kern w:val="0"/>
          <w:sz w:val="24"/>
          <w:szCs w:val="24"/>
        </w:rPr>
        <w:fldChar w:fldCharType="end"/>
      </w:r>
      <w:bookmarkEnd w:id="16"/>
      <w:r w:rsidR="0013421D" w:rsidRPr="00085B72">
        <w:rPr>
          <w:i/>
          <w:color w:val="333333"/>
          <w:szCs w:val="20"/>
        </w:rPr>
        <w:br w:type="page"/>
      </w:r>
      <w:bookmarkStart w:id="17" w:name="_Toc13820424"/>
      <w:r w:rsidR="00474454">
        <w:lastRenderedPageBreak/>
        <w:t>Než začnete</w:t>
      </w:r>
      <w:bookmarkEnd w:id="17"/>
    </w:p>
    <w:p w14:paraId="03FFA976" w14:textId="32E0BE2D" w:rsidR="00F52E0C" w:rsidRPr="00594AC2" w:rsidRDefault="00C35ABA" w:rsidP="00F52E0C">
      <w:pPr>
        <w:rPr>
          <w:rFonts w:cs="Arial"/>
          <w:szCs w:val="20"/>
        </w:rPr>
      </w:pPr>
      <w:r>
        <w:rPr>
          <w:rFonts w:cs="Arial"/>
          <w:szCs w:val="20"/>
        </w:rPr>
        <w:br/>
      </w:r>
      <w:r w:rsidR="00F52E0C" w:rsidRPr="00594AC2">
        <w:rPr>
          <w:rFonts w:cs="Arial"/>
          <w:szCs w:val="20"/>
        </w:rPr>
        <w:t xml:space="preserve">SAQ </w:t>
      </w:r>
      <w:r w:rsidR="00CD5C73">
        <w:rPr>
          <w:rFonts w:cs="Arial"/>
          <w:szCs w:val="20"/>
        </w:rPr>
        <w:t>P2PE</w:t>
      </w:r>
      <w:r w:rsidR="00F52E0C">
        <w:rPr>
          <w:rFonts w:cs="Arial"/>
          <w:szCs w:val="20"/>
        </w:rPr>
        <w:t xml:space="preserve"> </w:t>
      </w:r>
      <w:r w:rsidR="00F52E0C" w:rsidRPr="00594AC2">
        <w:rPr>
          <w:rFonts w:cs="Arial"/>
          <w:szCs w:val="20"/>
        </w:rPr>
        <w:t>byl vypracován tak, aby zohlednil požadavky vztahující se na obchodníky,</w:t>
      </w:r>
      <w:r w:rsidR="00CD5C73">
        <w:rPr>
          <w:rFonts w:cs="Arial"/>
          <w:szCs w:val="20"/>
        </w:rPr>
        <w:t xml:space="preserve"> kteří zpracovávají data držitelů karet pouze skrze hardwarové platební terminály zahrnuté ve validovaném a evidovaném PCI P2PE řešením.</w:t>
      </w:r>
    </w:p>
    <w:p w14:paraId="0214C2B4" w14:textId="77777777" w:rsidR="00A30119" w:rsidRDefault="00F52E0C" w:rsidP="00D174B1">
      <w:pPr>
        <w:rPr>
          <w:rFonts w:cs="Arial"/>
          <w:szCs w:val="20"/>
        </w:rPr>
      </w:pPr>
      <w:r w:rsidRPr="00594AC2">
        <w:rPr>
          <w:rFonts w:cs="Arial"/>
          <w:szCs w:val="20"/>
        </w:rPr>
        <w:t xml:space="preserve">SAQ </w:t>
      </w:r>
      <w:r w:rsidR="00367A24">
        <w:rPr>
          <w:rFonts w:cs="Arial"/>
          <w:szCs w:val="20"/>
        </w:rPr>
        <w:t>P2PE</w:t>
      </w:r>
      <w:r w:rsidRPr="00594AC2">
        <w:rPr>
          <w:rFonts w:cs="Arial"/>
          <w:szCs w:val="20"/>
        </w:rPr>
        <w:t xml:space="preserve"> obchodníci </w:t>
      </w:r>
      <w:r w:rsidR="00367A24">
        <w:rPr>
          <w:rFonts w:cs="Arial"/>
          <w:szCs w:val="20"/>
        </w:rPr>
        <w:t xml:space="preserve">nemají přístup to dat držitelů karet na jakémkoliv počítačovém systému a pouze zadávají </w:t>
      </w:r>
      <w:r w:rsidR="00B755DD">
        <w:rPr>
          <w:rFonts w:cs="Arial"/>
          <w:szCs w:val="20"/>
        </w:rPr>
        <w:t>čísla karet</w:t>
      </w:r>
      <w:r w:rsidR="00367A24">
        <w:rPr>
          <w:rFonts w:cs="Arial"/>
          <w:szCs w:val="20"/>
        </w:rPr>
        <w:t xml:space="preserve"> skrze hardware platební terminál z PCI SSC schváleném řešení. </w:t>
      </w:r>
      <w:r w:rsidR="00B755DD" w:rsidRPr="00B755DD">
        <w:rPr>
          <w:rFonts w:cs="Arial"/>
          <w:szCs w:val="20"/>
        </w:rPr>
        <w:t>SAQ P2PE obchodníci mohou být jak  v „kamenných obchodech“ (karta přítomna) tak přijímající písemné/telefonické objednávky (karta nepřítomna)</w:t>
      </w:r>
      <w:r w:rsidR="00B755DD">
        <w:rPr>
          <w:rFonts w:cs="Arial"/>
          <w:szCs w:val="20"/>
        </w:rPr>
        <w:t xml:space="preserve">. </w:t>
      </w:r>
      <w:r w:rsidR="00367A24">
        <w:rPr>
          <w:rFonts w:cs="Arial"/>
          <w:szCs w:val="20"/>
        </w:rPr>
        <w:t xml:space="preserve">Např. obchodník </w:t>
      </w:r>
      <w:r w:rsidR="00367A24" w:rsidRPr="00CA4D6F">
        <w:rPr>
          <w:rFonts w:cs="Arial"/>
          <w:szCs w:val="20"/>
        </w:rPr>
        <w:t>přijímající písemné/</w:t>
      </w:r>
      <w:r w:rsidR="00367A24" w:rsidRPr="00B755DD">
        <w:rPr>
          <w:rFonts w:cs="Arial"/>
          <w:szCs w:val="20"/>
        </w:rPr>
        <w:t>telefonické objednávky může být způsobilý k SAQ P2PE pokud přijímají data držitelů karet v papírové formě nebo přes telefon a zadají ho přímo a pouze do</w:t>
      </w:r>
      <w:r w:rsidR="00B755DD" w:rsidRPr="00B755DD">
        <w:rPr>
          <w:rFonts w:cs="Arial"/>
          <w:szCs w:val="20"/>
        </w:rPr>
        <w:t xml:space="preserve"> </w:t>
      </w:r>
      <w:r w:rsidR="006E4F38" w:rsidRPr="00B755DD">
        <w:rPr>
          <w:rFonts w:cs="Arial"/>
          <w:szCs w:val="20"/>
        </w:rPr>
        <w:t>validovaného</w:t>
      </w:r>
      <w:r w:rsidR="006E4F38">
        <w:rPr>
          <w:rFonts w:cs="Arial"/>
          <w:szCs w:val="20"/>
        </w:rPr>
        <w:t xml:space="preserve"> P2PE hardware zařízení.</w:t>
      </w:r>
    </w:p>
    <w:p w14:paraId="717E14A8" w14:textId="77777777" w:rsidR="00C437E1" w:rsidRDefault="00F52E0C" w:rsidP="00D174B1">
      <w:pPr>
        <w:rPr>
          <w:rFonts w:cs="Arial"/>
          <w:szCs w:val="20"/>
        </w:rPr>
      </w:pPr>
      <w:r>
        <w:rPr>
          <w:rFonts w:cs="Arial"/>
          <w:szCs w:val="20"/>
        </w:rPr>
        <w:br/>
      </w:r>
      <w:r w:rsidR="00672FE3" w:rsidRPr="00085B72">
        <w:rPr>
          <w:rFonts w:cs="Arial"/>
          <w:szCs w:val="20"/>
        </w:rPr>
        <w:t xml:space="preserve">SAQ </w:t>
      </w:r>
      <w:r w:rsidR="00D174B1">
        <w:rPr>
          <w:rFonts w:cs="Arial"/>
          <w:szCs w:val="20"/>
        </w:rPr>
        <w:t>P2PE</w:t>
      </w:r>
      <w:r w:rsidR="00A30119">
        <w:rPr>
          <w:rFonts w:cs="Arial"/>
          <w:szCs w:val="20"/>
        </w:rPr>
        <w:t xml:space="preserve"> potvrzují, že pro tento platební kanál:</w:t>
      </w:r>
    </w:p>
    <w:p w14:paraId="0CEB63C1" w14:textId="77777777" w:rsidR="00C437E1" w:rsidRPr="00C437E1" w:rsidRDefault="00C437E1" w:rsidP="00C437E1">
      <w:pPr>
        <w:pStyle w:val="ListParagraph"/>
        <w:numPr>
          <w:ilvl w:val="0"/>
          <w:numId w:val="52"/>
        </w:numPr>
        <w:spacing w:line="360" w:lineRule="auto"/>
        <w:rPr>
          <w:rFonts w:cs="Arial"/>
          <w:szCs w:val="20"/>
        </w:rPr>
      </w:pPr>
      <w:r w:rsidRPr="00C437E1">
        <w:rPr>
          <w:rFonts w:cs="Arial"/>
          <w:szCs w:val="20"/>
        </w:rPr>
        <w:t>Veškeré zpracování plateb je validován skrze PCI P2PE řešení schváleným a evidovaným PCI SSC.</w:t>
      </w:r>
    </w:p>
    <w:p w14:paraId="3D5E8AC0" w14:textId="77777777" w:rsidR="00C437E1" w:rsidRPr="00C437E1" w:rsidRDefault="00C437E1" w:rsidP="00F52E0C">
      <w:pPr>
        <w:pStyle w:val="ListParagraph"/>
        <w:numPr>
          <w:ilvl w:val="0"/>
          <w:numId w:val="52"/>
        </w:numPr>
        <w:spacing w:line="360" w:lineRule="auto"/>
        <w:rPr>
          <w:rFonts w:cs="Arial"/>
          <w:szCs w:val="20"/>
        </w:rPr>
      </w:pPr>
      <w:r w:rsidRPr="00C437E1">
        <w:rPr>
          <w:rFonts w:cs="Arial"/>
          <w:szCs w:val="20"/>
        </w:rPr>
        <w:t xml:space="preserve">Jediná zařízení v obchodníkově prostředí, které uchovávají, zpracovávají nebo přenáší </w:t>
      </w:r>
      <w:r w:rsidR="000A48E4" w:rsidRPr="000A48E4">
        <w:rPr>
          <w:rFonts w:cs="Arial"/>
          <w:szCs w:val="20"/>
        </w:rPr>
        <w:t xml:space="preserve">čísla karet </w:t>
      </w:r>
      <w:r w:rsidRPr="00C437E1">
        <w:rPr>
          <w:rFonts w:cs="Arial"/>
          <w:szCs w:val="20"/>
        </w:rPr>
        <w:t>jsou POI zařízení, která jsou schválená pro použití s validovaným a evidovaným PCI P2PE řešením.</w:t>
      </w:r>
    </w:p>
    <w:p w14:paraId="6EFDC4F5" w14:textId="77777777" w:rsidR="00C437E1" w:rsidRPr="00C437E1" w:rsidRDefault="00C437E1" w:rsidP="00F52E0C">
      <w:pPr>
        <w:pStyle w:val="ListParagraph"/>
        <w:numPr>
          <w:ilvl w:val="0"/>
          <w:numId w:val="52"/>
        </w:numPr>
        <w:spacing w:line="360" w:lineRule="auto"/>
        <w:rPr>
          <w:rFonts w:cs="Arial"/>
          <w:szCs w:val="20"/>
        </w:rPr>
      </w:pPr>
      <w:r w:rsidRPr="00C437E1">
        <w:rPr>
          <w:rFonts w:cs="Arial"/>
          <w:szCs w:val="20"/>
        </w:rPr>
        <w:t>Obchodník jinak nepřijímá nebo nepřenáší data držitelů karet.</w:t>
      </w:r>
    </w:p>
    <w:p w14:paraId="1879E9B6" w14:textId="77777777" w:rsidR="00C437E1" w:rsidRPr="00C437E1" w:rsidRDefault="00C437E1" w:rsidP="00C437E1">
      <w:pPr>
        <w:pStyle w:val="ListParagraph"/>
        <w:numPr>
          <w:ilvl w:val="0"/>
          <w:numId w:val="52"/>
        </w:numPr>
        <w:spacing w:line="360" w:lineRule="auto"/>
        <w:rPr>
          <w:rFonts w:cs="Arial"/>
          <w:szCs w:val="20"/>
        </w:rPr>
      </w:pPr>
      <w:r w:rsidRPr="00C437E1">
        <w:rPr>
          <w:rFonts w:cs="Arial"/>
          <w:szCs w:val="20"/>
        </w:rPr>
        <w:t>Obchodník potvrzuje, že nemá žádná zastaralá úložiště (legacy storage) dat držitelů karet ve svém prostředí.</w:t>
      </w:r>
    </w:p>
    <w:p w14:paraId="1807A497" w14:textId="77777777" w:rsidR="00C437E1" w:rsidRPr="00C437E1" w:rsidRDefault="00C437E1" w:rsidP="00C437E1">
      <w:pPr>
        <w:pStyle w:val="ListParagraph"/>
        <w:numPr>
          <w:ilvl w:val="0"/>
          <w:numId w:val="52"/>
        </w:numPr>
        <w:spacing w:line="360" w:lineRule="auto"/>
        <w:rPr>
          <w:rFonts w:cs="Arial"/>
          <w:szCs w:val="20"/>
        </w:rPr>
      </w:pPr>
      <w:r w:rsidRPr="00C437E1">
        <w:rPr>
          <w:rFonts w:cs="Arial"/>
          <w:szCs w:val="20"/>
        </w:rPr>
        <w:t>Obchodník uchovává pouze papírové záznamy nebo účtenky s jakýmikoliv daty držitelů karet a tyto dokumenty nejsou přijímány elektronicky.</w:t>
      </w:r>
    </w:p>
    <w:p w14:paraId="7841F48B" w14:textId="77777777" w:rsidR="0004600F" w:rsidRPr="00C437E1" w:rsidRDefault="00C437E1" w:rsidP="00C437E1">
      <w:pPr>
        <w:pStyle w:val="ListParagraph"/>
        <w:numPr>
          <w:ilvl w:val="0"/>
          <w:numId w:val="52"/>
        </w:numPr>
        <w:spacing w:line="360" w:lineRule="auto"/>
        <w:rPr>
          <w:rFonts w:cs="Arial"/>
          <w:szCs w:val="20"/>
        </w:rPr>
      </w:pPr>
      <w:r w:rsidRPr="00C437E1">
        <w:rPr>
          <w:rFonts w:cs="Arial"/>
          <w:szCs w:val="20"/>
        </w:rPr>
        <w:t>Obchodník implementoval všechny kontroly řízení z P2PE instrukčního manuálu (PIM) poskytnutého poskytovatelem P2PE řešení.</w:t>
      </w:r>
      <w:r w:rsidR="00B54F9E">
        <w:rPr>
          <w:rFonts w:cs="Arial"/>
          <w:szCs w:val="20"/>
        </w:rPr>
        <w:br/>
      </w:r>
    </w:p>
    <w:p w14:paraId="154F6179" w14:textId="77777777" w:rsidR="0004600F" w:rsidRPr="00822F90" w:rsidRDefault="0004600F" w:rsidP="0004600F">
      <w:pPr>
        <w:jc w:val="center"/>
        <w:rPr>
          <w:rFonts w:cs="Arial"/>
          <w:b/>
          <w:i/>
          <w:szCs w:val="20"/>
        </w:rPr>
      </w:pPr>
      <w:bookmarkStart w:id="18" w:name="_Hlk8644818"/>
      <w:r w:rsidRPr="00822F90">
        <w:rPr>
          <w:rFonts w:cs="Arial"/>
          <w:b/>
          <w:i/>
          <w:szCs w:val="20"/>
        </w:rPr>
        <w:t>Tento SAQ se nevztahuje na e-commerce kanály</w:t>
      </w:r>
      <w:r>
        <w:rPr>
          <w:rFonts w:cs="Arial"/>
          <w:b/>
          <w:i/>
          <w:szCs w:val="20"/>
        </w:rPr>
        <w:t>.</w:t>
      </w:r>
      <w:bookmarkEnd w:id="18"/>
      <w:r w:rsidR="00E8171F">
        <w:rPr>
          <w:rFonts w:cs="Arial"/>
          <w:b/>
          <w:i/>
          <w:szCs w:val="20"/>
        </w:rPr>
        <w:br/>
      </w:r>
    </w:p>
    <w:p w14:paraId="215B24DE" w14:textId="77777777" w:rsidR="0004600F" w:rsidRPr="00594AC2" w:rsidRDefault="0004600F" w:rsidP="0004600F">
      <w:pPr>
        <w:rPr>
          <w:rFonts w:cs="Arial"/>
          <w:szCs w:val="20"/>
        </w:rPr>
      </w:pPr>
      <w:r w:rsidRPr="00594AC2">
        <w:rPr>
          <w:rFonts w:cs="Arial"/>
          <w:szCs w:val="20"/>
        </w:rPr>
        <w:t xml:space="preserve">Tato zkrácená verze SAQ obsahuje otázky vztahující se na specifický typ prostředí drobného obchodníka, jak je definováno ve výše uvedených kritériích způsobilosti. Pokud existují požadavky PCI DSS aplikovatelné na vaše prostředí, které nejsou pokryté tímto SAQ, může to být známkou toho, že tento SAQ není vhodný pro vaše prostředí. Navíc, musíte stále být v souladu se všemi aplikovatelnými požadavky PCI DSS, abyste byli v souladu s PCI DSS. </w:t>
      </w:r>
    </w:p>
    <w:p w14:paraId="40A21E2F" w14:textId="77777777" w:rsidR="0004600F" w:rsidRPr="00085B72" w:rsidRDefault="0004600F" w:rsidP="00D174B1">
      <w:pPr>
        <w:rPr>
          <w:rFonts w:cs="Arial"/>
          <w:szCs w:val="20"/>
        </w:rPr>
      </w:pPr>
    </w:p>
    <w:p w14:paraId="266CBA22" w14:textId="77777777" w:rsidR="00C67EE7" w:rsidRPr="00085B72" w:rsidRDefault="00C67EE7" w:rsidP="00E12365">
      <w:pPr>
        <w:pStyle w:val="Heading2"/>
      </w:pPr>
      <w:bookmarkStart w:id="19" w:name="_Toc13820425"/>
      <w:r w:rsidRPr="00085B72">
        <w:t xml:space="preserve">PCI DSS – </w:t>
      </w:r>
      <w:r w:rsidRPr="00160543">
        <w:t>Postup vyplnění</w:t>
      </w:r>
      <w:r w:rsidR="00C80C28" w:rsidRPr="00160543">
        <w:t xml:space="preserve"> sebehodnotícího dotazníku</w:t>
      </w:r>
      <w:bookmarkEnd w:id="19"/>
    </w:p>
    <w:p w14:paraId="342D61A6" w14:textId="77777777" w:rsidR="0087347D" w:rsidRPr="00594AC2" w:rsidRDefault="0087347D" w:rsidP="0087347D">
      <w:pPr>
        <w:numPr>
          <w:ilvl w:val="0"/>
          <w:numId w:val="4"/>
        </w:numPr>
        <w:rPr>
          <w:rFonts w:cs="Arial"/>
          <w:szCs w:val="20"/>
        </w:rPr>
      </w:pPr>
      <w:bookmarkStart w:id="20" w:name="_Toc404276456"/>
      <w:bookmarkStart w:id="21" w:name="_Toc408918261"/>
      <w:r w:rsidRPr="00594AC2">
        <w:rPr>
          <w:rFonts w:cs="Arial"/>
          <w:szCs w:val="20"/>
        </w:rPr>
        <w:t>Nalezněte příslušný SAQ pro vaše prostředí – více naleznete v dokumentu Návody a pokyny k dotazníku pro vlastní hodnocení (</w:t>
      </w:r>
      <w:r w:rsidRPr="00594AC2">
        <w:rPr>
          <w:rFonts w:cs="Arial"/>
          <w:i/>
          <w:szCs w:val="20"/>
        </w:rPr>
        <w:t>Self-Assessment Questionnaire Instructions and Guidelines)</w:t>
      </w:r>
      <w:r>
        <w:rPr>
          <w:rFonts w:cs="Arial"/>
          <w:i/>
          <w:szCs w:val="20"/>
        </w:rPr>
        <w:t xml:space="preserve"> </w:t>
      </w:r>
      <w:r w:rsidRPr="00594AC2">
        <w:rPr>
          <w:rFonts w:cs="Arial"/>
          <w:szCs w:val="20"/>
        </w:rPr>
        <w:t>na webových stránkách PCI SSC.</w:t>
      </w:r>
    </w:p>
    <w:p w14:paraId="4C07F917" w14:textId="77777777" w:rsidR="0087347D" w:rsidRDefault="0087347D" w:rsidP="0087347D">
      <w:pPr>
        <w:numPr>
          <w:ilvl w:val="0"/>
          <w:numId w:val="4"/>
        </w:numPr>
        <w:spacing w:after="60"/>
        <w:rPr>
          <w:rFonts w:cs="Arial"/>
          <w:bCs/>
          <w:iCs/>
          <w:szCs w:val="20"/>
        </w:rPr>
      </w:pPr>
      <w:r w:rsidRPr="00594AC2">
        <w:rPr>
          <w:rFonts w:cs="Arial"/>
          <w:bCs/>
          <w:iCs/>
          <w:szCs w:val="20"/>
        </w:rPr>
        <w:t>Potvrďte, že vaše prostředí je správně definováno a splňuje kritéria způsob</w:t>
      </w:r>
      <w:r>
        <w:rPr>
          <w:rFonts w:cs="Arial"/>
          <w:bCs/>
          <w:iCs/>
          <w:szCs w:val="20"/>
        </w:rPr>
        <w:t>ilosti pro SAQ, který je použit</w:t>
      </w:r>
      <w:r w:rsidRPr="00594AC2">
        <w:rPr>
          <w:rFonts w:cs="Arial"/>
          <w:bCs/>
          <w:iCs/>
          <w:szCs w:val="20"/>
        </w:rPr>
        <w:t xml:space="preserve"> (tak, jak je definováno v Části 2g Osvědčení o shodě)</w:t>
      </w:r>
      <w:r>
        <w:rPr>
          <w:rFonts w:cs="Arial"/>
          <w:bCs/>
          <w:iCs/>
          <w:szCs w:val="20"/>
        </w:rPr>
        <w:t>.</w:t>
      </w:r>
    </w:p>
    <w:p w14:paraId="68EBD4C0" w14:textId="77777777" w:rsidR="0087347D" w:rsidRDefault="0087347D" w:rsidP="0087347D">
      <w:pPr>
        <w:numPr>
          <w:ilvl w:val="0"/>
          <w:numId w:val="4"/>
        </w:numPr>
        <w:spacing w:after="60"/>
        <w:rPr>
          <w:rFonts w:cs="Arial"/>
          <w:bCs/>
          <w:iCs/>
          <w:szCs w:val="20"/>
        </w:rPr>
      </w:pPr>
      <w:r w:rsidRPr="00594AC2">
        <w:rPr>
          <w:rFonts w:cs="Arial"/>
          <w:bCs/>
          <w:iCs/>
          <w:szCs w:val="20"/>
        </w:rPr>
        <w:t>Potvrďte, že</w:t>
      </w:r>
      <w:r>
        <w:rPr>
          <w:rFonts w:cs="Arial"/>
          <w:bCs/>
          <w:iCs/>
          <w:szCs w:val="20"/>
        </w:rPr>
        <w:t xml:space="preserve"> jste implementoval všechny prvky PIM.</w:t>
      </w:r>
    </w:p>
    <w:p w14:paraId="3A4DAB15" w14:textId="77777777" w:rsidR="005D562E" w:rsidRPr="005D562E" w:rsidRDefault="005D562E" w:rsidP="005D562E">
      <w:pPr>
        <w:numPr>
          <w:ilvl w:val="0"/>
          <w:numId w:val="4"/>
        </w:numPr>
        <w:spacing w:after="60"/>
        <w:rPr>
          <w:rFonts w:cs="Arial"/>
          <w:bCs/>
          <w:iCs/>
          <w:szCs w:val="20"/>
        </w:rPr>
      </w:pPr>
      <w:r w:rsidRPr="00594AC2">
        <w:rPr>
          <w:rFonts w:cs="Arial"/>
          <w:bCs/>
          <w:iCs/>
          <w:szCs w:val="20"/>
        </w:rPr>
        <w:t>Posuďte, zda je vaše prostředí v souladu s příslušnými požadavky PCI DSS</w:t>
      </w:r>
      <w:r>
        <w:rPr>
          <w:rFonts w:cs="Arial"/>
          <w:bCs/>
          <w:iCs/>
          <w:szCs w:val="20"/>
        </w:rPr>
        <w:t>.</w:t>
      </w:r>
    </w:p>
    <w:p w14:paraId="50A91C98" w14:textId="77777777" w:rsidR="00672FE3" w:rsidRPr="00085B72" w:rsidRDefault="00672FE3" w:rsidP="00E07634">
      <w:pPr>
        <w:numPr>
          <w:ilvl w:val="0"/>
          <w:numId w:val="4"/>
        </w:numPr>
        <w:spacing w:after="60"/>
        <w:rPr>
          <w:rFonts w:cs="Arial"/>
          <w:bCs/>
          <w:iCs/>
          <w:szCs w:val="20"/>
        </w:rPr>
      </w:pPr>
      <w:r w:rsidRPr="00085B72">
        <w:rPr>
          <w:rFonts w:cs="Arial"/>
          <w:bCs/>
          <w:iCs/>
          <w:szCs w:val="20"/>
        </w:rPr>
        <w:t>Vyplňte všechny části tohoto dokumentu:</w:t>
      </w:r>
    </w:p>
    <w:p w14:paraId="02BAD681" w14:textId="77777777" w:rsidR="00672FE3" w:rsidRPr="00085B72" w:rsidRDefault="00672FE3" w:rsidP="00E07634">
      <w:pPr>
        <w:numPr>
          <w:ilvl w:val="0"/>
          <w:numId w:val="5"/>
        </w:numPr>
        <w:spacing w:after="60"/>
        <w:rPr>
          <w:rFonts w:cs="Arial"/>
          <w:bCs/>
          <w:iCs/>
          <w:szCs w:val="20"/>
        </w:rPr>
      </w:pPr>
      <w:r w:rsidRPr="00085B72">
        <w:rPr>
          <w:rFonts w:cs="Arial"/>
          <w:bCs/>
          <w:iCs/>
          <w:szCs w:val="20"/>
        </w:rPr>
        <w:t>Oddíl 1 (Část 1 &amp; 2 AOC) – Informace o hodnocení a Shrnutí.</w:t>
      </w:r>
    </w:p>
    <w:p w14:paraId="54C3B9D3" w14:textId="77777777" w:rsidR="00672FE3" w:rsidRPr="00085B72" w:rsidRDefault="00672FE3" w:rsidP="00E07634">
      <w:pPr>
        <w:numPr>
          <w:ilvl w:val="0"/>
          <w:numId w:val="5"/>
        </w:numPr>
        <w:spacing w:after="60"/>
        <w:rPr>
          <w:rFonts w:cs="Arial"/>
          <w:bCs/>
          <w:iCs/>
          <w:szCs w:val="20"/>
        </w:rPr>
      </w:pPr>
      <w:r w:rsidRPr="00085B72">
        <w:rPr>
          <w:rFonts w:cs="Arial"/>
          <w:bCs/>
          <w:iCs/>
          <w:szCs w:val="20"/>
        </w:rPr>
        <w:t xml:space="preserve">Oddíl 2 – PCI DSS sebehodnotící dotazník (SAQ </w:t>
      </w:r>
      <w:r w:rsidR="00160543">
        <w:rPr>
          <w:rFonts w:cs="Arial"/>
          <w:bCs/>
          <w:iCs/>
          <w:szCs w:val="20"/>
        </w:rPr>
        <w:t>P2PE</w:t>
      </w:r>
      <w:r w:rsidRPr="00085B72">
        <w:rPr>
          <w:rFonts w:cs="Arial"/>
          <w:bCs/>
          <w:iCs/>
          <w:szCs w:val="20"/>
        </w:rPr>
        <w:t>)</w:t>
      </w:r>
    </w:p>
    <w:p w14:paraId="73BCBEE0" w14:textId="77777777" w:rsidR="00672FE3" w:rsidRPr="00085B72" w:rsidRDefault="00672FE3" w:rsidP="00E07634">
      <w:pPr>
        <w:numPr>
          <w:ilvl w:val="0"/>
          <w:numId w:val="5"/>
        </w:numPr>
        <w:spacing w:after="60"/>
        <w:rPr>
          <w:rFonts w:cs="Arial"/>
          <w:bCs/>
          <w:iCs/>
          <w:szCs w:val="20"/>
        </w:rPr>
      </w:pPr>
      <w:r w:rsidRPr="00085B72">
        <w:rPr>
          <w:rFonts w:cs="Arial"/>
          <w:bCs/>
          <w:iCs/>
          <w:szCs w:val="20"/>
        </w:rPr>
        <w:t>Oddíl 3 (Část 3 &amp; 4 AOC) – validace a podrobnosti o osvědčení, akční plán pro ty požadavky, které nebyly splněny (v případě potřeby)</w:t>
      </w:r>
    </w:p>
    <w:p w14:paraId="2AF38572" w14:textId="77777777" w:rsidR="00672FE3" w:rsidRPr="00085B72" w:rsidRDefault="00672FE3" w:rsidP="00E07634">
      <w:pPr>
        <w:numPr>
          <w:ilvl w:val="0"/>
          <w:numId w:val="4"/>
        </w:numPr>
        <w:spacing w:after="60"/>
        <w:rPr>
          <w:szCs w:val="20"/>
        </w:rPr>
      </w:pPr>
      <w:r w:rsidRPr="00085B72">
        <w:rPr>
          <w:rFonts w:cs="Arial"/>
          <w:szCs w:val="20"/>
        </w:rPr>
        <w:t>Předložte Dotazník SAQ a Osvědčení o shodě</w:t>
      </w:r>
      <w:r w:rsidR="00A84C71">
        <w:rPr>
          <w:rFonts w:cs="Arial"/>
          <w:szCs w:val="20"/>
        </w:rPr>
        <w:t xml:space="preserve"> AOC</w:t>
      </w:r>
      <w:r w:rsidRPr="00085B72">
        <w:rPr>
          <w:rFonts w:cs="Arial"/>
          <w:szCs w:val="20"/>
        </w:rPr>
        <w:t xml:space="preserve"> (Attestation of Compliance) spolu s další požadovanou dokumentací</w:t>
      </w:r>
      <w:r w:rsidR="003761B1">
        <w:rPr>
          <w:rFonts w:cs="Arial"/>
          <w:szCs w:val="20"/>
        </w:rPr>
        <w:t xml:space="preserve">, </w:t>
      </w:r>
      <w:r w:rsidR="00CC7884">
        <w:rPr>
          <w:rFonts w:cs="Arial"/>
          <w:szCs w:val="20"/>
        </w:rPr>
        <w:t xml:space="preserve">své </w:t>
      </w:r>
      <w:r w:rsidR="00CC7884" w:rsidRPr="00CC7884">
        <w:rPr>
          <w:rFonts w:cs="Arial"/>
          <w:szCs w:val="20"/>
        </w:rPr>
        <w:t>acquirersk</w:t>
      </w:r>
      <w:r w:rsidR="00CC7884">
        <w:rPr>
          <w:rFonts w:cs="Arial"/>
          <w:szCs w:val="20"/>
        </w:rPr>
        <w:t>é</w:t>
      </w:r>
      <w:r w:rsidR="00CC7884" w:rsidRPr="00CC7884">
        <w:rPr>
          <w:rFonts w:cs="Arial"/>
          <w:szCs w:val="20"/>
        </w:rPr>
        <w:t xml:space="preserve"> ban</w:t>
      </w:r>
      <w:r w:rsidR="00CC7884">
        <w:rPr>
          <w:rFonts w:cs="Arial"/>
          <w:szCs w:val="20"/>
        </w:rPr>
        <w:t>ce</w:t>
      </w:r>
      <w:r w:rsidR="003761B1">
        <w:rPr>
          <w:rFonts w:cs="Arial"/>
          <w:szCs w:val="20"/>
        </w:rPr>
        <w:t xml:space="preserve">, </w:t>
      </w:r>
      <w:r w:rsidRPr="00085B72">
        <w:rPr>
          <w:rFonts w:cs="Arial"/>
          <w:szCs w:val="20"/>
        </w:rPr>
        <w:t>kartovým asociacím nebo dalším žadatelům.</w:t>
      </w:r>
      <w:r w:rsidR="009116BE">
        <w:rPr>
          <w:rFonts w:cs="Arial"/>
          <w:szCs w:val="20"/>
        </w:rPr>
        <w:br/>
      </w:r>
    </w:p>
    <w:p w14:paraId="5B5339CF" w14:textId="77777777" w:rsidR="002C142C" w:rsidRPr="00085B72" w:rsidRDefault="002C142C" w:rsidP="00AC2627">
      <w:pPr>
        <w:pStyle w:val="Heading2"/>
      </w:pPr>
      <w:bookmarkStart w:id="22" w:name="_Toc13820426"/>
      <w:r w:rsidRPr="00085B72">
        <w:t>Jak porozumět sebehodnotícímu dotazníku</w:t>
      </w:r>
      <w:bookmarkEnd w:id="20"/>
      <w:bookmarkEnd w:id="21"/>
      <w:bookmarkEnd w:id="22"/>
    </w:p>
    <w:p w14:paraId="22DD9A69" w14:textId="77777777" w:rsidR="002C142C" w:rsidRPr="00085B72" w:rsidRDefault="002C142C" w:rsidP="002C142C">
      <w:pPr>
        <w:rPr>
          <w:rFonts w:cs="Arial"/>
          <w:szCs w:val="20"/>
        </w:rPr>
      </w:pPr>
      <w:r w:rsidRPr="00085B72">
        <w:rPr>
          <w:rFonts w:cs="Arial"/>
          <w:szCs w:val="20"/>
        </w:rPr>
        <w:lastRenderedPageBreak/>
        <w:t>Otázky obsažené ve sloupci „PCI DSS Otázka“ v tomto sebehodnotícím dotazníku jsou založeny na požadavcích PCI DSS.</w:t>
      </w:r>
    </w:p>
    <w:p w14:paraId="2A796A50" w14:textId="77777777" w:rsidR="002C142C" w:rsidRPr="00085B72" w:rsidRDefault="002C142C" w:rsidP="002C142C">
      <w:pPr>
        <w:rPr>
          <w:rFonts w:cs="Arial"/>
          <w:szCs w:val="20"/>
        </w:rPr>
      </w:pPr>
      <w:r w:rsidRPr="00085B72">
        <w:rPr>
          <w:rFonts w:cs="Arial"/>
          <w:szCs w:val="20"/>
        </w:rPr>
        <w:t>Na pomoc s procesem hodnocení slouží další zdroje, které poskytují návod k PCI DSS požadavkům a k vyplnění sebehodnotícího dotazníku. Přehled některých zdrojů je uveden níže:</w:t>
      </w:r>
    </w:p>
    <w:tbl>
      <w:tblPr>
        <w:tblW w:w="10348" w:type="dxa"/>
        <w:tblInd w:w="108" w:type="dxa"/>
        <w:tblBorders>
          <w:top w:val="single" w:sz="4" w:space="0" w:color="808080"/>
          <w:bottom w:val="single" w:sz="4" w:space="0" w:color="808080"/>
          <w:insideH w:val="single" w:sz="4" w:space="0" w:color="808080"/>
          <w:insideV w:val="single" w:sz="4" w:space="0" w:color="808080"/>
        </w:tblBorders>
        <w:tblLook w:val="04A0" w:firstRow="1" w:lastRow="0" w:firstColumn="1" w:lastColumn="0" w:noHBand="0" w:noVBand="1"/>
      </w:tblPr>
      <w:tblGrid>
        <w:gridCol w:w="4962"/>
        <w:gridCol w:w="5386"/>
      </w:tblGrid>
      <w:tr w:rsidR="00AC2627" w:rsidRPr="00085B72" w14:paraId="6771B339" w14:textId="77777777" w:rsidTr="002F6F80">
        <w:tc>
          <w:tcPr>
            <w:tcW w:w="4962" w:type="dxa"/>
            <w:shd w:val="clear" w:color="auto" w:fill="E6E6E6"/>
          </w:tcPr>
          <w:p w14:paraId="0EF0536F" w14:textId="77777777" w:rsidR="00AC2627" w:rsidRPr="00085B72" w:rsidRDefault="00AC2627" w:rsidP="00AC2627">
            <w:pPr>
              <w:keepNext/>
              <w:tabs>
                <w:tab w:val="left" w:pos="810"/>
              </w:tabs>
              <w:spacing w:after="60"/>
              <w:rPr>
                <w:rFonts w:cs="Arial"/>
                <w:b/>
                <w:bCs/>
                <w:iCs/>
                <w:szCs w:val="20"/>
              </w:rPr>
            </w:pPr>
            <w:r w:rsidRPr="00085B72">
              <w:rPr>
                <w:rFonts w:cs="Arial"/>
                <w:b/>
                <w:bCs/>
                <w:iCs/>
                <w:szCs w:val="20"/>
              </w:rPr>
              <w:t>Dokument</w:t>
            </w:r>
          </w:p>
        </w:tc>
        <w:tc>
          <w:tcPr>
            <w:tcW w:w="5386" w:type="dxa"/>
            <w:shd w:val="clear" w:color="auto" w:fill="E6E6E6"/>
          </w:tcPr>
          <w:p w14:paraId="34BD9108" w14:textId="77777777" w:rsidR="00AC2627" w:rsidRPr="00085B72" w:rsidRDefault="00AC2627" w:rsidP="00AC2627">
            <w:pPr>
              <w:keepNext/>
              <w:tabs>
                <w:tab w:val="left" w:pos="810"/>
                <w:tab w:val="left" w:pos="1350"/>
              </w:tabs>
              <w:spacing w:after="60"/>
              <w:rPr>
                <w:rFonts w:cs="Arial"/>
                <w:b/>
                <w:bCs/>
                <w:iCs/>
                <w:szCs w:val="20"/>
              </w:rPr>
            </w:pPr>
            <w:r w:rsidRPr="00085B72">
              <w:rPr>
                <w:rFonts w:cs="Arial"/>
                <w:b/>
                <w:bCs/>
                <w:iCs/>
                <w:szCs w:val="20"/>
              </w:rPr>
              <w:t>Zahrnuje:</w:t>
            </w:r>
          </w:p>
        </w:tc>
      </w:tr>
      <w:tr w:rsidR="00FA734B" w:rsidRPr="00085B72" w14:paraId="62C296C3" w14:textId="77777777" w:rsidTr="002F6F80">
        <w:trPr>
          <w:cantSplit/>
        </w:trPr>
        <w:tc>
          <w:tcPr>
            <w:tcW w:w="4962" w:type="dxa"/>
          </w:tcPr>
          <w:p w14:paraId="2B53C75D" w14:textId="77777777" w:rsidR="00FA734B" w:rsidRPr="00085B72" w:rsidRDefault="00FA734B" w:rsidP="00FA734B">
            <w:pPr>
              <w:rPr>
                <w:rFonts w:cs="Arial"/>
                <w:iCs/>
                <w:szCs w:val="20"/>
              </w:rPr>
            </w:pPr>
            <w:r>
              <w:rPr>
                <w:rFonts w:cs="Arial"/>
                <w:iCs/>
                <w:szCs w:val="20"/>
              </w:rPr>
              <w:t>PCI DSS</w:t>
            </w:r>
            <w:r>
              <w:rPr>
                <w:rFonts w:cs="Arial"/>
                <w:iCs/>
                <w:szCs w:val="20"/>
              </w:rPr>
              <w:br/>
            </w:r>
            <w:r>
              <w:rPr>
                <w:rFonts w:cs="Arial"/>
                <w:iCs/>
                <w:szCs w:val="20"/>
              </w:rPr>
              <w:br/>
            </w:r>
            <w:r w:rsidRPr="00085B72">
              <w:rPr>
                <w:rFonts w:cs="Arial"/>
                <w:iCs/>
                <w:szCs w:val="20"/>
              </w:rPr>
              <w:t>Požadavky a postupy posouzení bezpečnosti Standardu bezpečnosti dat v odvětví platebních karet</w:t>
            </w:r>
          </w:p>
          <w:p w14:paraId="5AD46A5A" w14:textId="48140809" w:rsidR="00FA734B" w:rsidRPr="00085B72" w:rsidRDefault="00FA734B" w:rsidP="00FA734B">
            <w:pPr>
              <w:rPr>
                <w:rFonts w:cs="Arial"/>
                <w:i/>
                <w:sz w:val="18"/>
                <w:szCs w:val="18"/>
              </w:rPr>
            </w:pPr>
            <w:r w:rsidRPr="00085B72" w:rsidDel="006555DA">
              <w:rPr>
                <w:rFonts w:cs="Arial"/>
                <w:szCs w:val="20"/>
              </w:rPr>
              <w:t xml:space="preserve"> </w:t>
            </w:r>
            <w:r w:rsidRPr="00085B72">
              <w:rPr>
                <w:rFonts w:cs="Arial"/>
                <w:i/>
                <w:szCs w:val="20"/>
              </w:rPr>
              <w:t>(PCI Data Security Standard Requirements and Security Assessment Procedures</w:t>
            </w:r>
          </w:p>
        </w:tc>
        <w:tc>
          <w:tcPr>
            <w:tcW w:w="5386" w:type="dxa"/>
          </w:tcPr>
          <w:p w14:paraId="65FD60DE" w14:textId="77777777" w:rsidR="00FA734B" w:rsidRPr="00085B72" w:rsidRDefault="00FA734B" w:rsidP="00FA734B">
            <w:pPr>
              <w:numPr>
                <w:ilvl w:val="0"/>
                <w:numId w:val="29"/>
              </w:numPr>
              <w:tabs>
                <w:tab w:val="left" w:pos="342"/>
                <w:tab w:val="left" w:pos="1350"/>
              </w:tabs>
              <w:spacing w:after="60"/>
              <w:rPr>
                <w:rFonts w:cs="Arial"/>
                <w:bCs/>
                <w:iCs/>
                <w:szCs w:val="20"/>
              </w:rPr>
            </w:pPr>
            <w:r w:rsidRPr="00085B72">
              <w:rPr>
                <w:rFonts w:cs="Arial"/>
                <w:bCs/>
                <w:iCs/>
                <w:szCs w:val="20"/>
              </w:rPr>
              <w:t>Návod pro stanovení rozsahu</w:t>
            </w:r>
          </w:p>
          <w:p w14:paraId="447A00A9" w14:textId="77777777" w:rsidR="00FA734B" w:rsidRPr="00085B72" w:rsidRDefault="00FA734B" w:rsidP="00FA734B">
            <w:pPr>
              <w:numPr>
                <w:ilvl w:val="0"/>
                <w:numId w:val="29"/>
              </w:numPr>
              <w:tabs>
                <w:tab w:val="left" w:pos="342"/>
                <w:tab w:val="left" w:pos="1350"/>
              </w:tabs>
              <w:spacing w:after="60"/>
              <w:rPr>
                <w:rFonts w:cs="Arial"/>
                <w:bCs/>
                <w:iCs/>
                <w:szCs w:val="20"/>
              </w:rPr>
            </w:pPr>
            <w:r w:rsidRPr="00085B72">
              <w:rPr>
                <w:rFonts w:cs="Arial"/>
                <w:bCs/>
                <w:iCs/>
                <w:szCs w:val="20"/>
              </w:rPr>
              <w:t>Pokyny k záměru všech PCI DSS požadavků</w:t>
            </w:r>
          </w:p>
          <w:p w14:paraId="17782F56" w14:textId="77777777" w:rsidR="00FA734B" w:rsidRPr="00085B72" w:rsidRDefault="00FA734B" w:rsidP="00FA734B">
            <w:pPr>
              <w:numPr>
                <w:ilvl w:val="0"/>
                <w:numId w:val="29"/>
              </w:numPr>
              <w:tabs>
                <w:tab w:val="left" w:pos="342"/>
                <w:tab w:val="left" w:pos="1350"/>
              </w:tabs>
              <w:spacing w:after="60"/>
              <w:rPr>
                <w:rFonts w:cs="Arial"/>
                <w:bCs/>
                <w:iCs/>
                <w:szCs w:val="20"/>
              </w:rPr>
            </w:pPr>
            <w:r w:rsidRPr="00085B72">
              <w:rPr>
                <w:rFonts w:cs="Arial"/>
                <w:bCs/>
                <w:iCs/>
                <w:szCs w:val="20"/>
              </w:rPr>
              <w:t xml:space="preserve">Podrobnosti testovacích </w:t>
            </w:r>
            <w:r>
              <w:rPr>
                <w:rFonts w:cs="Arial"/>
                <w:bCs/>
                <w:iCs/>
                <w:szCs w:val="20"/>
              </w:rPr>
              <w:t>postupů</w:t>
            </w:r>
          </w:p>
          <w:p w14:paraId="0D070E77" w14:textId="78BCA4D8" w:rsidR="00FA734B" w:rsidRPr="00085B72" w:rsidRDefault="00FA734B" w:rsidP="00FA734B">
            <w:pPr>
              <w:numPr>
                <w:ilvl w:val="0"/>
                <w:numId w:val="29"/>
              </w:numPr>
              <w:tabs>
                <w:tab w:val="left" w:pos="342"/>
                <w:tab w:val="left" w:pos="1350"/>
              </w:tabs>
              <w:spacing w:after="60"/>
              <w:rPr>
                <w:rFonts w:cs="Arial"/>
                <w:bCs/>
                <w:iCs/>
                <w:szCs w:val="20"/>
              </w:rPr>
            </w:pPr>
            <w:r w:rsidRPr="00085B72">
              <w:rPr>
                <w:rFonts w:cs="Arial"/>
                <w:bCs/>
                <w:iCs/>
                <w:szCs w:val="20"/>
              </w:rPr>
              <w:t>Pokyny týkající se Náhradních řešení</w:t>
            </w:r>
          </w:p>
        </w:tc>
      </w:tr>
      <w:tr w:rsidR="00FA734B" w:rsidRPr="00085B72" w14:paraId="11C41A7E" w14:textId="77777777" w:rsidTr="002F6F80">
        <w:trPr>
          <w:trHeight w:val="890"/>
        </w:trPr>
        <w:tc>
          <w:tcPr>
            <w:tcW w:w="4962" w:type="dxa"/>
          </w:tcPr>
          <w:p w14:paraId="23A9C387" w14:textId="77777777" w:rsidR="00FA734B" w:rsidRPr="00AC2627" w:rsidRDefault="00FA734B" w:rsidP="00FA734B">
            <w:pPr>
              <w:rPr>
                <w:rFonts w:cs="Arial"/>
                <w:iCs/>
                <w:szCs w:val="20"/>
              </w:rPr>
            </w:pPr>
            <w:r w:rsidRPr="00AC2627">
              <w:rPr>
                <w:rFonts w:cs="Arial"/>
                <w:iCs/>
                <w:szCs w:val="20"/>
              </w:rPr>
              <w:t xml:space="preserve">Návody a pokyny k dotazníku pro </w:t>
            </w:r>
            <w:r>
              <w:rPr>
                <w:rFonts w:cs="Arial"/>
                <w:iCs/>
                <w:szCs w:val="20"/>
              </w:rPr>
              <w:t>sebe</w:t>
            </w:r>
            <w:r w:rsidRPr="00AC2627">
              <w:rPr>
                <w:rFonts w:cs="Arial"/>
                <w:iCs/>
                <w:szCs w:val="20"/>
              </w:rPr>
              <w:t>hodnocení</w:t>
            </w:r>
            <w:r>
              <w:rPr>
                <w:rFonts w:cs="Arial"/>
                <w:iCs/>
                <w:szCs w:val="20"/>
              </w:rPr>
              <w:t xml:space="preserve"> SAQ</w:t>
            </w:r>
          </w:p>
          <w:p w14:paraId="58B1F193" w14:textId="42BECEF6" w:rsidR="00FA734B" w:rsidRPr="00085B72" w:rsidRDefault="00FA734B" w:rsidP="00FA734B">
            <w:pPr>
              <w:rPr>
                <w:rFonts w:cs="Arial"/>
              </w:rPr>
            </w:pPr>
            <w:r w:rsidRPr="00085B72" w:rsidDel="00736867">
              <w:rPr>
                <w:rFonts w:cs="Arial"/>
                <w:iCs/>
                <w:szCs w:val="20"/>
              </w:rPr>
              <w:t xml:space="preserve"> </w:t>
            </w:r>
            <w:r w:rsidRPr="00085B72">
              <w:rPr>
                <w:rFonts w:cs="Arial"/>
                <w:i/>
                <w:iCs/>
                <w:szCs w:val="20"/>
              </w:rPr>
              <w:t>(Self-Assessment Questionnaire Guidelines and Instructions)</w:t>
            </w:r>
          </w:p>
        </w:tc>
        <w:tc>
          <w:tcPr>
            <w:tcW w:w="5386" w:type="dxa"/>
          </w:tcPr>
          <w:p w14:paraId="5353F186" w14:textId="77777777" w:rsidR="00FA734B" w:rsidRPr="00085B72" w:rsidRDefault="00FA734B" w:rsidP="00FA734B">
            <w:pPr>
              <w:numPr>
                <w:ilvl w:val="0"/>
                <w:numId w:val="29"/>
              </w:numPr>
              <w:tabs>
                <w:tab w:val="left" w:pos="342"/>
                <w:tab w:val="left" w:pos="1350"/>
              </w:tabs>
              <w:spacing w:after="60"/>
              <w:rPr>
                <w:rFonts w:cs="Arial"/>
                <w:bCs/>
                <w:iCs/>
                <w:szCs w:val="20"/>
              </w:rPr>
            </w:pPr>
            <w:r w:rsidRPr="00085B72">
              <w:rPr>
                <w:rFonts w:cs="Arial"/>
                <w:bCs/>
                <w:iCs/>
                <w:szCs w:val="20"/>
              </w:rPr>
              <w:t>Informace o všech SAQ a jejich kritériích způsobilosti</w:t>
            </w:r>
          </w:p>
          <w:p w14:paraId="7999865A" w14:textId="566578BF" w:rsidR="00FA734B" w:rsidRPr="00085B72" w:rsidRDefault="00FA734B" w:rsidP="00FA734B">
            <w:pPr>
              <w:numPr>
                <w:ilvl w:val="0"/>
                <w:numId w:val="29"/>
              </w:numPr>
              <w:tabs>
                <w:tab w:val="left" w:pos="342"/>
                <w:tab w:val="left" w:pos="1350"/>
              </w:tabs>
              <w:spacing w:after="60"/>
              <w:rPr>
                <w:rFonts w:cs="Arial"/>
                <w:bCs/>
                <w:iCs/>
                <w:szCs w:val="20"/>
              </w:rPr>
            </w:pPr>
            <w:r w:rsidRPr="00085B72">
              <w:rPr>
                <w:rFonts w:cs="Arial"/>
                <w:bCs/>
                <w:iCs/>
                <w:szCs w:val="20"/>
              </w:rPr>
              <w:t>Jak určit, který SAQ je správný pro vaši společnost</w:t>
            </w:r>
          </w:p>
        </w:tc>
      </w:tr>
      <w:tr w:rsidR="00FA734B" w:rsidRPr="00085B72" w14:paraId="42E5A0A9" w14:textId="77777777" w:rsidTr="002F6F80">
        <w:tc>
          <w:tcPr>
            <w:tcW w:w="4962" w:type="dxa"/>
          </w:tcPr>
          <w:p w14:paraId="68C16B58" w14:textId="77777777" w:rsidR="00FA734B" w:rsidRPr="00085B72" w:rsidRDefault="00FA734B" w:rsidP="00FA734B">
            <w:pPr>
              <w:rPr>
                <w:rFonts w:cs="Arial"/>
                <w:iCs/>
                <w:szCs w:val="20"/>
              </w:rPr>
            </w:pPr>
            <w:r w:rsidRPr="00085B72">
              <w:rPr>
                <w:rFonts w:cs="Arial"/>
                <w:iCs/>
                <w:szCs w:val="20"/>
              </w:rPr>
              <w:t xml:space="preserve">Slovník pojmů, zkratek a akronymů PCI DSS a PCI  PA-DSS </w:t>
            </w:r>
          </w:p>
          <w:p w14:paraId="45E37368" w14:textId="5F3FF5B2" w:rsidR="00FA734B" w:rsidRPr="00085B72" w:rsidRDefault="00FA734B" w:rsidP="00FA734B">
            <w:pPr>
              <w:rPr>
                <w:rFonts w:cs="Arial"/>
              </w:rPr>
            </w:pPr>
            <w:r w:rsidRPr="00085B72">
              <w:rPr>
                <w:rFonts w:cs="Arial"/>
                <w:i/>
                <w:iCs/>
                <w:szCs w:val="20"/>
              </w:rPr>
              <w:t>(PCI DSS and PA-DSS Glossary of Terms, Abbreviations, and Acronyms)</w:t>
            </w:r>
          </w:p>
        </w:tc>
        <w:tc>
          <w:tcPr>
            <w:tcW w:w="5386" w:type="dxa"/>
          </w:tcPr>
          <w:p w14:paraId="41CF25B0" w14:textId="22A34F99" w:rsidR="00FA734B" w:rsidRPr="00085B72" w:rsidRDefault="00FA734B" w:rsidP="00FA734B">
            <w:pPr>
              <w:numPr>
                <w:ilvl w:val="0"/>
                <w:numId w:val="29"/>
              </w:numPr>
              <w:tabs>
                <w:tab w:val="left" w:pos="1350"/>
              </w:tabs>
              <w:spacing w:after="60"/>
              <w:rPr>
                <w:rFonts w:cs="Arial"/>
                <w:bCs/>
                <w:iCs/>
                <w:szCs w:val="20"/>
              </w:rPr>
            </w:pPr>
            <w:r w:rsidRPr="00085B72">
              <w:rPr>
                <w:rFonts w:cs="Arial"/>
                <w:bCs/>
                <w:iCs/>
                <w:szCs w:val="20"/>
              </w:rPr>
              <w:t>Popis a definice pojmů používaných v PCI DSS a v sebehodnotících dotaznících</w:t>
            </w:r>
          </w:p>
        </w:tc>
      </w:tr>
    </w:tbl>
    <w:p w14:paraId="7E51576C" w14:textId="6371A104" w:rsidR="002C142C" w:rsidRPr="00085B72" w:rsidRDefault="002C142C" w:rsidP="002C142C">
      <w:pPr>
        <w:spacing w:after="60"/>
        <w:rPr>
          <w:rFonts w:cs="Arial"/>
          <w:bCs/>
          <w:szCs w:val="20"/>
        </w:rPr>
      </w:pPr>
      <w:r w:rsidRPr="00085B72">
        <w:rPr>
          <w:rFonts w:cs="Arial"/>
          <w:bCs/>
          <w:szCs w:val="20"/>
        </w:rPr>
        <w:t>Tyto a další zdroje jsou k naleznutí na webových stránkách PCI SSC (</w:t>
      </w:r>
      <w:hyperlink r:id="rId12" w:history="1">
        <w:r w:rsidRPr="00085B72">
          <w:rPr>
            <w:rStyle w:val="Hyperlink"/>
            <w:rFonts w:cs="Arial"/>
            <w:bCs/>
            <w:szCs w:val="20"/>
          </w:rPr>
          <w:t>www.pcisecuritystandards.org</w:t>
        </w:r>
      </w:hyperlink>
      <w:r w:rsidRPr="00085B72">
        <w:rPr>
          <w:rFonts w:cs="Arial"/>
          <w:bCs/>
          <w:szCs w:val="20"/>
        </w:rPr>
        <w:t xml:space="preserve">). Společnosti jsou </w:t>
      </w:r>
      <w:r w:rsidR="004A475B">
        <w:rPr>
          <w:rFonts w:cs="Arial"/>
          <w:bCs/>
          <w:szCs w:val="20"/>
        </w:rPr>
        <w:t>nabádány</w:t>
      </w:r>
      <w:r w:rsidR="004A475B" w:rsidRPr="00085B72">
        <w:rPr>
          <w:rFonts w:cs="Arial"/>
          <w:bCs/>
          <w:szCs w:val="20"/>
        </w:rPr>
        <w:t>,</w:t>
      </w:r>
      <w:r w:rsidRPr="00085B72">
        <w:rPr>
          <w:rFonts w:cs="Arial"/>
          <w:bCs/>
          <w:szCs w:val="20"/>
        </w:rPr>
        <w:t xml:space="preserve"> aby prozkoumaly PCI DSS a další podpůrné dokumenty před začátkem </w:t>
      </w:r>
      <w:r w:rsidR="002F6F80" w:rsidRPr="00085B72">
        <w:rPr>
          <w:rFonts w:cs="Arial"/>
          <w:bCs/>
          <w:szCs w:val="20"/>
        </w:rPr>
        <w:t xml:space="preserve">vlastního </w:t>
      </w:r>
      <w:r w:rsidRPr="00085B72">
        <w:rPr>
          <w:rFonts w:cs="Arial"/>
          <w:bCs/>
          <w:szCs w:val="20"/>
        </w:rPr>
        <w:t xml:space="preserve">hodnocení. </w:t>
      </w:r>
    </w:p>
    <w:p w14:paraId="1193B6E2" w14:textId="77777777" w:rsidR="002C142C" w:rsidRPr="00085B72" w:rsidRDefault="00224ECE" w:rsidP="002C142C">
      <w:pPr>
        <w:pStyle w:val="Heading3"/>
      </w:pPr>
      <w:bookmarkStart w:id="23" w:name="_Toc404276457"/>
      <w:bookmarkStart w:id="24" w:name="_Toc408918262"/>
      <w:bookmarkStart w:id="25" w:name="_Toc13820427"/>
      <w:r>
        <w:rPr>
          <w:bCs/>
        </w:rPr>
        <w:t>Očekávané t</w:t>
      </w:r>
      <w:r w:rsidR="002C142C" w:rsidRPr="00085B72">
        <w:rPr>
          <w:bCs/>
        </w:rPr>
        <w:t>estování</w:t>
      </w:r>
      <w:bookmarkEnd w:id="23"/>
      <w:bookmarkEnd w:id="24"/>
      <w:bookmarkEnd w:id="25"/>
    </w:p>
    <w:p w14:paraId="6ADBBE43" w14:textId="77777777" w:rsidR="00E0369C" w:rsidRPr="00085B72" w:rsidRDefault="002C142C" w:rsidP="00532E89">
      <w:r w:rsidRPr="00085B72">
        <w:t>Instrukce, které jsou poskytnuté ve sloupci „Očekávané testování“</w:t>
      </w:r>
      <w:r w:rsidR="002F6F80" w:rsidRPr="00085B72">
        <w:t>,</w:t>
      </w:r>
      <w:r w:rsidRPr="00085B72">
        <w:t xml:space="preserve"> jsou založeny na testovacích postupech v PCI DSS a obsahují tzv. high-level popis testovacích postupů, které by měly být vykonány za účelem ověření, zda byl konkrétní požadavek splněn. Plné znění testovacích postupů pro každý požadavek je k naleznutí v PCI DSS.</w:t>
      </w:r>
      <w:r w:rsidR="00E0369C">
        <w:br/>
      </w:r>
      <w:r w:rsidR="00E0369C">
        <w:br/>
      </w:r>
      <w:r w:rsidR="00E0369C">
        <w:br/>
      </w:r>
      <w:r w:rsidR="00E0369C">
        <w:br/>
      </w:r>
      <w:r w:rsidR="00E0369C">
        <w:br/>
      </w:r>
      <w:r w:rsidR="00E0369C">
        <w:br/>
      </w:r>
      <w:r w:rsidR="00E0369C">
        <w:br/>
      </w:r>
      <w:r w:rsidR="00E0369C">
        <w:br/>
      </w:r>
      <w:r w:rsidR="00E0369C">
        <w:br/>
      </w:r>
      <w:r w:rsidR="00E0369C">
        <w:br/>
      </w:r>
      <w:r w:rsidR="00E0369C">
        <w:br/>
      </w:r>
      <w:r w:rsidR="00E0369C">
        <w:br/>
      </w:r>
      <w:r w:rsidR="00E0369C">
        <w:br/>
      </w:r>
      <w:r w:rsidR="00E0369C">
        <w:br/>
      </w:r>
      <w:r w:rsidR="00E0369C">
        <w:br/>
      </w:r>
      <w:r w:rsidR="00E0369C">
        <w:br/>
      </w:r>
      <w:r w:rsidR="00E0369C">
        <w:br/>
      </w:r>
      <w:r w:rsidR="00E0369C">
        <w:br/>
      </w:r>
      <w:r w:rsidR="00E0369C">
        <w:br/>
      </w:r>
      <w:r w:rsidR="00E0369C">
        <w:br/>
      </w:r>
      <w:r w:rsidR="00E0369C">
        <w:br/>
      </w:r>
      <w:r w:rsidR="00E0369C">
        <w:br/>
      </w:r>
      <w:r w:rsidR="00E0369C">
        <w:br/>
      </w:r>
      <w:r w:rsidR="00E0369C">
        <w:br/>
      </w:r>
      <w:r w:rsidR="00E0369C">
        <w:br/>
      </w:r>
      <w:r w:rsidR="00E0369C">
        <w:br/>
      </w:r>
    </w:p>
    <w:p w14:paraId="0B1EF918" w14:textId="77777777" w:rsidR="002C142C" w:rsidRPr="00085B72" w:rsidRDefault="002C142C" w:rsidP="002C142C">
      <w:pPr>
        <w:pStyle w:val="Heading2"/>
      </w:pPr>
      <w:bookmarkStart w:id="26" w:name="_Toc404276458"/>
      <w:bookmarkStart w:id="27" w:name="_Toc408918263"/>
      <w:bookmarkStart w:id="28" w:name="_Toc13820428"/>
      <w:r w:rsidRPr="00085B72">
        <w:lastRenderedPageBreak/>
        <w:t>Vyplnění sebehodnotícího dotazníku</w:t>
      </w:r>
      <w:bookmarkEnd w:id="26"/>
      <w:bookmarkEnd w:id="27"/>
      <w:bookmarkEnd w:id="28"/>
    </w:p>
    <w:p w14:paraId="49A31A75" w14:textId="77777777" w:rsidR="00EA499D" w:rsidRDefault="00EA499D" w:rsidP="000943B3">
      <w:pPr>
        <w:spacing w:after="60"/>
        <w:rPr>
          <w:rFonts w:cs="Arial"/>
          <w:bCs/>
          <w:szCs w:val="20"/>
        </w:rPr>
      </w:pPr>
      <w:bookmarkStart w:id="29" w:name="_Hlk13747169"/>
      <w:r>
        <w:rPr>
          <w:rFonts w:cs="Arial"/>
          <w:bCs/>
          <w:szCs w:val="20"/>
        </w:rPr>
        <w:t xml:space="preserve">Pro každou otázku existuje výběr odpovědí naznačující stav Vaší společnosti týkající se daného požadavku. </w:t>
      </w:r>
      <w:r>
        <w:rPr>
          <w:rFonts w:cs="Arial"/>
          <w:b/>
          <w:bCs/>
          <w:i/>
          <w:szCs w:val="20"/>
        </w:rPr>
        <w:t xml:space="preserve">Může být vybrána pouze </w:t>
      </w:r>
      <w:r w:rsidRPr="00594AC2">
        <w:rPr>
          <w:rFonts w:cs="Arial"/>
          <w:b/>
          <w:bCs/>
          <w:i/>
          <w:szCs w:val="20"/>
        </w:rPr>
        <w:t xml:space="preserve">jedna odpověď </w:t>
      </w:r>
      <w:r w:rsidRPr="00244F45">
        <w:rPr>
          <w:rFonts w:cs="Arial"/>
          <w:b/>
          <w:bCs/>
          <w:i/>
          <w:szCs w:val="20"/>
        </w:rPr>
        <w:t>pro každou otázku</w:t>
      </w:r>
      <w:r>
        <w:rPr>
          <w:rFonts w:cs="Arial"/>
          <w:bCs/>
          <w:szCs w:val="20"/>
        </w:rPr>
        <w:t>.</w:t>
      </w:r>
    </w:p>
    <w:p w14:paraId="113ADD00" w14:textId="77777777" w:rsidR="00EA499D" w:rsidRPr="00085B72" w:rsidRDefault="00EA499D" w:rsidP="00EA499D">
      <w:pPr>
        <w:spacing w:after="60"/>
        <w:rPr>
          <w:rFonts w:cs="Arial"/>
          <w:bCs/>
          <w:szCs w:val="20"/>
        </w:rPr>
      </w:pPr>
      <w:r w:rsidRPr="00085B72">
        <w:rPr>
          <w:rFonts w:cs="Arial"/>
          <w:bCs/>
          <w:szCs w:val="20"/>
        </w:rPr>
        <w:t>Popis významu každé odpovědi je poskytnut v této tabulce:</w:t>
      </w:r>
    </w:p>
    <w:tbl>
      <w:tblPr>
        <w:tblpPr w:leftFromText="142" w:rightFromText="142" w:vertAnchor="text" w:horzAnchor="margin" w:tblpX="250" w:tblpY="154"/>
        <w:tblOverlap w:val="never"/>
        <w:tblW w:w="0" w:type="auto"/>
        <w:tblBorders>
          <w:top w:val="single" w:sz="4" w:space="0" w:color="7F7F7F"/>
          <w:bottom w:val="single" w:sz="4" w:space="0" w:color="7F7F7F"/>
          <w:insideH w:val="single" w:sz="4" w:space="0" w:color="7F7F7F"/>
          <w:insideV w:val="single" w:sz="4" w:space="0" w:color="7F7F7F"/>
        </w:tblBorders>
        <w:tblLook w:val="0620" w:firstRow="1" w:lastRow="0" w:firstColumn="0" w:lastColumn="0" w:noHBand="1" w:noVBand="1"/>
      </w:tblPr>
      <w:tblGrid>
        <w:gridCol w:w="1843"/>
        <w:gridCol w:w="8330"/>
      </w:tblGrid>
      <w:tr w:rsidR="002F6F80" w:rsidRPr="00085B72" w14:paraId="0AF83AB7" w14:textId="77777777" w:rsidTr="00672FE3">
        <w:trPr>
          <w:cantSplit/>
          <w:tblHeader/>
        </w:trPr>
        <w:tc>
          <w:tcPr>
            <w:tcW w:w="1843" w:type="dxa"/>
            <w:shd w:val="clear" w:color="auto" w:fill="E6E6E6"/>
            <w:vAlign w:val="bottom"/>
          </w:tcPr>
          <w:bookmarkEnd w:id="29"/>
          <w:p w14:paraId="4D84EAA1" w14:textId="77777777" w:rsidR="002F6F80" w:rsidRPr="00085B72" w:rsidRDefault="002F6F80" w:rsidP="00672FE3">
            <w:pPr>
              <w:spacing w:after="60"/>
              <w:jc w:val="center"/>
              <w:rPr>
                <w:rFonts w:cs="Arial"/>
                <w:b/>
                <w:szCs w:val="20"/>
              </w:rPr>
            </w:pPr>
            <w:r w:rsidRPr="00085B72">
              <w:rPr>
                <w:rFonts w:cs="Arial"/>
                <w:b/>
                <w:szCs w:val="20"/>
              </w:rPr>
              <w:t>Odpověď</w:t>
            </w:r>
          </w:p>
        </w:tc>
        <w:tc>
          <w:tcPr>
            <w:tcW w:w="8330" w:type="dxa"/>
            <w:shd w:val="clear" w:color="auto" w:fill="E6E6E6"/>
            <w:vAlign w:val="center"/>
          </w:tcPr>
          <w:p w14:paraId="7F2A0B16" w14:textId="77777777" w:rsidR="002F6F80" w:rsidRPr="00085B72" w:rsidRDefault="002F6F80" w:rsidP="00672FE3">
            <w:pPr>
              <w:spacing w:after="60"/>
              <w:rPr>
                <w:rFonts w:cs="Arial"/>
                <w:b/>
                <w:szCs w:val="20"/>
              </w:rPr>
            </w:pPr>
            <w:r w:rsidRPr="00085B72">
              <w:rPr>
                <w:rFonts w:cs="Arial"/>
                <w:b/>
                <w:szCs w:val="20"/>
              </w:rPr>
              <w:t>Popis</w:t>
            </w:r>
          </w:p>
        </w:tc>
      </w:tr>
      <w:tr w:rsidR="00EA499D" w:rsidRPr="00085B72" w14:paraId="72AD4101" w14:textId="77777777" w:rsidTr="00672FE3">
        <w:trPr>
          <w:cantSplit/>
        </w:trPr>
        <w:tc>
          <w:tcPr>
            <w:tcW w:w="1843" w:type="dxa"/>
            <w:vAlign w:val="center"/>
          </w:tcPr>
          <w:p w14:paraId="6FF12B5C" w14:textId="5C523801" w:rsidR="00EA499D" w:rsidRPr="00085B72" w:rsidRDefault="00EA499D" w:rsidP="00EA499D">
            <w:pPr>
              <w:spacing w:after="60"/>
              <w:jc w:val="center"/>
              <w:rPr>
                <w:rFonts w:cs="Arial"/>
                <w:b/>
                <w:szCs w:val="20"/>
              </w:rPr>
            </w:pPr>
            <w:r w:rsidRPr="00085B72">
              <w:rPr>
                <w:rFonts w:cs="Arial"/>
                <w:b/>
                <w:szCs w:val="20"/>
              </w:rPr>
              <w:t>Ano</w:t>
            </w:r>
          </w:p>
        </w:tc>
        <w:tc>
          <w:tcPr>
            <w:tcW w:w="8330" w:type="dxa"/>
          </w:tcPr>
          <w:p w14:paraId="1219610F" w14:textId="593A0071" w:rsidR="00EA499D" w:rsidRPr="00085B72" w:rsidRDefault="00EA499D" w:rsidP="00EA499D">
            <w:pPr>
              <w:spacing w:after="60"/>
              <w:rPr>
                <w:rFonts w:cs="Arial"/>
                <w:szCs w:val="20"/>
              </w:rPr>
            </w:pPr>
            <w:r w:rsidRPr="00085B72">
              <w:rPr>
                <w:rFonts w:cs="Arial"/>
                <w:szCs w:val="20"/>
              </w:rPr>
              <w:t>Očekávané testování bylo provedeno a všechny části požadavku byly splněny.</w:t>
            </w:r>
            <w:r w:rsidRPr="00085B72">
              <w:rPr>
                <w:rFonts w:cs="Arial"/>
                <w:i/>
                <w:szCs w:val="20"/>
              </w:rPr>
              <w:t xml:space="preserve"> </w:t>
            </w:r>
          </w:p>
        </w:tc>
      </w:tr>
      <w:tr w:rsidR="00EA499D" w:rsidRPr="00085B72" w14:paraId="66EC0087" w14:textId="77777777" w:rsidTr="00672FE3">
        <w:trPr>
          <w:cantSplit/>
        </w:trPr>
        <w:tc>
          <w:tcPr>
            <w:tcW w:w="1843" w:type="dxa"/>
            <w:vAlign w:val="center"/>
          </w:tcPr>
          <w:p w14:paraId="7BA3CB48" w14:textId="453CD655" w:rsidR="00EA499D" w:rsidRPr="00085B72" w:rsidRDefault="00EA499D" w:rsidP="00EA499D">
            <w:pPr>
              <w:spacing w:after="60"/>
              <w:jc w:val="center"/>
              <w:rPr>
                <w:rFonts w:cs="Arial"/>
                <w:szCs w:val="20"/>
              </w:rPr>
            </w:pPr>
            <w:r w:rsidRPr="00085B72">
              <w:rPr>
                <w:rFonts w:cs="Arial"/>
                <w:b/>
                <w:szCs w:val="20"/>
              </w:rPr>
              <w:t xml:space="preserve">Ano s CCW </w:t>
            </w:r>
            <w:r w:rsidRPr="00085B72">
              <w:rPr>
                <w:rFonts w:cs="Arial"/>
                <w:szCs w:val="20"/>
              </w:rPr>
              <w:t xml:space="preserve">(Pracovní tabulka náhradního řešení) </w:t>
            </w:r>
          </w:p>
        </w:tc>
        <w:tc>
          <w:tcPr>
            <w:tcW w:w="8330" w:type="dxa"/>
          </w:tcPr>
          <w:p w14:paraId="2E662071" w14:textId="77777777" w:rsidR="00EA499D" w:rsidRPr="00085B72" w:rsidRDefault="00EA499D" w:rsidP="00EA499D">
            <w:r w:rsidRPr="00085B72">
              <w:t>Očekávané testování bylo provedeno a všechny části požadavků byly splněny s pomocí náhradního řešení.</w:t>
            </w:r>
          </w:p>
          <w:p w14:paraId="1EF76392" w14:textId="77777777" w:rsidR="00EA499D" w:rsidRPr="00085B72" w:rsidRDefault="00EA499D" w:rsidP="00EA499D">
            <w:r w:rsidRPr="00085B72">
              <w:t>Všechny odpovědi v tomto sloupci je zapotřebí vyplnit v Pracovní tabulce náhradního řešení (CCW) v příloze B dotazníku (SAQ).</w:t>
            </w:r>
          </w:p>
          <w:p w14:paraId="5DF04DF8" w14:textId="13B3ADAF" w:rsidR="00EA499D" w:rsidRPr="00085B72" w:rsidRDefault="00EA499D" w:rsidP="00EA499D">
            <w:r w:rsidRPr="00085B72">
              <w:t>Informace o využití náhradního řešení a návod, jak vyplnit pracovní list, jsou poskytnuty v PCI DSS.</w:t>
            </w:r>
          </w:p>
        </w:tc>
      </w:tr>
      <w:tr w:rsidR="00EA499D" w:rsidRPr="00085B72" w14:paraId="01AFEE01" w14:textId="77777777" w:rsidTr="00672FE3">
        <w:trPr>
          <w:cantSplit/>
        </w:trPr>
        <w:tc>
          <w:tcPr>
            <w:tcW w:w="1843" w:type="dxa"/>
            <w:vAlign w:val="center"/>
          </w:tcPr>
          <w:p w14:paraId="06DD284B" w14:textId="74B629A7" w:rsidR="00EA499D" w:rsidRPr="00085B72" w:rsidRDefault="00EA499D" w:rsidP="00EA499D">
            <w:pPr>
              <w:spacing w:after="60"/>
              <w:jc w:val="center"/>
              <w:rPr>
                <w:rFonts w:cs="Arial"/>
                <w:b/>
                <w:szCs w:val="20"/>
              </w:rPr>
            </w:pPr>
            <w:r w:rsidRPr="00085B72">
              <w:rPr>
                <w:rFonts w:cs="Arial"/>
                <w:b/>
                <w:szCs w:val="20"/>
              </w:rPr>
              <w:t>Ne</w:t>
            </w:r>
          </w:p>
        </w:tc>
        <w:tc>
          <w:tcPr>
            <w:tcW w:w="8330" w:type="dxa"/>
          </w:tcPr>
          <w:p w14:paraId="6D5F7247" w14:textId="540DD1AC" w:rsidR="00EA499D" w:rsidRPr="00085B72" w:rsidRDefault="00EA499D" w:rsidP="00EA499D">
            <w:pPr>
              <w:keepNext/>
              <w:rPr>
                <w:rFonts w:cs="Arial"/>
                <w:szCs w:val="20"/>
              </w:rPr>
            </w:pPr>
            <w:r w:rsidRPr="00085B72">
              <w:rPr>
                <w:rFonts w:cs="Arial"/>
              </w:rPr>
              <w:t>Některé nebo žádné části požadavku nebyly splněny nebo jsou v procesu implementace nebo vyžadují další testování předtím, než bude známo, jestli jsou již implementovány.</w:t>
            </w:r>
            <w:r w:rsidRPr="00085B72">
              <w:rPr>
                <w:rFonts w:cs="Arial"/>
                <w:szCs w:val="20"/>
              </w:rPr>
              <w:t xml:space="preserve"> </w:t>
            </w:r>
          </w:p>
        </w:tc>
      </w:tr>
      <w:tr w:rsidR="00EA499D" w:rsidRPr="00085B72" w14:paraId="75D19176" w14:textId="77777777" w:rsidTr="00672FE3">
        <w:trPr>
          <w:cantSplit/>
        </w:trPr>
        <w:tc>
          <w:tcPr>
            <w:tcW w:w="1843" w:type="dxa"/>
            <w:vAlign w:val="center"/>
          </w:tcPr>
          <w:p w14:paraId="53D3E8A9" w14:textId="77777777" w:rsidR="00EA499D" w:rsidRPr="00085B72" w:rsidRDefault="00EA499D" w:rsidP="00EA499D">
            <w:pPr>
              <w:spacing w:after="60"/>
              <w:jc w:val="center"/>
              <w:rPr>
                <w:rFonts w:cs="Arial"/>
                <w:b/>
                <w:szCs w:val="20"/>
              </w:rPr>
            </w:pPr>
            <w:r w:rsidRPr="00085B72">
              <w:rPr>
                <w:rFonts w:cs="Arial"/>
                <w:b/>
                <w:szCs w:val="20"/>
              </w:rPr>
              <w:t>N/A</w:t>
            </w:r>
          </w:p>
          <w:p w14:paraId="20332DC8" w14:textId="039187BF" w:rsidR="00EA499D" w:rsidRPr="00085B72" w:rsidRDefault="00EA499D" w:rsidP="00EA499D">
            <w:pPr>
              <w:spacing w:after="60"/>
              <w:jc w:val="center"/>
              <w:rPr>
                <w:rFonts w:cs="Arial"/>
                <w:szCs w:val="20"/>
              </w:rPr>
            </w:pPr>
            <w:r w:rsidRPr="00085B72">
              <w:rPr>
                <w:rFonts w:cs="Arial"/>
                <w:szCs w:val="20"/>
              </w:rPr>
              <w:t>(“Nevztahuje se“)</w:t>
            </w:r>
          </w:p>
        </w:tc>
        <w:tc>
          <w:tcPr>
            <w:tcW w:w="8330" w:type="dxa"/>
          </w:tcPr>
          <w:p w14:paraId="104B0FFB" w14:textId="77777777" w:rsidR="00EA499D" w:rsidRPr="00085B72" w:rsidRDefault="00EA499D" w:rsidP="00EA499D">
            <w:pPr>
              <w:keepNext/>
              <w:rPr>
                <w:rFonts w:cs="Arial"/>
              </w:rPr>
            </w:pPr>
            <w:r w:rsidRPr="00085B72">
              <w:rPr>
                <w:rFonts w:cs="Arial"/>
              </w:rPr>
              <w:t xml:space="preserve">Požadavky, které se nevztahují na vaše prostředí. (Více k nalezení v: </w:t>
            </w:r>
            <w:r w:rsidRPr="00085B72">
              <w:rPr>
                <w:rFonts w:cs="Arial"/>
                <w:i/>
              </w:rPr>
              <w:t>„Guidance for Non-Applicability of Certain, specific Requirements below for examples“)</w:t>
            </w:r>
            <w:r w:rsidRPr="00085B72">
              <w:rPr>
                <w:rFonts w:cs="Arial"/>
              </w:rPr>
              <w:t xml:space="preserve"> </w:t>
            </w:r>
          </w:p>
          <w:p w14:paraId="733C929D" w14:textId="2AB0C7DC" w:rsidR="00EA499D" w:rsidRPr="00085B72" w:rsidRDefault="00EA499D" w:rsidP="00EA499D">
            <w:pPr>
              <w:keepNext/>
              <w:rPr>
                <w:rFonts w:cs="Arial"/>
                <w:szCs w:val="20"/>
              </w:rPr>
            </w:pPr>
            <w:r w:rsidRPr="00085B72">
              <w:rPr>
                <w:rFonts w:cs="Arial"/>
              </w:rPr>
              <w:t>Všechny odpovědi v tomto sloupci vyžadují další vysvětlení v příloze C dotazníku SAQ.</w:t>
            </w:r>
          </w:p>
        </w:tc>
      </w:tr>
    </w:tbl>
    <w:p w14:paraId="03C64299" w14:textId="77777777" w:rsidR="00B54F9E" w:rsidRDefault="00B54F9E" w:rsidP="00E12365">
      <w:pPr>
        <w:pStyle w:val="Heading2"/>
      </w:pPr>
    </w:p>
    <w:p w14:paraId="67F59C41" w14:textId="77777777" w:rsidR="000B1CE8" w:rsidRPr="00085B72" w:rsidRDefault="000B1CE8" w:rsidP="00E12365">
      <w:pPr>
        <w:pStyle w:val="Heading2"/>
      </w:pPr>
      <w:bookmarkStart w:id="30" w:name="_Toc13820429"/>
      <w:r w:rsidRPr="000B6073">
        <w:t>Postup v případech, kdy nelze aplikovat</w:t>
      </w:r>
      <w:r w:rsidRPr="00085B72">
        <w:t xml:space="preserve"> dané požadavky</w:t>
      </w:r>
      <w:bookmarkEnd w:id="30"/>
    </w:p>
    <w:p w14:paraId="54785E0D" w14:textId="77777777" w:rsidR="000A0520" w:rsidRPr="00085B72" w:rsidRDefault="000A0520" w:rsidP="00672FE3">
      <w:r w:rsidRPr="00085B72">
        <w:t>V případě, že některý z požadavků nelze aplikovat na vaše prostředí, vyberte u daného požadavku možnosti „N/A“ a vyplňte „Explanation of Non-Applicability“ (</w:t>
      </w:r>
      <w:r w:rsidR="005C009B" w:rsidRPr="005C009B">
        <w:t>Vysvětlení</w:t>
      </w:r>
      <w:r w:rsidRPr="00085B72">
        <w:t xml:space="preserve"> pro „Nevztahuje se“) v odpovídající části formuláře Přílohy C.</w:t>
      </w:r>
    </w:p>
    <w:p w14:paraId="28BCFCE7" w14:textId="77777777" w:rsidR="000B1CE8" w:rsidRPr="00085B72" w:rsidRDefault="009116BE" w:rsidP="00C3215E">
      <w:pPr>
        <w:pStyle w:val="Heading2"/>
      </w:pPr>
      <w:r>
        <w:br/>
      </w:r>
      <w:bookmarkStart w:id="31" w:name="_Toc13820430"/>
      <w:r w:rsidR="000B1CE8" w:rsidRPr="00085B72">
        <w:t>Výjimky ze zákona</w:t>
      </w:r>
      <w:bookmarkEnd w:id="31"/>
    </w:p>
    <w:p w14:paraId="753EFE22" w14:textId="77777777" w:rsidR="000A0520" w:rsidRPr="00085B72" w:rsidRDefault="000A0520" w:rsidP="00532E89">
      <w:pPr>
        <w:sectPr w:rsidR="000A0520" w:rsidRPr="00085B72" w:rsidSect="00E417CC">
          <w:footerReference w:type="default" r:id="rId13"/>
          <w:footerReference w:type="first" r:id="rId14"/>
          <w:pgSz w:w="11907" w:h="16840" w:code="9"/>
          <w:pgMar w:top="992" w:right="720" w:bottom="1077" w:left="720" w:header="283" w:footer="108" w:gutter="0"/>
          <w:pgNumType w:start="1"/>
          <w:cols w:space="708"/>
          <w:docGrid w:linePitch="360"/>
        </w:sectPr>
      </w:pPr>
      <w:r w:rsidRPr="00085B72">
        <w:t>V případě, že vaše společnost podléhá právním omezením, které znemožňují dodržování požadavků PCI DSS, uveďte u daného požadavku „No“ a vyplňte odpovídající osvědčení v Části 3.</w:t>
      </w:r>
    </w:p>
    <w:p w14:paraId="0CA864DA" w14:textId="77777777" w:rsidR="00166EE1" w:rsidRPr="00085B72" w:rsidRDefault="00401DEC" w:rsidP="00C3215E">
      <w:pPr>
        <w:pStyle w:val="Heading1"/>
      </w:pPr>
      <w:bookmarkStart w:id="34" w:name="_Toc13820431"/>
      <w:r w:rsidRPr="00085B72">
        <w:lastRenderedPageBreak/>
        <w:t>Odd</w:t>
      </w:r>
      <w:r w:rsidR="00B923D0" w:rsidRPr="00085B72">
        <w:t>íl</w:t>
      </w:r>
      <w:r w:rsidR="00124484" w:rsidRPr="00085B72">
        <w:t xml:space="preserve"> 1: </w:t>
      </w:r>
      <w:r w:rsidR="00C10C42" w:rsidRPr="00085B72">
        <w:t>Informace o hodnocení</w:t>
      </w:r>
      <w:bookmarkEnd w:id="34"/>
    </w:p>
    <w:p w14:paraId="3331B478" w14:textId="77777777" w:rsidR="00166EE1" w:rsidRPr="00085B72" w:rsidRDefault="00166EE1" w:rsidP="00C95881">
      <w:pPr>
        <w:spacing w:before="120"/>
        <w:rPr>
          <w:b/>
          <w:i/>
          <w:sz w:val="22"/>
        </w:rPr>
      </w:pPr>
      <w:r w:rsidRPr="00085B72">
        <w:rPr>
          <w:b/>
          <w:i/>
          <w:sz w:val="22"/>
        </w:rPr>
        <w:t>Pokyny pro předložení</w:t>
      </w:r>
    </w:p>
    <w:p w14:paraId="14E53F0E" w14:textId="2B18D6C7" w:rsidR="00401DEC" w:rsidRPr="00085B72" w:rsidRDefault="00401DEC" w:rsidP="00C3215E">
      <w:r w:rsidRPr="00085B72">
        <w:t xml:space="preserve">Tento dokument musí být vyplněn jako deklarace výsledků sebehodnocení obchodníka podle </w:t>
      </w:r>
      <w:r w:rsidRPr="00085B72">
        <w:rPr>
          <w:i/>
        </w:rPr>
        <w:t>Požadavků a postupů posouzení bezpečnosti Standardu bezpečnosti dat v odvětví platebních karet</w:t>
      </w:r>
      <w:r w:rsidRPr="00085B72" w:rsidDel="00313C0C">
        <w:rPr>
          <w:i/>
        </w:rPr>
        <w:t xml:space="preserve"> </w:t>
      </w:r>
      <w:r w:rsidRPr="00085B72">
        <w:rPr>
          <w:i/>
        </w:rPr>
        <w:t>(PCI DSS)</w:t>
      </w:r>
      <w:r w:rsidRPr="00085B72">
        <w:t xml:space="preserve">. Vyplňte všechny části: </w:t>
      </w:r>
      <w:r w:rsidR="00A05386">
        <w:t>Poskytovatel služeb</w:t>
      </w:r>
      <w:r w:rsidRPr="00085B72">
        <w:t xml:space="preserve"> je odpovědný za to, aby každá část byla vyplněna relevantními stranami. Kontaktujte </w:t>
      </w:r>
      <w:r w:rsidR="00A05386">
        <w:t>odpovídající</w:t>
      </w:r>
      <w:r w:rsidRPr="00085B72">
        <w:t xml:space="preserve"> kartov</w:t>
      </w:r>
      <w:r w:rsidR="00A05386">
        <w:t>ou</w:t>
      </w:r>
      <w:r w:rsidRPr="00085B72">
        <w:t xml:space="preserve"> společnost, aby stanovil</w:t>
      </w:r>
      <w:r w:rsidR="00A05386">
        <w:t>a</w:t>
      </w:r>
      <w:r w:rsidRPr="00085B72">
        <w:t xml:space="preserve"> reporting a způsob před</w:t>
      </w:r>
      <w:r w:rsidR="0002337D">
        <w:t>ložení</w:t>
      </w:r>
      <w:r w:rsidRPr="00085B72">
        <w:t xml:space="preserve">. </w:t>
      </w:r>
    </w:p>
    <w:tbl>
      <w:tblPr>
        <w:tblW w:w="1049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977"/>
        <w:gridCol w:w="1843"/>
        <w:gridCol w:w="850"/>
        <w:gridCol w:w="989"/>
        <w:gridCol w:w="429"/>
        <w:gridCol w:w="1417"/>
        <w:gridCol w:w="851"/>
        <w:gridCol w:w="1134"/>
      </w:tblGrid>
      <w:tr w:rsidR="00C3215E" w:rsidRPr="00085B72" w14:paraId="4CA79DD3" w14:textId="77777777" w:rsidTr="00BF098E">
        <w:trPr>
          <w:trHeight w:val="360"/>
        </w:trPr>
        <w:tc>
          <w:tcPr>
            <w:tcW w:w="10490" w:type="dxa"/>
            <w:gridSpan w:val="8"/>
            <w:tcBorders>
              <w:top w:val="single" w:sz="4" w:space="0" w:color="808080"/>
              <w:bottom w:val="single" w:sz="4" w:space="0" w:color="808080"/>
            </w:tcBorders>
            <w:shd w:val="clear" w:color="auto" w:fill="E0E0E0"/>
            <w:vAlign w:val="center"/>
          </w:tcPr>
          <w:p w14:paraId="39B0BF4C" w14:textId="77777777" w:rsidR="00C3215E" w:rsidRPr="00085B72" w:rsidRDefault="00C3215E" w:rsidP="00672FE3">
            <w:pPr>
              <w:spacing w:after="60"/>
              <w:rPr>
                <w:rFonts w:cs="Arial"/>
                <w:b/>
                <w:bCs/>
                <w:sz w:val="22"/>
                <w:szCs w:val="22"/>
              </w:rPr>
            </w:pPr>
            <w:r w:rsidRPr="00085B72">
              <w:rPr>
                <w:rFonts w:cs="Arial"/>
                <w:b/>
                <w:bCs/>
                <w:sz w:val="22"/>
                <w:szCs w:val="22"/>
              </w:rPr>
              <w:t xml:space="preserve">Část 1.  Informace o </w:t>
            </w:r>
            <w:r w:rsidR="00B93C1D" w:rsidRPr="00085B72">
              <w:rPr>
                <w:rFonts w:cs="Arial"/>
                <w:b/>
                <w:bCs/>
                <w:sz w:val="22"/>
                <w:szCs w:val="22"/>
              </w:rPr>
              <w:t>p</w:t>
            </w:r>
            <w:r w:rsidR="00672FE3" w:rsidRPr="00085B72">
              <w:rPr>
                <w:rFonts w:cs="Arial"/>
                <w:b/>
                <w:bCs/>
                <w:sz w:val="22"/>
                <w:szCs w:val="22"/>
              </w:rPr>
              <w:t>oskytovateli služeb</w:t>
            </w:r>
            <w:r w:rsidRPr="00085B72">
              <w:rPr>
                <w:rFonts w:cs="Arial"/>
                <w:b/>
                <w:bCs/>
                <w:sz w:val="22"/>
                <w:szCs w:val="22"/>
              </w:rPr>
              <w:t xml:space="preserve"> a společnosti kvalifikovaných hodnotitelů bezpečnosti</w:t>
            </w:r>
          </w:p>
        </w:tc>
      </w:tr>
      <w:tr w:rsidR="00BF098E" w:rsidRPr="00FF05FF" w14:paraId="2812F3FF" w14:textId="77777777" w:rsidTr="00C22E5C">
        <w:trPr>
          <w:trHeight w:val="288"/>
        </w:trPr>
        <w:tc>
          <w:tcPr>
            <w:tcW w:w="10490" w:type="dxa"/>
            <w:gridSpan w:val="8"/>
            <w:tcBorders>
              <w:top w:val="single" w:sz="4" w:space="0" w:color="808080"/>
              <w:bottom w:val="single" w:sz="4" w:space="0" w:color="808080"/>
            </w:tcBorders>
            <w:shd w:val="clear" w:color="auto" w:fill="E0E0E0"/>
          </w:tcPr>
          <w:p w14:paraId="555E91FA" w14:textId="77777777" w:rsidR="00BF098E" w:rsidRPr="00FF05FF" w:rsidRDefault="00BF098E" w:rsidP="00C22E5C">
            <w:pPr>
              <w:spacing w:after="60"/>
              <w:ind w:left="164"/>
              <w:rPr>
                <w:rFonts w:cs="Arial"/>
                <w:b/>
                <w:bCs/>
              </w:rPr>
            </w:pPr>
            <w:r w:rsidRPr="00D02242">
              <w:rPr>
                <w:rFonts w:cs="Arial"/>
                <w:b/>
                <w:bCs/>
              </w:rPr>
              <w:t xml:space="preserve">Část 1a. Informace </w:t>
            </w:r>
            <w:r w:rsidR="00930EB1" w:rsidRPr="00930EB1">
              <w:rPr>
                <w:rFonts w:cs="Arial"/>
                <w:b/>
                <w:bCs/>
              </w:rPr>
              <w:t>o poskytovateli služeb</w:t>
            </w:r>
          </w:p>
        </w:tc>
      </w:tr>
      <w:tr w:rsidR="00BF098E" w:rsidRPr="00FF05FF" w14:paraId="3F8F2F88" w14:textId="77777777" w:rsidTr="00C22E5C">
        <w:trPr>
          <w:trHeight w:val="288"/>
        </w:trPr>
        <w:tc>
          <w:tcPr>
            <w:tcW w:w="2977" w:type="dxa"/>
            <w:tcBorders>
              <w:top w:val="single" w:sz="4" w:space="0" w:color="808080"/>
              <w:bottom w:val="single" w:sz="4" w:space="0" w:color="808080"/>
              <w:right w:val="single" w:sz="4" w:space="0" w:color="808080"/>
            </w:tcBorders>
          </w:tcPr>
          <w:p w14:paraId="7A273EBF" w14:textId="77777777" w:rsidR="00BF098E" w:rsidRPr="00FF05FF" w:rsidRDefault="00BF098E" w:rsidP="00C22E5C">
            <w:pPr>
              <w:spacing w:before="50" w:after="50"/>
              <w:rPr>
                <w:rFonts w:cs="Arial"/>
                <w:bCs/>
                <w:iCs/>
                <w:sz w:val="19"/>
                <w:szCs w:val="19"/>
              </w:rPr>
            </w:pPr>
            <w:r w:rsidRPr="00D02242">
              <w:rPr>
                <w:rFonts w:cs="Arial"/>
                <w:bCs/>
                <w:iCs/>
                <w:sz w:val="19"/>
                <w:szCs w:val="19"/>
              </w:rPr>
              <w:t>Název společnosti</w:t>
            </w:r>
            <w:r>
              <w:rPr>
                <w:rFonts w:cs="Arial"/>
                <w:bCs/>
                <w:iCs/>
                <w:sz w:val="19"/>
                <w:szCs w:val="19"/>
              </w:rPr>
              <w:t>:</w:t>
            </w:r>
          </w:p>
        </w:tc>
        <w:tc>
          <w:tcPr>
            <w:tcW w:w="2693" w:type="dxa"/>
            <w:gridSpan w:val="2"/>
            <w:tcBorders>
              <w:top w:val="single" w:sz="4" w:space="0" w:color="808080"/>
              <w:left w:val="single" w:sz="4" w:space="0" w:color="808080"/>
              <w:bottom w:val="single" w:sz="4" w:space="0" w:color="808080"/>
              <w:right w:val="single" w:sz="4" w:space="0" w:color="808080"/>
            </w:tcBorders>
          </w:tcPr>
          <w:p w14:paraId="4E9F1FAB" w14:textId="77777777" w:rsidR="00BF098E" w:rsidRPr="00FF05FF" w:rsidRDefault="00BF098E" w:rsidP="00C22E5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Pr>
                <w:rFonts w:cs="Arial"/>
                <w:bCs/>
                <w:iCs/>
                <w:sz w:val="19"/>
                <w:szCs w:val="19"/>
              </w:rPr>
              <w:tab/>
            </w:r>
            <w:r w:rsidRPr="00FF05FF">
              <w:rPr>
                <w:rFonts w:cs="Arial"/>
                <w:bCs/>
                <w:iCs/>
                <w:sz w:val="19"/>
                <w:szCs w:val="19"/>
              </w:rPr>
              <w:fldChar w:fldCharType="end"/>
            </w:r>
          </w:p>
        </w:tc>
        <w:tc>
          <w:tcPr>
            <w:tcW w:w="1418" w:type="dxa"/>
            <w:gridSpan w:val="2"/>
            <w:tcBorders>
              <w:top w:val="single" w:sz="4" w:space="0" w:color="808080"/>
              <w:left w:val="single" w:sz="4" w:space="0" w:color="808080"/>
              <w:bottom w:val="single" w:sz="4" w:space="0" w:color="808080"/>
              <w:right w:val="single" w:sz="4" w:space="0" w:color="808080"/>
            </w:tcBorders>
          </w:tcPr>
          <w:p w14:paraId="498ECDBE" w14:textId="77777777" w:rsidR="00BF098E" w:rsidRPr="00FF05FF" w:rsidRDefault="00BF098E" w:rsidP="00C22E5C">
            <w:pPr>
              <w:spacing w:before="50" w:after="50"/>
              <w:rPr>
                <w:rFonts w:cs="Arial"/>
                <w:bCs/>
                <w:iCs/>
                <w:sz w:val="19"/>
                <w:szCs w:val="19"/>
              </w:rPr>
            </w:pPr>
            <w:r w:rsidRPr="00D02242">
              <w:rPr>
                <w:rFonts w:cs="Arial"/>
                <w:bCs/>
                <w:iCs/>
                <w:sz w:val="19"/>
                <w:szCs w:val="19"/>
              </w:rPr>
              <w:t>Obch. jméno:</w:t>
            </w:r>
          </w:p>
        </w:tc>
        <w:tc>
          <w:tcPr>
            <w:tcW w:w="3402" w:type="dxa"/>
            <w:gridSpan w:val="3"/>
            <w:tcBorders>
              <w:top w:val="single" w:sz="4" w:space="0" w:color="808080"/>
              <w:left w:val="single" w:sz="4" w:space="0" w:color="808080"/>
              <w:bottom w:val="single" w:sz="4" w:space="0" w:color="808080"/>
            </w:tcBorders>
          </w:tcPr>
          <w:p w14:paraId="0677DE13" w14:textId="77777777" w:rsidR="00BF098E" w:rsidRPr="00FF05FF" w:rsidRDefault="00BF098E" w:rsidP="00C22E5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Pr>
                <w:rFonts w:cs="Arial"/>
                <w:bCs/>
                <w:iCs/>
                <w:sz w:val="19"/>
                <w:szCs w:val="19"/>
              </w:rPr>
              <w:t> </w:t>
            </w:r>
            <w:r>
              <w:rPr>
                <w:rFonts w:cs="Arial"/>
                <w:bCs/>
                <w:iCs/>
                <w:sz w:val="19"/>
                <w:szCs w:val="19"/>
              </w:rPr>
              <w:t> </w:t>
            </w:r>
            <w:r>
              <w:rPr>
                <w:rFonts w:cs="Arial"/>
                <w:bCs/>
                <w:iCs/>
                <w:sz w:val="19"/>
                <w:szCs w:val="19"/>
              </w:rPr>
              <w:t> </w:t>
            </w:r>
            <w:r>
              <w:rPr>
                <w:rFonts w:cs="Arial"/>
                <w:bCs/>
                <w:iCs/>
                <w:sz w:val="19"/>
                <w:szCs w:val="19"/>
              </w:rPr>
              <w:t> </w:t>
            </w:r>
            <w:r>
              <w:rPr>
                <w:rFonts w:cs="Arial"/>
                <w:bCs/>
                <w:iCs/>
                <w:sz w:val="19"/>
                <w:szCs w:val="19"/>
              </w:rPr>
              <w:t> </w:t>
            </w:r>
            <w:r w:rsidRPr="00FF05FF">
              <w:rPr>
                <w:rFonts w:cs="Arial"/>
                <w:bCs/>
                <w:iCs/>
                <w:sz w:val="19"/>
                <w:szCs w:val="19"/>
              </w:rPr>
              <w:fldChar w:fldCharType="end"/>
            </w:r>
          </w:p>
        </w:tc>
      </w:tr>
      <w:tr w:rsidR="00BF098E" w:rsidRPr="00FF05FF" w14:paraId="6BF35040" w14:textId="77777777" w:rsidTr="00C22E5C">
        <w:trPr>
          <w:trHeight w:val="288"/>
        </w:trPr>
        <w:tc>
          <w:tcPr>
            <w:tcW w:w="2977" w:type="dxa"/>
            <w:tcBorders>
              <w:top w:val="single" w:sz="4" w:space="0" w:color="808080"/>
              <w:bottom w:val="single" w:sz="4" w:space="0" w:color="808080"/>
              <w:right w:val="single" w:sz="4" w:space="0" w:color="808080"/>
            </w:tcBorders>
          </w:tcPr>
          <w:p w14:paraId="731F49D2" w14:textId="77777777" w:rsidR="00BF098E" w:rsidRPr="00FF05FF" w:rsidRDefault="00BF098E" w:rsidP="00C22E5C">
            <w:pPr>
              <w:spacing w:before="50" w:after="50"/>
              <w:rPr>
                <w:rFonts w:cs="Arial"/>
                <w:bCs/>
                <w:iCs/>
                <w:sz w:val="19"/>
                <w:szCs w:val="19"/>
              </w:rPr>
            </w:pPr>
            <w:r w:rsidRPr="00D02242">
              <w:rPr>
                <w:rFonts w:cs="Arial"/>
                <w:bCs/>
                <w:iCs/>
                <w:sz w:val="19"/>
                <w:szCs w:val="19"/>
              </w:rPr>
              <w:t>Kontaktní jméno</w:t>
            </w:r>
            <w:r>
              <w:rPr>
                <w:rFonts w:cs="Arial"/>
                <w:bCs/>
                <w:iCs/>
                <w:sz w:val="19"/>
                <w:szCs w:val="19"/>
              </w:rPr>
              <w:t>:</w:t>
            </w:r>
          </w:p>
        </w:tc>
        <w:tc>
          <w:tcPr>
            <w:tcW w:w="2693" w:type="dxa"/>
            <w:gridSpan w:val="2"/>
            <w:tcBorders>
              <w:top w:val="single" w:sz="4" w:space="0" w:color="808080"/>
              <w:left w:val="single" w:sz="4" w:space="0" w:color="808080"/>
              <w:bottom w:val="single" w:sz="4" w:space="0" w:color="808080"/>
              <w:right w:val="single" w:sz="4" w:space="0" w:color="808080"/>
            </w:tcBorders>
          </w:tcPr>
          <w:p w14:paraId="12600031" w14:textId="77777777" w:rsidR="00BF098E" w:rsidRPr="00FF05FF" w:rsidRDefault="00BF098E" w:rsidP="00C22E5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c>
          <w:tcPr>
            <w:tcW w:w="1418" w:type="dxa"/>
            <w:gridSpan w:val="2"/>
            <w:tcBorders>
              <w:top w:val="single" w:sz="4" w:space="0" w:color="808080"/>
              <w:left w:val="single" w:sz="4" w:space="0" w:color="808080"/>
              <w:bottom w:val="single" w:sz="4" w:space="0" w:color="808080"/>
              <w:right w:val="single" w:sz="4" w:space="0" w:color="808080"/>
            </w:tcBorders>
          </w:tcPr>
          <w:p w14:paraId="07F417DE" w14:textId="77777777" w:rsidR="00BF098E" w:rsidRPr="00FF05FF" w:rsidRDefault="00BF098E" w:rsidP="00C22E5C">
            <w:pPr>
              <w:spacing w:before="50" w:after="50"/>
              <w:rPr>
                <w:rFonts w:cs="Arial"/>
                <w:bCs/>
                <w:iCs/>
                <w:sz w:val="19"/>
                <w:szCs w:val="19"/>
              </w:rPr>
            </w:pPr>
            <w:r w:rsidRPr="00D02242">
              <w:rPr>
                <w:rFonts w:cs="Arial"/>
                <w:bCs/>
                <w:iCs/>
                <w:sz w:val="19"/>
                <w:szCs w:val="19"/>
              </w:rPr>
              <w:t>Funkce:</w:t>
            </w:r>
          </w:p>
        </w:tc>
        <w:tc>
          <w:tcPr>
            <w:tcW w:w="3402" w:type="dxa"/>
            <w:gridSpan w:val="3"/>
            <w:tcBorders>
              <w:top w:val="single" w:sz="4" w:space="0" w:color="808080"/>
              <w:left w:val="single" w:sz="4" w:space="0" w:color="808080"/>
              <w:bottom w:val="single" w:sz="4" w:space="0" w:color="808080"/>
            </w:tcBorders>
          </w:tcPr>
          <w:p w14:paraId="3A445EBD" w14:textId="77777777" w:rsidR="00BF098E" w:rsidRPr="00FF05FF" w:rsidRDefault="00BF098E" w:rsidP="00C22E5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r>
      <w:tr w:rsidR="00BF098E" w:rsidRPr="00FF05FF" w14:paraId="037FE835" w14:textId="77777777" w:rsidTr="00C22E5C">
        <w:trPr>
          <w:trHeight w:val="288"/>
        </w:trPr>
        <w:tc>
          <w:tcPr>
            <w:tcW w:w="2977" w:type="dxa"/>
            <w:tcBorders>
              <w:top w:val="single" w:sz="4" w:space="0" w:color="808080"/>
              <w:bottom w:val="single" w:sz="4" w:space="0" w:color="808080"/>
              <w:right w:val="single" w:sz="4" w:space="0" w:color="808080"/>
            </w:tcBorders>
          </w:tcPr>
          <w:p w14:paraId="705A8E0D" w14:textId="77777777" w:rsidR="00BF098E" w:rsidRPr="00FF05FF" w:rsidRDefault="00BF098E" w:rsidP="00C22E5C">
            <w:pPr>
              <w:spacing w:before="50" w:after="50"/>
              <w:rPr>
                <w:rFonts w:cs="Arial"/>
                <w:bCs/>
                <w:iCs/>
                <w:sz w:val="19"/>
                <w:szCs w:val="19"/>
              </w:rPr>
            </w:pPr>
            <w:r w:rsidRPr="00D02242">
              <w:rPr>
                <w:rFonts w:cs="Arial"/>
                <w:bCs/>
                <w:iCs/>
                <w:sz w:val="19"/>
                <w:szCs w:val="19"/>
              </w:rPr>
              <w:t>Telefon:</w:t>
            </w:r>
          </w:p>
        </w:tc>
        <w:tc>
          <w:tcPr>
            <w:tcW w:w="2693" w:type="dxa"/>
            <w:gridSpan w:val="2"/>
            <w:tcBorders>
              <w:top w:val="single" w:sz="4" w:space="0" w:color="808080"/>
              <w:left w:val="single" w:sz="4" w:space="0" w:color="808080"/>
              <w:bottom w:val="single" w:sz="4" w:space="0" w:color="808080"/>
              <w:right w:val="single" w:sz="4" w:space="0" w:color="808080"/>
            </w:tcBorders>
          </w:tcPr>
          <w:p w14:paraId="5D086AA7" w14:textId="77777777" w:rsidR="00BF098E" w:rsidRPr="00FF05FF" w:rsidRDefault="00BF098E" w:rsidP="00C22E5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c>
          <w:tcPr>
            <w:tcW w:w="1418" w:type="dxa"/>
            <w:gridSpan w:val="2"/>
            <w:tcBorders>
              <w:top w:val="single" w:sz="4" w:space="0" w:color="808080"/>
              <w:left w:val="single" w:sz="4" w:space="0" w:color="808080"/>
              <w:bottom w:val="single" w:sz="4" w:space="0" w:color="808080"/>
              <w:right w:val="single" w:sz="4" w:space="0" w:color="808080"/>
            </w:tcBorders>
          </w:tcPr>
          <w:p w14:paraId="26F07218" w14:textId="77777777" w:rsidR="00BF098E" w:rsidRPr="00FF05FF" w:rsidRDefault="00BF098E" w:rsidP="00C22E5C">
            <w:pPr>
              <w:spacing w:before="50" w:after="50"/>
              <w:rPr>
                <w:rFonts w:cs="Arial"/>
                <w:bCs/>
                <w:iCs/>
                <w:sz w:val="19"/>
                <w:szCs w:val="19"/>
              </w:rPr>
            </w:pPr>
            <w:r w:rsidRPr="00FF05FF">
              <w:rPr>
                <w:rFonts w:cs="Arial"/>
                <w:bCs/>
                <w:iCs/>
                <w:sz w:val="19"/>
                <w:szCs w:val="19"/>
              </w:rPr>
              <w:t>E-mail:</w:t>
            </w:r>
          </w:p>
        </w:tc>
        <w:tc>
          <w:tcPr>
            <w:tcW w:w="3402" w:type="dxa"/>
            <w:gridSpan w:val="3"/>
            <w:tcBorders>
              <w:top w:val="single" w:sz="4" w:space="0" w:color="808080"/>
              <w:left w:val="single" w:sz="4" w:space="0" w:color="808080"/>
              <w:bottom w:val="single" w:sz="4" w:space="0" w:color="808080"/>
            </w:tcBorders>
          </w:tcPr>
          <w:p w14:paraId="7155CBFF" w14:textId="77777777" w:rsidR="00BF098E" w:rsidRPr="00FF05FF" w:rsidRDefault="00BF098E" w:rsidP="00C22E5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r>
      <w:tr w:rsidR="00BF098E" w:rsidRPr="00FF05FF" w14:paraId="506BB772" w14:textId="77777777" w:rsidTr="00C22E5C">
        <w:trPr>
          <w:trHeight w:val="288"/>
        </w:trPr>
        <w:tc>
          <w:tcPr>
            <w:tcW w:w="2977" w:type="dxa"/>
            <w:tcBorders>
              <w:top w:val="single" w:sz="4" w:space="0" w:color="808080"/>
              <w:bottom w:val="single" w:sz="4" w:space="0" w:color="808080"/>
              <w:right w:val="single" w:sz="4" w:space="0" w:color="808080"/>
            </w:tcBorders>
          </w:tcPr>
          <w:p w14:paraId="5CFBE263" w14:textId="77777777" w:rsidR="00BF098E" w:rsidRPr="00FF05FF" w:rsidRDefault="00BF098E" w:rsidP="00C22E5C">
            <w:pPr>
              <w:spacing w:before="50" w:after="50"/>
              <w:rPr>
                <w:rFonts w:cs="Arial"/>
                <w:bCs/>
                <w:iCs/>
                <w:sz w:val="19"/>
                <w:szCs w:val="19"/>
              </w:rPr>
            </w:pPr>
            <w:r w:rsidRPr="00D02242">
              <w:rPr>
                <w:rFonts w:cs="Arial"/>
                <w:bCs/>
                <w:iCs/>
                <w:sz w:val="19"/>
                <w:szCs w:val="19"/>
              </w:rPr>
              <w:t>Sídlo společnosti:</w:t>
            </w:r>
          </w:p>
        </w:tc>
        <w:tc>
          <w:tcPr>
            <w:tcW w:w="2693" w:type="dxa"/>
            <w:gridSpan w:val="2"/>
            <w:tcBorders>
              <w:top w:val="single" w:sz="4" w:space="0" w:color="808080"/>
              <w:left w:val="single" w:sz="4" w:space="0" w:color="808080"/>
              <w:bottom w:val="single" w:sz="4" w:space="0" w:color="808080"/>
              <w:right w:val="single" w:sz="4" w:space="0" w:color="808080"/>
            </w:tcBorders>
          </w:tcPr>
          <w:p w14:paraId="4628E574" w14:textId="77777777" w:rsidR="00BF098E" w:rsidRPr="00FF05FF" w:rsidRDefault="00BF098E" w:rsidP="00C22E5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c>
          <w:tcPr>
            <w:tcW w:w="1418" w:type="dxa"/>
            <w:gridSpan w:val="2"/>
            <w:tcBorders>
              <w:top w:val="single" w:sz="4" w:space="0" w:color="808080"/>
              <w:left w:val="single" w:sz="4" w:space="0" w:color="808080"/>
              <w:bottom w:val="single" w:sz="4" w:space="0" w:color="808080"/>
              <w:right w:val="single" w:sz="4" w:space="0" w:color="808080"/>
            </w:tcBorders>
          </w:tcPr>
          <w:p w14:paraId="29F765CA" w14:textId="77777777" w:rsidR="00BF098E" w:rsidRPr="00FF05FF" w:rsidRDefault="00BF098E" w:rsidP="00C22E5C">
            <w:pPr>
              <w:spacing w:before="50" w:after="50"/>
              <w:rPr>
                <w:rFonts w:cs="Arial"/>
                <w:bCs/>
                <w:iCs/>
                <w:sz w:val="19"/>
                <w:szCs w:val="19"/>
              </w:rPr>
            </w:pPr>
            <w:r w:rsidRPr="00D02242">
              <w:rPr>
                <w:rFonts w:cs="Arial"/>
                <w:bCs/>
                <w:iCs/>
                <w:sz w:val="19"/>
                <w:szCs w:val="19"/>
              </w:rPr>
              <w:t>Město:</w:t>
            </w:r>
          </w:p>
        </w:tc>
        <w:tc>
          <w:tcPr>
            <w:tcW w:w="3402" w:type="dxa"/>
            <w:gridSpan w:val="3"/>
            <w:tcBorders>
              <w:top w:val="single" w:sz="4" w:space="0" w:color="808080"/>
              <w:left w:val="single" w:sz="4" w:space="0" w:color="808080"/>
              <w:bottom w:val="single" w:sz="4" w:space="0" w:color="808080"/>
            </w:tcBorders>
          </w:tcPr>
          <w:p w14:paraId="1308B746" w14:textId="77777777" w:rsidR="00BF098E" w:rsidRPr="00FF05FF" w:rsidRDefault="00BF098E" w:rsidP="00C22E5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r>
      <w:tr w:rsidR="00BF098E" w:rsidRPr="00FF05FF" w14:paraId="703FE598" w14:textId="77777777" w:rsidTr="00C22E5C">
        <w:trPr>
          <w:trHeight w:val="288"/>
        </w:trPr>
        <w:tc>
          <w:tcPr>
            <w:tcW w:w="2977" w:type="dxa"/>
            <w:tcBorders>
              <w:top w:val="single" w:sz="4" w:space="0" w:color="808080"/>
              <w:bottom w:val="single" w:sz="4" w:space="0" w:color="808080"/>
              <w:right w:val="single" w:sz="4" w:space="0" w:color="808080"/>
            </w:tcBorders>
          </w:tcPr>
          <w:p w14:paraId="4F696109" w14:textId="77777777" w:rsidR="00BF098E" w:rsidRPr="00FF05FF" w:rsidRDefault="00BF098E" w:rsidP="00C22E5C">
            <w:pPr>
              <w:spacing w:before="50" w:after="50"/>
              <w:rPr>
                <w:rFonts w:cs="Arial"/>
                <w:bCs/>
                <w:iCs/>
                <w:sz w:val="19"/>
                <w:szCs w:val="19"/>
              </w:rPr>
            </w:pPr>
            <w:r w:rsidRPr="00D02242">
              <w:rPr>
                <w:rFonts w:cs="Arial"/>
                <w:bCs/>
                <w:iCs/>
                <w:sz w:val="19"/>
                <w:szCs w:val="19"/>
              </w:rPr>
              <w:t>Stát / kraj:</w:t>
            </w:r>
          </w:p>
        </w:tc>
        <w:tc>
          <w:tcPr>
            <w:tcW w:w="1843" w:type="dxa"/>
            <w:tcBorders>
              <w:top w:val="single" w:sz="4" w:space="0" w:color="808080"/>
              <w:left w:val="single" w:sz="4" w:space="0" w:color="808080"/>
              <w:bottom w:val="single" w:sz="4" w:space="0" w:color="808080"/>
              <w:right w:val="single" w:sz="4" w:space="0" w:color="808080"/>
            </w:tcBorders>
          </w:tcPr>
          <w:p w14:paraId="18BC8132" w14:textId="77777777" w:rsidR="00BF098E" w:rsidRPr="00FF05FF" w:rsidRDefault="00BF098E" w:rsidP="00C22E5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c>
          <w:tcPr>
            <w:tcW w:w="850" w:type="dxa"/>
            <w:tcBorders>
              <w:top w:val="single" w:sz="4" w:space="0" w:color="808080"/>
              <w:left w:val="single" w:sz="4" w:space="0" w:color="808080"/>
              <w:bottom w:val="single" w:sz="4" w:space="0" w:color="808080"/>
              <w:right w:val="single" w:sz="4" w:space="0" w:color="808080"/>
            </w:tcBorders>
          </w:tcPr>
          <w:p w14:paraId="12B5165C" w14:textId="77777777" w:rsidR="00BF098E" w:rsidRPr="00FF05FF" w:rsidRDefault="00BF098E" w:rsidP="00C22E5C">
            <w:pPr>
              <w:spacing w:before="50" w:after="50"/>
              <w:rPr>
                <w:rFonts w:cs="Arial"/>
                <w:bCs/>
                <w:iCs/>
                <w:sz w:val="19"/>
                <w:szCs w:val="19"/>
              </w:rPr>
            </w:pPr>
            <w:r w:rsidRPr="00D02242">
              <w:rPr>
                <w:rFonts w:cs="Arial"/>
                <w:bCs/>
                <w:iCs/>
                <w:sz w:val="19"/>
                <w:szCs w:val="19"/>
              </w:rPr>
              <w:t>Země:</w:t>
            </w:r>
          </w:p>
        </w:tc>
        <w:tc>
          <w:tcPr>
            <w:tcW w:w="2835" w:type="dxa"/>
            <w:gridSpan w:val="3"/>
            <w:tcBorders>
              <w:top w:val="single" w:sz="4" w:space="0" w:color="808080"/>
              <w:left w:val="single" w:sz="4" w:space="0" w:color="808080"/>
              <w:bottom w:val="single" w:sz="4" w:space="0" w:color="808080"/>
              <w:right w:val="single" w:sz="4" w:space="0" w:color="808080"/>
            </w:tcBorders>
          </w:tcPr>
          <w:p w14:paraId="48278DEE" w14:textId="77777777" w:rsidR="00BF098E" w:rsidRPr="00FF05FF" w:rsidRDefault="00BF098E" w:rsidP="00C22E5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c>
          <w:tcPr>
            <w:tcW w:w="851" w:type="dxa"/>
            <w:tcBorders>
              <w:top w:val="single" w:sz="4" w:space="0" w:color="808080"/>
              <w:left w:val="single" w:sz="4" w:space="0" w:color="808080"/>
              <w:bottom w:val="single" w:sz="4" w:space="0" w:color="808080"/>
              <w:right w:val="single" w:sz="4" w:space="0" w:color="808080"/>
            </w:tcBorders>
          </w:tcPr>
          <w:p w14:paraId="307CBA61" w14:textId="77777777" w:rsidR="00BF098E" w:rsidRPr="00FF05FF" w:rsidRDefault="00BF098E" w:rsidP="00C22E5C">
            <w:pPr>
              <w:spacing w:before="50" w:after="50"/>
              <w:rPr>
                <w:rFonts w:cs="Arial"/>
                <w:bCs/>
                <w:iCs/>
                <w:sz w:val="19"/>
                <w:szCs w:val="19"/>
              </w:rPr>
            </w:pPr>
            <w:r w:rsidRPr="00D02242">
              <w:rPr>
                <w:rFonts w:cs="Arial"/>
                <w:bCs/>
                <w:iCs/>
                <w:sz w:val="19"/>
                <w:szCs w:val="19"/>
              </w:rPr>
              <w:t>PSČ:</w:t>
            </w:r>
          </w:p>
        </w:tc>
        <w:tc>
          <w:tcPr>
            <w:tcW w:w="1134" w:type="dxa"/>
            <w:tcBorders>
              <w:top w:val="single" w:sz="4" w:space="0" w:color="808080"/>
              <w:left w:val="single" w:sz="4" w:space="0" w:color="808080"/>
              <w:bottom w:val="single" w:sz="4" w:space="0" w:color="808080"/>
            </w:tcBorders>
          </w:tcPr>
          <w:p w14:paraId="3C06E9B0" w14:textId="77777777" w:rsidR="00BF098E" w:rsidRPr="00FF05FF" w:rsidRDefault="00BF098E" w:rsidP="00C22E5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r>
      <w:tr w:rsidR="00BF098E" w:rsidRPr="00FF05FF" w14:paraId="0BA06FD0" w14:textId="77777777" w:rsidTr="00C22E5C">
        <w:trPr>
          <w:trHeight w:val="288"/>
        </w:trPr>
        <w:tc>
          <w:tcPr>
            <w:tcW w:w="2977" w:type="dxa"/>
            <w:tcBorders>
              <w:top w:val="single" w:sz="4" w:space="0" w:color="808080"/>
              <w:bottom w:val="single" w:sz="4" w:space="0" w:color="808080"/>
              <w:right w:val="single" w:sz="4" w:space="0" w:color="808080"/>
            </w:tcBorders>
          </w:tcPr>
          <w:p w14:paraId="5E57DE32" w14:textId="77777777" w:rsidR="00BF098E" w:rsidRPr="00FF05FF" w:rsidRDefault="00BF098E" w:rsidP="00C22E5C">
            <w:pPr>
              <w:spacing w:before="50" w:after="50"/>
              <w:rPr>
                <w:rFonts w:cs="Arial"/>
                <w:bCs/>
                <w:iCs/>
                <w:sz w:val="19"/>
                <w:szCs w:val="19"/>
              </w:rPr>
            </w:pPr>
            <w:r w:rsidRPr="00FF05FF">
              <w:rPr>
                <w:rFonts w:cs="Arial"/>
                <w:bCs/>
                <w:iCs/>
                <w:sz w:val="19"/>
                <w:szCs w:val="19"/>
              </w:rPr>
              <w:t>URL:</w:t>
            </w:r>
          </w:p>
        </w:tc>
        <w:tc>
          <w:tcPr>
            <w:tcW w:w="7513" w:type="dxa"/>
            <w:gridSpan w:val="7"/>
            <w:tcBorders>
              <w:top w:val="single" w:sz="4" w:space="0" w:color="808080"/>
              <w:left w:val="single" w:sz="4" w:space="0" w:color="808080"/>
              <w:bottom w:val="single" w:sz="4" w:space="0" w:color="808080"/>
            </w:tcBorders>
          </w:tcPr>
          <w:p w14:paraId="6BF4063E" w14:textId="77777777" w:rsidR="00BF098E" w:rsidRPr="00FF05FF" w:rsidRDefault="00BF098E" w:rsidP="00C22E5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r>
      <w:tr w:rsidR="00BF098E" w:rsidRPr="00F33B86" w14:paraId="61FF6FEC" w14:textId="77777777" w:rsidTr="00C22E5C">
        <w:trPr>
          <w:trHeight w:val="288"/>
        </w:trPr>
        <w:tc>
          <w:tcPr>
            <w:tcW w:w="10490" w:type="dxa"/>
            <w:gridSpan w:val="8"/>
            <w:tcBorders>
              <w:top w:val="single" w:sz="4" w:space="0" w:color="808080"/>
              <w:bottom w:val="single" w:sz="4" w:space="0" w:color="808080"/>
            </w:tcBorders>
            <w:shd w:val="clear" w:color="auto" w:fill="E0E0E0"/>
          </w:tcPr>
          <w:p w14:paraId="24EE38A2" w14:textId="77777777" w:rsidR="00BF098E" w:rsidRPr="00F33B86" w:rsidRDefault="00BF098E" w:rsidP="00C22E5C">
            <w:pPr>
              <w:spacing w:after="60"/>
              <w:ind w:left="162"/>
              <w:rPr>
                <w:rFonts w:cs="Arial"/>
                <w:b/>
                <w:bCs/>
              </w:rPr>
            </w:pPr>
            <w:r w:rsidRPr="00D02242">
              <w:rPr>
                <w:rFonts w:cs="Arial"/>
                <w:b/>
                <w:bCs/>
              </w:rPr>
              <w:t xml:space="preserve">Část 1b.  Informace o společnosti kvalifikovaných hodnotitelů bezpečnosti </w:t>
            </w:r>
            <w:r>
              <w:rPr>
                <w:rFonts w:cs="Arial"/>
                <w:b/>
                <w:bCs/>
              </w:rPr>
              <w:t xml:space="preserve">QSA </w:t>
            </w:r>
            <w:r w:rsidRPr="00D02242">
              <w:rPr>
                <w:rFonts w:cs="Arial"/>
                <w:b/>
                <w:bCs/>
              </w:rPr>
              <w:t>(lze-li aplikovat)</w:t>
            </w:r>
          </w:p>
        </w:tc>
      </w:tr>
      <w:tr w:rsidR="00BF098E" w:rsidRPr="00F33B86" w14:paraId="1A773756" w14:textId="77777777" w:rsidTr="00C22E5C">
        <w:trPr>
          <w:trHeight w:val="288"/>
        </w:trPr>
        <w:tc>
          <w:tcPr>
            <w:tcW w:w="2977" w:type="dxa"/>
            <w:tcBorders>
              <w:top w:val="single" w:sz="4" w:space="0" w:color="808080"/>
              <w:bottom w:val="single" w:sz="4" w:space="0" w:color="808080"/>
              <w:right w:val="single" w:sz="4" w:space="0" w:color="808080"/>
            </w:tcBorders>
          </w:tcPr>
          <w:p w14:paraId="1F759F1B" w14:textId="77777777" w:rsidR="00BF098E" w:rsidRPr="00F33B86" w:rsidRDefault="00BF098E" w:rsidP="00C22E5C">
            <w:pPr>
              <w:spacing w:before="50" w:after="50"/>
              <w:rPr>
                <w:rFonts w:cs="Arial"/>
                <w:bCs/>
                <w:iCs/>
                <w:sz w:val="19"/>
                <w:szCs w:val="19"/>
              </w:rPr>
            </w:pPr>
            <w:r w:rsidRPr="00D02242">
              <w:rPr>
                <w:rFonts w:cs="Arial"/>
                <w:bCs/>
                <w:iCs/>
                <w:sz w:val="19"/>
                <w:szCs w:val="19"/>
              </w:rPr>
              <w:t>Název společnosti:</w:t>
            </w:r>
          </w:p>
        </w:tc>
        <w:tc>
          <w:tcPr>
            <w:tcW w:w="7513" w:type="dxa"/>
            <w:gridSpan w:val="7"/>
            <w:tcBorders>
              <w:top w:val="single" w:sz="4" w:space="0" w:color="808080"/>
              <w:left w:val="single" w:sz="4" w:space="0" w:color="808080"/>
              <w:bottom w:val="single" w:sz="4" w:space="0" w:color="808080"/>
            </w:tcBorders>
          </w:tcPr>
          <w:p w14:paraId="7E6597A3" w14:textId="77777777" w:rsidR="00BF098E" w:rsidRPr="00F33B86" w:rsidRDefault="00BF098E" w:rsidP="00C22E5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r>
      <w:tr w:rsidR="00BF098E" w:rsidRPr="00F33B86" w14:paraId="663FD4C3" w14:textId="77777777" w:rsidTr="00C22E5C">
        <w:trPr>
          <w:trHeight w:val="288"/>
        </w:trPr>
        <w:tc>
          <w:tcPr>
            <w:tcW w:w="2977" w:type="dxa"/>
            <w:tcBorders>
              <w:top w:val="single" w:sz="4" w:space="0" w:color="808080"/>
              <w:bottom w:val="single" w:sz="4" w:space="0" w:color="808080"/>
              <w:right w:val="single" w:sz="4" w:space="0" w:color="808080"/>
            </w:tcBorders>
          </w:tcPr>
          <w:p w14:paraId="6A92A01A" w14:textId="77777777" w:rsidR="00BF098E" w:rsidRPr="00F33B86" w:rsidRDefault="00BF098E" w:rsidP="00C22E5C">
            <w:pPr>
              <w:spacing w:before="50" w:after="50"/>
              <w:rPr>
                <w:rFonts w:cs="Arial"/>
                <w:bCs/>
                <w:iCs/>
                <w:sz w:val="19"/>
                <w:szCs w:val="19"/>
              </w:rPr>
            </w:pPr>
            <w:r w:rsidRPr="00D02242">
              <w:rPr>
                <w:rFonts w:cs="Arial"/>
                <w:bCs/>
                <w:iCs/>
                <w:sz w:val="19"/>
                <w:szCs w:val="19"/>
              </w:rPr>
              <w:t>Kontaktní jméno hlavního hodnotitele:</w:t>
            </w:r>
          </w:p>
        </w:tc>
        <w:tc>
          <w:tcPr>
            <w:tcW w:w="2693" w:type="dxa"/>
            <w:gridSpan w:val="2"/>
            <w:tcBorders>
              <w:top w:val="single" w:sz="4" w:space="0" w:color="808080"/>
              <w:left w:val="single" w:sz="4" w:space="0" w:color="808080"/>
              <w:bottom w:val="single" w:sz="4" w:space="0" w:color="808080"/>
              <w:right w:val="single" w:sz="4" w:space="0" w:color="808080"/>
            </w:tcBorders>
          </w:tcPr>
          <w:p w14:paraId="1614F8B0" w14:textId="77777777" w:rsidR="00BF098E" w:rsidRPr="00F33B86" w:rsidRDefault="00BF098E" w:rsidP="00C22E5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c>
          <w:tcPr>
            <w:tcW w:w="989" w:type="dxa"/>
            <w:tcBorders>
              <w:top w:val="single" w:sz="4" w:space="0" w:color="808080"/>
              <w:left w:val="single" w:sz="4" w:space="0" w:color="808080"/>
              <w:bottom w:val="single" w:sz="4" w:space="0" w:color="808080"/>
              <w:right w:val="single" w:sz="4" w:space="0" w:color="808080"/>
            </w:tcBorders>
          </w:tcPr>
          <w:p w14:paraId="3D95395A" w14:textId="77777777" w:rsidR="00BF098E" w:rsidRPr="00F33B86" w:rsidRDefault="00BF098E" w:rsidP="00C22E5C">
            <w:pPr>
              <w:spacing w:before="50" w:after="50"/>
              <w:rPr>
                <w:rFonts w:cs="Arial"/>
                <w:bCs/>
                <w:iCs/>
                <w:sz w:val="19"/>
                <w:szCs w:val="19"/>
              </w:rPr>
            </w:pPr>
            <w:r w:rsidRPr="00D02242">
              <w:rPr>
                <w:rFonts w:cs="Arial"/>
                <w:bCs/>
                <w:iCs/>
                <w:sz w:val="19"/>
                <w:szCs w:val="19"/>
              </w:rPr>
              <w:t>Funkce:</w:t>
            </w:r>
          </w:p>
        </w:tc>
        <w:tc>
          <w:tcPr>
            <w:tcW w:w="3831" w:type="dxa"/>
            <w:gridSpan w:val="4"/>
            <w:tcBorders>
              <w:top w:val="single" w:sz="4" w:space="0" w:color="808080"/>
              <w:left w:val="single" w:sz="4" w:space="0" w:color="808080"/>
              <w:bottom w:val="single" w:sz="4" w:space="0" w:color="808080"/>
            </w:tcBorders>
          </w:tcPr>
          <w:p w14:paraId="20C5FB21" w14:textId="77777777" w:rsidR="00BF098E" w:rsidRPr="00F33B86" w:rsidRDefault="00BF098E" w:rsidP="00C22E5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r>
      <w:tr w:rsidR="00BF098E" w:rsidRPr="00F33B86" w14:paraId="27F616E0" w14:textId="77777777" w:rsidTr="00C22E5C">
        <w:trPr>
          <w:trHeight w:val="288"/>
        </w:trPr>
        <w:tc>
          <w:tcPr>
            <w:tcW w:w="2977" w:type="dxa"/>
            <w:tcBorders>
              <w:top w:val="single" w:sz="4" w:space="0" w:color="808080"/>
              <w:bottom w:val="single" w:sz="4" w:space="0" w:color="808080"/>
              <w:right w:val="single" w:sz="4" w:space="0" w:color="808080"/>
            </w:tcBorders>
          </w:tcPr>
          <w:p w14:paraId="39D22A63" w14:textId="77777777" w:rsidR="00BF098E" w:rsidRPr="00F33B86" w:rsidRDefault="00BF098E" w:rsidP="00C22E5C">
            <w:pPr>
              <w:spacing w:before="50" w:after="50"/>
              <w:rPr>
                <w:rFonts w:cs="Arial"/>
                <w:bCs/>
                <w:iCs/>
                <w:sz w:val="19"/>
                <w:szCs w:val="19"/>
              </w:rPr>
            </w:pPr>
            <w:r w:rsidRPr="00D02242">
              <w:rPr>
                <w:rFonts w:cs="Arial"/>
                <w:bCs/>
                <w:iCs/>
                <w:sz w:val="19"/>
                <w:szCs w:val="19"/>
              </w:rPr>
              <w:t>Telefon:</w:t>
            </w:r>
          </w:p>
        </w:tc>
        <w:tc>
          <w:tcPr>
            <w:tcW w:w="2693" w:type="dxa"/>
            <w:gridSpan w:val="2"/>
            <w:tcBorders>
              <w:top w:val="single" w:sz="4" w:space="0" w:color="808080"/>
              <w:left w:val="single" w:sz="4" w:space="0" w:color="808080"/>
              <w:bottom w:val="single" w:sz="4" w:space="0" w:color="808080"/>
              <w:right w:val="single" w:sz="4" w:space="0" w:color="808080"/>
            </w:tcBorders>
          </w:tcPr>
          <w:p w14:paraId="4EB0E0DF" w14:textId="77777777" w:rsidR="00BF098E" w:rsidRPr="00F33B86" w:rsidRDefault="00BF098E" w:rsidP="00C22E5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c>
          <w:tcPr>
            <w:tcW w:w="989" w:type="dxa"/>
            <w:tcBorders>
              <w:top w:val="single" w:sz="4" w:space="0" w:color="808080"/>
              <w:left w:val="single" w:sz="4" w:space="0" w:color="808080"/>
              <w:bottom w:val="single" w:sz="4" w:space="0" w:color="808080"/>
              <w:right w:val="single" w:sz="4" w:space="0" w:color="808080"/>
            </w:tcBorders>
          </w:tcPr>
          <w:p w14:paraId="72AF9ABC" w14:textId="77777777" w:rsidR="00BF098E" w:rsidRPr="00F33B86" w:rsidRDefault="00BF098E" w:rsidP="00C22E5C">
            <w:pPr>
              <w:spacing w:before="50" w:after="50"/>
              <w:rPr>
                <w:rFonts w:cs="Arial"/>
                <w:bCs/>
                <w:iCs/>
                <w:sz w:val="19"/>
                <w:szCs w:val="19"/>
              </w:rPr>
            </w:pPr>
            <w:r w:rsidRPr="00F33B86">
              <w:rPr>
                <w:rFonts w:cs="Arial"/>
                <w:bCs/>
                <w:iCs/>
                <w:sz w:val="19"/>
                <w:szCs w:val="19"/>
              </w:rPr>
              <w:t>E-mail:</w:t>
            </w:r>
          </w:p>
        </w:tc>
        <w:tc>
          <w:tcPr>
            <w:tcW w:w="3831" w:type="dxa"/>
            <w:gridSpan w:val="4"/>
            <w:tcBorders>
              <w:top w:val="single" w:sz="4" w:space="0" w:color="808080"/>
              <w:left w:val="single" w:sz="4" w:space="0" w:color="808080"/>
              <w:bottom w:val="single" w:sz="4" w:space="0" w:color="808080"/>
            </w:tcBorders>
          </w:tcPr>
          <w:p w14:paraId="55D00253" w14:textId="77777777" w:rsidR="00BF098E" w:rsidRPr="00F33B86" w:rsidRDefault="00BF098E" w:rsidP="00C22E5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r>
      <w:tr w:rsidR="00BF098E" w:rsidRPr="00F33B86" w14:paraId="005A0B95" w14:textId="77777777" w:rsidTr="00C22E5C">
        <w:trPr>
          <w:trHeight w:val="288"/>
        </w:trPr>
        <w:tc>
          <w:tcPr>
            <w:tcW w:w="2977" w:type="dxa"/>
            <w:tcBorders>
              <w:top w:val="single" w:sz="4" w:space="0" w:color="808080"/>
              <w:bottom w:val="single" w:sz="4" w:space="0" w:color="808080"/>
              <w:right w:val="single" w:sz="4" w:space="0" w:color="808080"/>
            </w:tcBorders>
          </w:tcPr>
          <w:p w14:paraId="26D8585B" w14:textId="77777777" w:rsidR="00BF098E" w:rsidRPr="00F33B86" w:rsidRDefault="00BF098E" w:rsidP="00C22E5C">
            <w:pPr>
              <w:spacing w:before="50" w:after="50"/>
              <w:rPr>
                <w:rFonts w:cs="Arial"/>
                <w:bCs/>
                <w:iCs/>
                <w:sz w:val="19"/>
                <w:szCs w:val="19"/>
              </w:rPr>
            </w:pPr>
            <w:r w:rsidRPr="00D02242">
              <w:rPr>
                <w:rFonts w:cs="Arial"/>
                <w:bCs/>
                <w:iCs/>
                <w:sz w:val="19"/>
                <w:szCs w:val="19"/>
              </w:rPr>
              <w:t>Sídlo společnosti:</w:t>
            </w:r>
          </w:p>
        </w:tc>
        <w:tc>
          <w:tcPr>
            <w:tcW w:w="2693" w:type="dxa"/>
            <w:gridSpan w:val="2"/>
            <w:tcBorders>
              <w:top w:val="single" w:sz="4" w:space="0" w:color="808080"/>
              <w:left w:val="single" w:sz="4" w:space="0" w:color="808080"/>
              <w:bottom w:val="single" w:sz="4" w:space="0" w:color="808080"/>
              <w:right w:val="single" w:sz="4" w:space="0" w:color="808080"/>
            </w:tcBorders>
          </w:tcPr>
          <w:p w14:paraId="54C271C0" w14:textId="77777777" w:rsidR="00BF098E" w:rsidRPr="00F33B86" w:rsidRDefault="00BF098E" w:rsidP="00C22E5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c>
          <w:tcPr>
            <w:tcW w:w="989" w:type="dxa"/>
            <w:tcBorders>
              <w:top w:val="single" w:sz="4" w:space="0" w:color="808080"/>
              <w:left w:val="single" w:sz="4" w:space="0" w:color="808080"/>
              <w:bottom w:val="single" w:sz="4" w:space="0" w:color="808080"/>
              <w:right w:val="single" w:sz="4" w:space="0" w:color="808080"/>
            </w:tcBorders>
          </w:tcPr>
          <w:p w14:paraId="4292B2A9" w14:textId="77777777" w:rsidR="00BF098E" w:rsidRPr="00F33B86" w:rsidRDefault="00BF098E" w:rsidP="00C22E5C">
            <w:pPr>
              <w:spacing w:before="50" w:after="50"/>
              <w:rPr>
                <w:rFonts w:cs="Arial"/>
                <w:bCs/>
                <w:iCs/>
                <w:sz w:val="19"/>
                <w:szCs w:val="19"/>
              </w:rPr>
            </w:pPr>
            <w:r w:rsidRPr="00D02242">
              <w:rPr>
                <w:rFonts w:cs="Arial"/>
                <w:bCs/>
                <w:iCs/>
                <w:sz w:val="19"/>
                <w:szCs w:val="19"/>
              </w:rPr>
              <w:t>Město:</w:t>
            </w:r>
          </w:p>
        </w:tc>
        <w:tc>
          <w:tcPr>
            <w:tcW w:w="3831" w:type="dxa"/>
            <w:gridSpan w:val="4"/>
            <w:tcBorders>
              <w:top w:val="single" w:sz="4" w:space="0" w:color="808080"/>
              <w:left w:val="single" w:sz="4" w:space="0" w:color="808080"/>
              <w:bottom w:val="single" w:sz="4" w:space="0" w:color="808080"/>
            </w:tcBorders>
          </w:tcPr>
          <w:p w14:paraId="10DCC40E" w14:textId="77777777" w:rsidR="00BF098E" w:rsidRPr="00F33B86" w:rsidRDefault="00BF098E" w:rsidP="00C22E5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r>
      <w:tr w:rsidR="00BF098E" w:rsidRPr="00F33B86" w14:paraId="714B59F8" w14:textId="77777777" w:rsidTr="00C22E5C">
        <w:trPr>
          <w:trHeight w:val="288"/>
        </w:trPr>
        <w:tc>
          <w:tcPr>
            <w:tcW w:w="2977" w:type="dxa"/>
            <w:tcBorders>
              <w:top w:val="single" w:sz="4" w:space="0" w:color="808080"/>
              <w:bottom w:val="single" w:sz="4" w:space="0" w:color="808080"/>
              <w:right w:val="single" w:sz="4" w:space="0" w:color="808080"/>
            </w:tcBorders>
          </w:tcPr>
          <w:p w14:paraId="197AF2FA" w14:textId="77777777" w:rsidR="00BF098E" w:rsidRPr="00F33B86" w:rsidRDefault="00BF098E" w:rsidP="00C22E5C">
            <w:pPr>
              <w:spacing w:before="50" w:after="50"/>
              <w:rPr>
                <w:rFonts w:cs="Arial"/>
                <w:bCs/>
                <w:iCs/>
                <w:sz w:val="19"/>
                <w:szCs w:val="19"/>
              </w:rPr>
            </w:pPr>
            <w:r w:rsidRPr="00D02242">
              <w:rPr>
                <w:rFonts w:cs="Arial"/>
                <w:bCs/>
                <w:iCs/>
                <w:sz w:val="19"/>
                <w:szCs w:val="19"/>
              </w:rPr>
              <w:t>Stát / kraj:</w:t>
            </w:r>
          </w:p>
        </w:tc>
        <w:tc>
          <w:tcPr>
            <w:tcW w:w="1843" w:type="dxa"/>
            <w:tcBorders>
              <w:top w:val="single" w:sz="4" w:space="0" w:color="808080"/>
              <w:left w:val="single" w:sz="4" w:space="0" w:color="808080"/>
              <w:bottom w:val="single" w:sz="4" w:space="0" w:color="808080"/>
              <w:right w:val="single" w:sz="4" w:space="0" w:color="808080"/>
            </w:tcBorders>
          </w:tcPr>
          <w:p w14:paraId="1CC81BDE" w14:textId="77777777" w:rsidR="00BF098E" w:rsidRPr="00F33B86" w:rsidRDefault="00BF098E" w:rsidP="00C22E5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c>
          <w:tcPr>
            <w:tcW w:w="850" w:type="dxa"/>
            <w:tcBorders>
              <w:top w:val="single" w:sz="4" w:space="0" w:color="808080"/>
              <w:left w:val="single" w:sz="4" w:space="0" w:color="808080"/>
              <w:bottom w:val="single" w:sz="4" w:space="0" w:color="808080"/>
              <w:right w:val="single" w:sz="4" w:space="0" w:color="808080"/>
            </w:tcBorders>
          </w:tcPr>
          <w:p w14:paraId="43E1DA96" w14:textId="77777777" w:rsidR="00BF098E" w:rsidRPr="00F33B86" w:rsidRDefault="00BF098E" w:rsidP="00C22E5C">
            <w:pPr>
              <w:spacing w:before="50" w:after="50"/>
              <w:rPr>
                <w:rFonts w:cs="Arial"/>
                <w:bCs/>
                <w:iCs/>
                <w:sz w:val="19"/>
                <w:szCs w:val="19"/>
              </w:rPr>
            </w:pPr>
            <w:r w:rsidRPr="00D02242">
              <w:rPr>
                <w:rFonts w:cs="Arial"/>
                <w:bCs/>
                <w:iCs/>
                <w:sz w:val="19"/>
                <w:szCs w:val="19"/>
              </w:rPr>
              <w:t>Země</w:t>
            </w:r>
          </w:p>
        </w:tc>
        <w:tc>
          <w:tcPr>
            <w:tcW w:w="2835" w:type="dxa"/>
            <w:gridSpan w:val="3"/>
            <w:tcBorders>
              <w:top w:val="single" w:sz="4" w:space="0" w:color="808080"/>
              <w:left w:val="single" w:sz="4" w:space="0" w:color="808080"/>
              <w:bottom w:val="single" w:sz="4" w:space="0" w:color="808080"/>
              <w:right w:val="single" w:sz="4" w:space="0" w:color="808080"/>
            </w:tcBorders>
          </w:tcPr>
          <w:p w14:paraId="4A8B8EB9" w14:textId="77777777" w:rsidR="00BF098E" w:rsidRPr="00F33B86" w:rsidRDefault="00BF098E" w:rsidP="00C22E5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Pr>
                <w:rFonts w:cs="Arial"/>
                <w:bCs/>
                <w:iCs/>
                <w:sz w:val="19"/>
                <w:szCs w:val="19"/>
              </w:rPr>
              <w:t> </w:t>
            </w:r>
            <w:r>
              <w:rPr>
                <w:rFonts w:cs="Arial"/>
                <w:bCs/>
                <w:iCs/>
                <w:sz w:val="19"/>
                <w:szCs w:val="19"/>
              </w:rPr>
              <w:t> </w:t>
            </w:r>
            <w:r>
              <w:rPr>
                <w:rFonts w:cs="Arial"/>
                <w:bCs/>
                <w:iCs/>
                <w:sz w:val="19"/>
                <w:szCs w:val="19"/>
              </w:rPr>
              <w:t> </w:t>
            </w:r>
            <w:r>
              <w:rPr>
                <w:rFonts w:cs="Arial"/>
                <w:bCs/>
                <w:iCs/>
                <w:sz w:val="19"/>
                <w:szCs w:val="19"/>
              </w:rPr>
              <w:t> </w:t>
            </w:r>
            <w:r>
              <w:rPr>
                <w:rFonts w:cs="Arial"/>
                <w:bCs/>
                <w:iCs/>
                <w:sz w:val="19"/>
                <w:szCs w:val="19"/>
              </w:rPr>
              <w:t> </w:t>
            </w:r>
            <w:r w:rsidRPr="00F33B86">
              <w:rPr>
                <w:rFonts w:cs="Arial"/>
                <w:bCs/>
                <w:iCs/>
                <w:sz w:val="19"/>
                <w:szCs w:val="19"/>
              </w:rPr>
              <w:fldChar w:fldCharType="end"/>
            </w:r>
          </w:p>
        </w:tc>
        <w:tc>
          <w:tcPr>
            <w:tcW w:w="851" w:type="dxa"/>
            <w:tcBorders>
              <w:top w:val="single" w:sz="4" w:space="0" w:color="808080"/>
              <w:left w:val="single" w:sz="4" w:space="0" w:color="808080"/>
              <w:bottom w:val="single" w:sz="4" w:space="0" w:color="808080"/>
              <w:right w:val="single" w:sz="4" w:space="0" w:color="808080"/>
            </w:tcBorders>
          </w:tcPr>
          <w:p w14:paraId="66EF2E10" w14:textId="77777777" w:rsidR="00BF098E" w:rsidRPr="00F33B86" w:rsidRDefault="00BF098E" w:rsidP="00C22E5C">
            <w:pPr>
              <w:spacing w:before="50" w:after="50"/>
              <w:rPr>
                <w:rFonts w:cs="Arial"/>
                <w:bCs/>
                <w:iCs/>
                <w:sz w:val="19"/>
                <w:szCs w:val="19"/>
              </w:rPr>
            </w:pPr>
            <w:r w:rsidRPr="00D02242">
              <w:rPr>
                <w:rFonts w:cs="Arial"/>
                <w:bCs/>
                <w:iCs/>
                <w:sz w:val="19"/>
                <w:szCs w:val="19"/>
              </w:rPr>
              <w:t>PSČ:</w:t>
            </w:r>
          </w:p>
        </w:tc>
        <w:tc>
          <w:tcPr>
            <w:tcW w:w="1134" w:type="dxa"/>
            <w:tcBorders>
              <w:top w:val="single" w:sz="4" w:space="0" w:color="808080"/>
              <w:left w:val="single" w:sz="4" w:space="0" w:color="808080"/>
              <w:bottom w:val="single" w:sz="4" w:space="0" w:color="808080"/>
            </w:tcBorders>
          </w:tcPr>
          <w:p w14:paraId="00C71A5F" w14:textId="77777777" w:rsidR="00BF098E" w:rsidRPr="00F33B86" w:rsidRDefault="00BF098E" w:rsidP="00C22E5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Pr>
                <w:rFonts w:cs="Arial"/>
                <w:bCs/>
                <w:iCs/>
                <w:sz w:val="19"/>
                <w:szCs w:val="19"/>
              </w:rPr>
              <w:t> </w:t>
            </w:r>
            <w:r>
              <w:rPr>
                <w:rFonts w:cs="Arial"/>
                <w:bCs/>
                <w:iCs/>
                <w:sz w:val="19"/>
                <w:szCs w:val="19"/>
              </w:rPr>
              <w:t> </w:t>
            </w:r>
            <w:r>
              <w:rPr>
                <w:rFonts w:cs="Arial"/>
                <w:bCs/>
                <w:iCs/>
                <w:sz w:val="19"/>
                <w:szCs w:val="19"/>
              </w:rPr>
              <w:t> </w:t>
            </w:r>
            <w:r>
              <w:rPr>
                <w:rFonts w:cs="Arial"/>
                <w:bCs/>
                <w:iCs/>
                <w:sz w:val="19"/>
                <w:szCs w:val="19"/>
              </w:rPr>
              <w:t> </w:t>
            </w:r>
            <w:r>
              <w:rPr>
                <w:rFonts w:cs="Arial"/>
                <w:bCs/>
                <w:iCs/>
                <w:sz w:val="19"/>
                <w:szCs w:val="19"/>
              </w:rPr>
              <w:t> </w:t>
            </w:r>
            <w:r w:rsidRPr="00F33B86">
              <w:rPr>
                <w:rFonts w:cs="Arial"/>
                <w:bCs/>
                <w:iCs/>
                <w:sz w:val="19"/>
                <w:szCs w:val="19"/>
              </w:rPr>
              <w:fldChar w:fldCharType="end"/>
            </w:r>
          </w:p>
        </w:tc>
      </w:tr>
      <w:tr w:rsidR="00BF098E" w:rsidRPr="00F33B86" w14:paraId="3192D3E0" w14:textId="77777777" w:rsidTr="00C22E5C">
        <w:trPr>
          <w:trHeight w:val="288"/>
        </w:trPr>
        <w:tc>
          <w:tcPr>
            <w:tcW w:w="2977" w:type="dxa"/>
            <w:tcBorders>
              <w:top w:val="single" w:sz="4" w:space="0" w:color="808080"/>
              <w:bottom w:val="single" w:sz="4" w:space="0" w:color="808080"/>
              <w:right w:val="single" w:sz="4" w:space="0" w:color="808080"/>
            </w:tcBorders>
          </w:tcPr>
          <w:p w14:paraId="72C7666B" w14:textId="77777777" w:rsidR="00BF098E" w:rsidRPr="00F33B86" w:rsidRDefault="00BF098E" w:rsidP="00C22E5C">
            <w:pPr>
              <w:spacing w:before="50" w:after="50"/>
              <w:rPr>
                <w:rFonts w:cs="Arial"/>
                <w:bCs/>
                <w:iCs/>
                <w:sz w:val="19"/>
                <w:szCs w:val="19"/>
              </w:rPr>
            </w:pPr>
            <w:r w:rsidRPr="00F33B86">
              <w:rPr>
                <w:rFonts w:cs="Arial"/>
                <w:bCs/>
                <w:iCs/>
                <w:sz w:val="19"/>
                <w:szCs w:val="19"/>
              </w:rPr>
              <w:t>URL:</w:t>
            </w:r>
          </w:p>
        </w:tc>
        <w:tc>
          <w:tcPr>
            <w:tcW w:w="7513" w:type="dxa"/>
            <w:gridSpan w:val="7"/>
            <w:tcBorders>
              <w:top w:val="single" w:sz="4" w:space="0" w:color="808080"/>
              <w:left w:val="single" w:sz="4" w:space="0" w:color="808080"/>
              <w:bottom w:val="single" w:sz="4" w:space="0" w:color="808080"/>
            </w:tcBorders>
          </w:tcPr>
          <w:p w14:paraId="66B10ED4" w14:textId="77777777" w:rsidR="00BF098E" w:rsidRPr="00F33B86" w:rsidRDefault="00BF098E" w:rsidP="00C22E5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r>
    </w:tbl>
    <w:p w14:paraId="68D711B0" w14:textId="77777777" w:rsidR="009E5410" w:rsidRPr="00085B72" w:rsidRDefault="009E5410" w:rsidP="00C3215E">
      <w:pPr>
        <w:rPr>
          <w:sz w:val="4"/>
        </w:rPr>
      </w:pPr>
    </w:p>
    <w:tbl>
      <w:tblPr>
        <w:tblW w:w="1049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4229"/>
        <w:gridCol w:w="1759"/>
        <w:gridCol w:w="4502"/>
      </w:tblGrid>
      <w:tr w:rsidR="009E5410" w:rsidRPr="00085B72" w14:paraId="6EA6B45B" w14:textId="77777777" w:rsidTr="0023580A">
        <w:trPr>
          <w:trHeight w:val="271"/>
        </w:trPr>
        <w:tc>
          <w:tcPr>
            <w:tcW w:w="10490" w:type="dxa"/>
            <w:gridSpan w:val="3"/>
            <w:tcBorders>
              <w:top w:val="single" w:sz="4" w:space="0" w:color="808080"/>
              <w:left w:val="nil"/>
              <w:bottom w:val="single" w:sz="4" w:space="0" w:color="808080"/>
              <w:right w:val="nil"/>
            </w:tcBorders>
          </w:tcPr>
          <w:tbl>
            <w:tblPr>
              <w:tblW w:w="10490"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4678"/>
              <w:gridCol w:w="92"/>
              <w:gridCol w:w="5720"/>
            </w:tblGrid>
            <w:tr w:rsidR="0023580A" w:rsidRPr="0094209A" w14:paraId="15408FD3" w14:textId="77777777" w:rsidTr="0023580A">
              <w:trPr>
                <w:trHeight w:val="360"/>
              </w:trPr>
              <w:tc>
                <w:tcPr>
                  <w:tcW w:w="10490" w:type="dxa"/>
                  <w:gridSpan w:val="3"/>
                  <w:tcBorders>
                    <w:top w:val="single" w:sz="4" w:space="0" w:color="808080"/>
                    <w:bottom w:val="single" w:sz="4" w:space="0" w:color="808080"/>
                  </w:tcBorders>
                  <w:shd w:val="clear" w:color="auto" w:fill="E0E0E0"/>
                  <w:vAlign w:val="center"/>
                </w:tcPr>
                <w:p w14:paraId="1DCE7A8F" w14:textId="77777777" w:rsidR="0023580A" w:rsidRPr="0094209A" w:rsidRDefault="009E5410" w:rsidP="0023580A">
                  <w:pPr>
                    <w:spacing w:after="60"/>
                    <w:rPr>
                      <w:rFonts w:cs="Arial"/>
                      <w:b/>
                      <w:sz w:val="22"/>
                      <w:szCs w:val="22"/>
                    </w:rPr>
                  </w:pPr>
                  <w:r w:rsidRPr="00085B72">
                    <w:rPr>
                      <w:sz w:val="4"/>
                    </w:rPr>
                    <w:br w:type="page"/>
                  </w:r>
                  <w:r w:rsidR="0023580A" w:rsidRPr="00D02242">
                    <w:rPr>
                      <w:rFonts w:cs="Arial"/>
                      <w:b/>
                      <w:sz w:val="22"/>
                      <w:szCs w:val="22"/>
                    </w:rPr>
                    <w:t>Část 2. Shrnutí:</w:t>
                  </w:r>
                </w:p>
              </w:tc>
            </w:tr>
            <w:tr w:rsidR="0023580A" w:rsidRPr="0094209A" w14:paraId="1C386B05" w14:textId="77777777" w:rsidTr="0023580A">
              <w:trPr>
                <w:trHeight w:val="288"/>
              </w:trPr>
              <w:tc>
                <w:tcPr>
                  <w:tcW w:w="10490" w:type="dxa"/>
                  <w:gridSpan w:val="3"/>
                  <w:tcBorders>
                    <w:top w:val="single" w:sz="4" w:space="0" w:color="808080"/>
                    <w:bottom w:val="single" w:sz="4" w:space="0" w:color="808080"/>
                  </w:tcBorders>
                  <w:shd w:val="clear" w:color="auto" w:fill="E0E0E0"/>
                </w:tcPr>
                <w:p w14:paraId="68DA5D41" w14:textId="77777777" w:rsidR="0023580A" w:rsidRPr="0094209A" w:rsidRDefault="0023580A" w:rsidP="0023580A">
                  <w:pPr>
                    <w:spacing w:after="60"/>
                    <w:ind w:left="164"/>
                    <w:rPr>
                      <w:rFonts w:cs="Arial"/>
                      <w:b/>
                      <w:bCs/>
                    </w:rPr>
                  </w:pPr>
                  <w:r w:rsidRPr="00D02242">
                    <w:rPr>
                      <w:rFonts w:cs="Arial"/>
                      <w:b/>
                      <w:szCs w:val="20"/>
                    </w:rPr>
                    <w:t>Část 2a. Druh podnikání obchodníka (zatrhněte vše, co lze aplikovat):</w:t>
                  </w:r>
                </w:p>
              </w:tc>
            </w:tr>
            <w:tr w:rsidR="0023580A" w:rsidRPr="0094209A" w14:paraId="14A23E8A" w14:textId="77777777" w:rsidTr="0023580A">
              <w:trPr>
                <w:trHeight w:val="288"/>
              </w:trPr>
              <w:tc>
                <w:tcPr>
                  <w:tcW w:w="10490" w:type="dxa"/>
                  <w:gridSpan w:val="3"/>
                  <w:tcBorders>
                    <w:top w:val="single" w:sz="4" w:space="0" w:color="808080"/>
                    <w:bottom w:val="single" w:sz="4" w:space="0" w:color="808080"/>
                  </w:tcBorders>
                </w:tcPr>
                <w:p w14:paraId="3B6E6194" w14:textId="77777777" w:rsidR="0023580A" w:rsidRPr="0094209A" w:rsidRDefault="0023580A" w:rsidP="0023580A">
                  <w:pPr>
                    <w:spacing w:after="60"/>
                    <w:rPr>
                      <w:rFonts w:cs="Arial"/>
                      <w:bCs/>
                      <w:sz w:val="19"/>
                      <w:szCs w:val="19"/>
                    </w:rPr>
                  </w:pPr>
                  <w:r w:rsidRPr="0094209A">
                    <w:rPr>
                      <w:rFonts w:cs="Arial"/>
                      <w:bCs/>
                      <w:sz w:val="19"/>
                      <w:szCs w:val="19"/>
                    </w:rPr>
                    <w:fldChar w:fldCharType="begin">
                      <w:ffData>
                        <w:name w:val="Check1"/>
                        <w:enabled/>
                        <w:calcOnExit w:val="0"/>
                        <w:checkBox>
                          <w:sizeAuto/>
                          <w:default w:val="0"/>
                          <w:checked w:val="0"/>
                        </w:checkBox>
                      </w:ffData>
                    </w:fldChar>
                  </w:r>
                  <w:r w:rsidRPr="0094209A">
                    <w:rPr>
                      <w:rFonts w:cs="Arial"/>
                      <w:bCs/>
                      <w:sz w:val="19"/>
                      <w:szCs w:val="19"/>
                    </w:rPr>
                    <w:instrText xml:space="preserve"> FORMCHECKBOX </w:instrText>
                  </w:r>
                  <w:r w:rsidR="00D0242B">
                    <w:rPr>
                      <w:rFonts w:cs="Arial"/>
                      <w:bCs/>
                      <w:sz w:val="19"/>
                      <w:szCs w:val="19"/>
                    </w:rPr>
                  </w:r>
                  <w:r w:rsidR="00D0242B">
                    <w:rPr>
                      <w:rFonts w:cs="Arial"/>
                      <w:bCs/>
                      <w:sz w:val="19"/>
                      <w:szCs w:val="19"/>
                    </w:rPr>
                    <w:fldChar w:fldCharType="separate"/>
                  </w:r>
                  <w:r w:rsidRPr="0094209A">
                    <w:rPr>
                      <w:rFonts w:cs="Arial"/>
                      <w:bCs/>
                      <w:sz w:val="19"/>
                      <w:szCs w:val="19"/>
                    </w:rPr>
                    <w:fldChar w:fldCharType="end"/>
                  </w:r>
                  <w:r w:rsidRPr="0094209A">
                    <w:rPr>
                      <w:rFonts w:cs="Arial"/>
                      <w:bCs/>
                      <w:sz w:val="19"/>
                      <w:szCs w:val="19"/>
                    </w:rPr>
                    <w:t xml:space="preserve"> </w:t>
                  </w:r>
                  <w:r w:rsidRPr="00D02242">
                    <w:rPr>
                      <w:rFonts w:cs="Arial"/>
                      <w:bCs/>
                      <w:sz w:val="19"/>
                      <w:szCs w:val="19"/>
                    </w:rPr>
                    <w:t>Maloobchod</w:t>
                  </w:r>
                  <w:r w:rsidRPr="0094209A">
                    <w:rPr>
                      <w:rFonts w:cs="Arial"/>
                      <w:bCs/>
                      <w:sz w:val="19"/>
                      <w:szCs w:val="19"/>
                    </w:rPr>
                    <w:tab/>
                  </w:r>
                  <w:r w:rsidRPr="0094209A">
                    <w:rPr>
                      <w:rFonts w:cs="Arial"/>
                      <w:bCs/>
                      <w:sz w:val="19"/>
                      <w:szCs w:val="19"/>
                    </w:rPr>
                    <w:tab/>
                  </w:r>
                  <w:r w:rsidRPr="0094209A">
                    <w:rPr>
                      <w:rFonts w:cs="Arial"/>
                      <w:bCs/>
                      <w:sz w:val="19"/>
                      <w:szCs w:val="19"/>
                    </w:rPr>
                    <w:tab/>
                  </w:r>
                  <w:r w:rsidRPr="0094209A">
                    <w:rPr>
                      <w:rFonts w:cs="Arial"/>
                      <w:bCs/>
                      <w:sz w:val="19"/>
                      <w:szCs w:val="19"/>
                    </w:rPr>
                    <w:fldChar w:fldCharType="begin">
                      <w:ffData>
                        <w:name w:val="Check1"/>
                        <w:enabled/>
                        <w:calcOnExit w:val="0"/>
                        <w:checkBox>
                          <w:sizeAuto/>
                          <w:default w:val="0"/>
                        </w:checkBox>
                      </w:ffData>
                    </w:fldChar>
                  </w:r>
                  <w:r w:rsidRPr="0094209A">
                    <w:rPr>
                      <w:rFonts w:cs="Arial"/>
                      <w:bCs/>
                      <w:sz w:val="19"/>
                      <w:szCs w:val="19"/>
                    </w:rPr>
                    <w:instrText xml:space="preserve"> FORMCHECKBOX </w:instrText>
                  </w:r>
                  <w:r w:rsidR="00D0242B">
                    <w:rPr>
                      <w:rFonts w:cs="Arial"/>
                      <w:bCs/>
                      <w:sz w:val="19"/>
                      <w:szCs w:val="19"/>
                    </w:rPr>
                  </w:r>
                  <w:r w:rsidR="00D0242B">
                    <w:rPr>
                      <w:rFonts w:cs="Arial"/>
                      <w:bCs/>
                      <w:sz w:val="19"/>
                      <w:szCs w:val="19"/>
                    </w:rPr>
                    <w:fldChar w:fldCharType="separate"/>
                  </w:r>
                  <w:r w:rsidRPr="0094209A">
                    <w:rPr>
                      <w:rFonts w:cs="Arial"/>
                      <w:bCs/>
                      <w:sz w:val="19"/>
                      <w:szCs w:val="19"/>
                    </w:rPr>
                    <w:fldChar w:fldCharType="end"/>
                  </w:r>
                  <w:r w:rsidRPr="0094209A">
                    <w:rPr>
                      <w:rFonts w:cs="Arial"/>
                      <w:bCs/>
                      <w:sz w:val="19"/>
                      <w:szCs w:val="19"/>
                    </w:rPr>
                    <w:t xml:space="preserve"> </w:t>
                  </w:r>
                  <w:r w:rsidRPr="00D02242">
                    <w:rPr>
                      <w:rFonts w:cs="Arial"/>
                      <w:bCs/>
                      <w:sz w:val="19"/>
                      <w:szCs w:val="19"/>
                    </w:rPr>
                    <w:t>Telekomunikace</w:t>
                  </w:r>
                  <w:r w:rsidRPr="0094209A">
                    <w:rPr>
                      <w:rFonts w:cs="Arial"/>
                      <w:bCs/>
                      <w:sz w:val="19"/>
                      <w:szCs w:val="19"/>
                    </w:rPr>
                    <w:tab/>
                  </w:r>
                  <w:r w:rsidRPr="0094209A">
                    <w:rPr>
                      <w:rFonts w:cs="Arial"/>
                      <w:bCs/>
                      <w:sz w:val="19"/>
                      <w:szCs w:val="19"/>
                    </w:rPr>
                    <w:tab/>
                  </w:r>
                  <w:r w:rsidRPr="0094209A">
                    <w:rPr>
                      <w:rFonts w:cs="Arial"/>
                      <w:bCs/>
                      <w:sz w:val="19"/>
                      <w:szCs w:val="19"/>
                    </w:rPr>
                    <w:fldChar w:fldCharType="begin">
                      <w:ffData>
                        <w:name w:val="Check1"/>
                        <w:enabled/>
                        <w:calcOnExit w:val="0"/>
                        <w:checkBox>
                          <w:sizeAuto/>
                          <w:default w:val="0"/>
                        </w:checkBox>
                      </w:ffData>
                    </w:fldChar>
                  </w:r>
                  <w:r w:rsidRPr="0094209A">
                    <w:rPr>
                      <w:rFonts w:cs="Arial"/>
                      <w:bCs/>
                      <w:sz w:val="19"/>
                      <w:szCs w:val="19"/>
                    </w:rPr>
                    <w:instrText xml:space="preserve"> FORMCHECKBOX </w:instrText>
                  </w:r>
                  <w:r w:rsidR="00D0242B">
                    <w:rPr>
                      <w:rFonts w:cs="Arial"/>
                      <w:bCs/>
                      <w:sz w:val="19"/>
                      <w:szCs w:val="19"/>
                    </w:rPr>
                  </w:r>
                  <w:r w:rsidR="00D0242B">
                    <w:rPr>
                      <w:rFonts w:cs="Arial"/>
                      <w:bCs/>
                      <w:sz w:val="19"/>
                      <w:szCs w:val="19"/>
                    </w:rPr>
                    <w:fldChar w:fldCharType="separate"/>
                  </w:r>
                  <w:r w:rsidRPr="0094209A">
                    <w:rPr>
                      <w:rFonts w:cs="Arial"/>
                      <w:bCs/>
                      <w:sz w:val="19"/>
                      <w:szCs w:val="19"/>
                    </w:rPr>
                    <w:fldChar w:fldCharType="end"/>
                  </w:r>
                  <w:r w:rsidRPr="0094209A">
                    <w:rPr>
                      <w:rFonts w:cs="Arial"/>
                      <w:bCs/>
                      <w:sz w:val="19"/>
                      <w:szCs w:val="19"/>
                    </w:rPr>
                    <w:t xml:space="preserve"> </w:t>
                  </w:r>
                  <w:r w:rsidRPr="00D02242">
                    <w:rPr>
                      <w:rFonts w:cs="Arial"/>
                      <w:bCs/>
                      <w:sz w:val="19"/>
                      <w:szCs w:val="19"/>
                    </w:rPr>
                    <w:t>Obchody a supermarkety</w:t>
                  </w:r>
                  <w:r w:rsidRPr="0094209A">
                    <w:rPr>
                      <w:rFonts w:cs="Arial"/>
                      <w:bCs/>
                      <w:sz w:val="19"/>
                      <w:szCs w:val="19"/>
                    </w:rPr>
                    <w:tab/>
                  </w:r>
                </w:p>
              </w:tc>
            </w:tr>
            <w:tr w:rsidR="0023580A" w:rsidRPr="0094209A" w14:paraId="2840586E" w14:textId="77777777" w:rsidTr="0023580A">
              <w:trPr>
                <w:trHeight w:val="288"/>
              </w:trPr>
              <w:tc>
                <w:tcPr>
                  <w:tcW w:w="10490" w:type="dxa"/>
                  <w:gridSpan w:val="3"/>
                  <w:tcBorders>
                    <w:top w:val="single" w:sz="4" w:space="0" w:color="808080"/>
                    <w:bottom w:val="single" w:sz="4" w:space="0" w:color="808080"/>
                  </w:tcBorders>
                </w:tcPr>
                <w:p w14:paraId="2F45EA75" w14:textId="77777777" w:rsidR="0023580A" w:rsidRPr="0094209A" w:rsidRDefault="0023580A" w:rsidP="0023580A">
                  <w:pPr>
                    <w:spacing w:after="60"/>
                    <w:rPr>
                      <w:rFonts w:cs="Arial"/>
                      <w:bCs/>
                      <w:sz w:val="19"/>
                      <w:szCs w:val="19"/>
                    </w:rPr>
                  </w:pPr>
                  <w:r w:rsidRPr="0094209A">
                    <w:rPr>
                      <w:rFonts w:cs="Arial"/>
                      <w:bCs/>
                      <w:sz w:val="19"/>
                      <w:szCs w:val="19"/>
                    </w:rPr>
                    <w:fldChar w:fldCharType="begin">
                      <w:ffData>
                        <w:name w:val="Check1"/>
                        <w:enabled/>
                        <w:calcOnExit w:val="0"/>
                        <w:checkBox>
                          <w:sizeAuto/>
                          <w:default w:val="0"/>
                        </w:checkBox>
                      </w:ffData>
                    </w:fldChar>
                  </w:r>
                  <w:r w:rsidRPr="0094209A">
                    <w:rPr>
                      <w:rFonts w:cs="Arial"/>
                      <w:bCs/>
                      <w:sz w:val="19"/>
                      <w:szCs w:val="19"/>
                    </w:rPr>
                    <w:instrText xml:space="preserve"> FORMCHECKBOX </w:instrText>
                  </w:r>
                  <w:r w:rsidR="00D0242B">
                    <w:rPr>
                      <w:rFonts w:cs="Arial"/>
                      <w:bCs/>
                      <w:sz w:val="19"/>
                      <w:szCs w:val="19"/>
                    </w:rPr>
                  </w:r>
                  <w:r w:rsidR="00D0242B">
                    <w:rPr>
                      <w:rFonts w:cs="Arial"/>
                      <w:bCs/>
                      <w:sz w:val="19"/>
                      <w:szCs w:val="19"/>
                    </w:rPr>
                    <w:fldChar w:fldCharType="separate"/>
                  </w:r>
                  <w:r w:rsidRPr="0094209A">
                    <w:rPr>
                      <w:rFonts w:cs="Arial"/>
                      <w:bCs/>
                      <w:sz w:val="19"/>
                      <w:szCs w:val="19"/>
                    </w:rPr>
                    <w:fldChar w:fldCharType="end"/>
                  </w:r>
                  <w:r w:rsidRPr="0094209A">
                    <w:rPr>
                      <w:rFonts w:cs="Arial"/>
                      <w:bCs/>
                      <w:sz w:val="19"/>
                      <w:szCs w:val="19"/>
                    </w:rPr>
                    <w:t xml:space="preserve"> </w:t>
                  </w:r>
                  <w:r w:rsidRPr="00D02242">
                    <w:rPr>
                      <w:rFonts w:cs="Arial"/>
                      <w:bCs/>
                      <w:sz w:val="19"/>
                      <w:szCs w:val="19"/>
                    </w:rPr>
                    <w:t>Pohonné hmoty</w:t>
                  </w:r>
                  <w:r w:rsidRPr="0094209A">
                    <w:rPr>
                      <w:rFonts w:cs="Arial"/>
                      <w:bCs/>
                      <w:sz w:val="19"/>
                      <w:szCs w:val="19"/>
                    </w:rPr>
                    <w:tab/>
                  </w:r>
                  <w:r w:rsidRPr="0094209A">
                    <w:rPr>
                      <w:rFonts w:cs="Arial"/>
                      <w:bCs/>
                      <w:sz w:val="19"/>
                      <w:szCs w:val="19"/>
                    </w:rPr>
                    <w:tab/>
                  </w:r>
                  <w:r w:rsidRPr="0094209A">
                    <w:rPr>
                      <w:rFonts w:cs="Arial"/>
                      <w:bCs/>
                      <w:sz w:val="19"/>
                      <w:szCs w:val="19"/>
                    </w:rPr>
                    <w:fldChar w:fldCharType="begin">
                      <w:ffData>
                        <w:name w:val="Check1"/>
                        <w:enabled/>
                        <w:calcOnExit w:val="0"/>
                        <w:checkBox>
                          <w:sizeAuto/>
                          <w:default w:val="0"/>
                        </w:checkBox>
                      </w:ffData>
                    </w:fldChar>
                  </w:r>
                  <w:r w:rsidRPr="0094209A">
                    <w:rPr>
                      <w:rFonts w:cs="Arial"/>
                      <w:bCs/>
                      <w:sz w:val="19"/>
                      <w:szCs w:val="19"/>
                    </w:rPr>
                    <w:instrText xml:space="preserve"> FORMCHECKBOX </w:instrText>
                  </w:r>
                  <w:r w:rsidR="00D0242B">
                    <w:rPr>
                      <w:rFonts w:cs="Arial"/>
                      <w:bCs/>
                      <w:sz w:val="19"/>
                      <w:szCs w:val="19"/>
                    </w:rPr>
                  </w:r>
                  <w:r w:rsidR="00D0242B">
                    <w:rPr>
                      <w:rFonts w:cs="Arial"/>
                      <w:bCs/>
                      <w:sz w:val="19"/>
                      <w:szCs w:val="19"/>
                    </w:rPr>
                    <w:fldChar w:fldCharType="separate"/>
                  </w:r>
                  <w:r w:rsidRPr="0094209A">
                    <w:rPr>
                      <w:rFonts w:cs="Arial"/>
                      <w:bCs/>
                      <w:sz w:val="19"/>
                      <w:szCs w:val="19"/>
                    </w:rPr>
                    <w:fldChar w:fldCharType="end"/>
                  </w:r>
                  <w:r w:rsidRPr="0094209A">
                    <w:rPr>
                      <w:rFonts w:cs="Arial"/>
                      <w:bCs/>
                      <w:sz w:val="19"/>
                      <w:szCs w:val="19"/>
                    </w:rPr>
                    <w:t xml:space="preserve"> E-Commerce</w:t>
                  </w:r>
                  <w:r w:rsidRPr="0094209A">
                    <w:rPr>
                      <w:rFonts w:cs="Arial"/>
                      <w:bCs/>
                      <w:sz w:val="19"/>
                      <w:szCs w:val="19"/>
                    </w:rPr>
                    <w:tab/>
                  </w:r>
                  <w:r w:rsidRPr="0094209A">
                    <w:rPr>
                      <w:rFonts w:cs="Arial"/>
                      <w:bCs/>
                      <w:sz w:val="19"/>
                      <w:szCs w:val="19"/>
                    </w:rPr>
                    <w:tab/>
                  </w:r>
                  <w:r w:rsidRPr="0094209A">
                    <w:rPr>
                      <w:rFonts w:cs="Arial"/>
                      <w:bCs/>
                      <w:sz w:val="19"/>
                      <w:szCs w:val="19"/>
                    </w:rPr>
                    <w:tab/>
                  </w:r>
                  <w:r w:rsidRPr="0094209A">
                    <w:rPr>
                      <w:rFonts w:cs="Arial"/>
                      <w:bCs/>
                      <w:sz w:val="19"/>
                      <w:szCs w:val="19"/>
                    </w:rPr>
                    <w:fldChar w:fldCharType="begin">
                      <w:ffData>
                        <w:name w:val="Check1"/>
                        <w:enabled/>
                        <w:calcOnExit w:val="0"/>
                        <w:checkBox>
                          <w:sizeAuto/>
                          <w:default w:val="0"/>
                        </w:checkBox>
                      </w:ffData>
                    </w:fldChar>
                  </w:r>
                  <w:r w:rsidRPr="0094209A">
                    <w:rPr>
                      <w:rFonts w:cs="Arial"/>
                      <w:bCs/>
                      <w:sz w:val="19"/>
                      <w:szCs w:val="19"/>
                    </w:rPr>
                    <w:instrText xml:space="preserve"> FORMCHECKBOX </w:instrText>
                  </w:r>
                  <w:r w:rsidR="00D0242B">
                    <w:rPr>
                      <w:rFonts w:cs="Arial"/>
                      <w:bCs/>
                      <w:sz w:val="19"/>
                      <w:szCs w:val="19"/>
                    </w:rPr>
                  </w:r>
                  <w:r w:rsidR="00D0242B">
                    <w:rPr>
                      <w:rFonts w:cs="Arial"/>
                      <w:bCs/>
                      <w:sz w:val="19"/>
                      <w:szCs w:val="19"/>
                    </w:rPr>
                    <w:fldChar w:fldCharType="separate"/>
                  </w:r>
                  <w:r w:rsidRPr="0094209A">
                    <w:rPr>
                      <w:rFonts w:cs="Arial"/>
                      <w:bCs/>
                      <w:sz w:val="19"/>
                      <w:szCs w:val="19"/>
                    </w:rPr>
                    <w:fldChar w:fldCharType="end"/>
                  </w:r>
                  <w:r w:rsidRPr="0094209A">
                    <w:rPr>
                      <w:rFonts w:cs="Arial"/>
                      <w:bCs/>
                      <w:sz w:val="19"/>
                      <w:szCs w:val="19"/>
                    </w:rPr>
                    <w:t xml:space="preserve"> </w:t>
                  </w:r>
                  <w:r w:rsidRPr="00D02242">
                    <w:rPr>
                      <w:rFonts w:eastAsia="Arial Unicode MS" w:cs="Arial"/>
                      <w:sz w:val="18"/>
                      <w:szCs w:val="20"/>
                    </w:rPr>
                    <w:t>Písemné / telefonické objednávky</w:t>
                  </w:r>
                  <w:r w:rsidRPr="0094209A">
                    <w:rPr>
                      <w:rFonts w:cs="Arial"/>
                      <w:sz w:val="19"/>
                      <w:szCs w:val="19"/>
                    </w:rPr>
                    <w:t xml:space="preserve"> </w:t>
                  </w:r>
                  <w:r>
                    <w:rPr>
                      <w:rFonts w:cs="Arial"/>
                      <w:sz w:val="19"/>
                      <w:szCs w:val="19"/>
                    </w:rPr>
                    <w:t>(MOTO)</w:t>
                  </w:r>
                </w:p>
              </w:tc>
            </w:tr>
            <w:tr w:rsidR="0023580A" w:rsidRPr="0094209A" w14:paraId="1264895B" w14:textId="77777777" w:rsidTr="0023580A">
              <w:trPr>
                <w:trHeight w:val="288"/>
              </w:trPr>
              <w:tc>
                <w:tcPr>
                  <w:tcW w:w="10490" w:type="dxa"/>
                  <w:gridSpan w:val="3"/>
                  <w:tcBorders>
                    <w:top w:val="single" w:sz="4" w:space="0" w:color="808080"/>
                    <w:bottom w:val="single" w:sz="4" w:space="0" w:color="808080"/>
                  </w:tcBorders>
                </w:tcPr>
                <w:p w14:paraId="478D4A34" w14:textId="77777777" w:rsidR="0023580A" w:rsidRPr="0094209A" w:rsidRDefault="0023580A" w:rsidP="0023580A">
                  <w:pPr>
                    <w:spacing w:after="60"/>
                    <w:rPr>
                      <w:rFonts w:cs="Arial"/>
                      <w:bCs/>
                      <w:sz w:val="19"/>
                      <w:szCs w:val="19"/>
                    </w:rPr>
                  </w:pPr>
                  <w:r w:rsidRPr="0094209A">
                    <w:rPr>
                      <w:rFonts w:cs="Arial"/>
                      <w:bCs/>
                      <w:sz w:val="19"/>
                      <w:szCs w:val="19"/>
                    </w:rPr>
                    <w:fldChar w:fldCharType="begin">
                      <w:ffData>
                        <w:name w:val="Check1"/>
                        <w:enabled/>
                        <w:calcOnExit w:val="0"/>
                        <w:checkBox>
                          <w:sizeAuto/>
                          <w:default w:val="0"/>
                        </w:checkBox>
                      </w:ffData>
                    </w:fldChar>
                  </w:r>
                  <w:r w:rsidRPr="0094209A">
                    <w:rPr>
                      <w:rFonts w:cs="Arial"/>
                      <w:bCs/>
                      <w:sz w:val="19"/>
                      <w:szCs w:val="19"/>
                    </w:rPr>
                    <w:instrText xml:space="preserve"> FORMCHECKBOX </w:instrText>
                  </w:r>
                  <w:r w:rsidR="00D0242B">
                    <w:rPr>
                      <w:rFonts w:cs="Arial"/>
                      <w:bCs/>
                      <w:sz w:val="19"/>
                      <w:szCs w:val="19"/>
                    </w:rPr>
                  </w:r>
                  <w:r w:rsidR="00D0242B">
                    <w:rPr>
                      <w:rFonts w:cs="Arial"/>
                      <w:bCs/>
                      <w:sz w:val="19"/>
                      <w:szCs w:val="19"/>
                    </w:rPr>
                    <w:fldChar w:fldCharType="separate"/>
                  </w:r>
                  <w:r w:rsidRPr="0094209A">
                    <w:rPr>
                      <w:rFonts w:cs="Arial"/>
                      <w:bCs/>
                      <w:sz w:val="19"/>
                      <w:szCs w:val="19"/>
                    </w:rPr>
                    <w:fldChar w:fldCharType="end"/>
                  </w:r>
                  <w:r w:rsidRPr="0094209A">
                    <w:rPr>
                      <w:rFonts w:cs="Arial"/>
                      <w:bCs/>
                      <w:sz w:val="19"/>
                      <w:szCs w:val="19"/>
                    </w:rPr>
                    <w:t xml:space="preserve"> </w:t>
                  </w:r>
                  <w:r w:rsidRPr="00D02242">
                    <w:rPr>
                      <w:rFonts w:cs="Arial"/>
                      <w:bCs/>
                      <w:sz w:val="19"/>
                      <w:szCs w:val="19"/>
                    </w:rPr>
                    <w:t>Jiné</w:t>
                  </w:r>
                  <w:r w:rsidRPr="0094209A">
                    <w:rPr>
                      <w:rFonts w:cs="Arial"/>
                      <w:bCs/>
                      <w:sz w:val="19"/>
                      <w:szCs w:val="19"/>
                    </w:rPr>
                    <w:t xml:space="preserve"> (</w:t>
                  </w:r>
                  <w:r w:rsidRPr="00D02242">
                    <w:rPr>
                      <w:rFonts w:cs="Arial"/>
                      <w:bCs/>
                      <w:sz w:val="19"/>
                      <w:szCs w:val="19"/>
                    </w:rPr>
                    <w:t>specifikujte</w:t>
                  </w:r>
                  <w:r w:rsidRPr="0094209A">
                    <w:rPr>
                      <w:rFonts w:cs="Arial"/>
                      <w:bCs/>
                      <w:sz w:val="19"/>
                      <w:szCs w:val="19"/>
                    </w:rPr>
                    <w:t xml:space="preserve">): </w:t>
                  </w:r>
                  <w:r w:rsidRPr="0094209A">
                    <w:rPr>
                      <w:rFonts w:cs="Arial"/>
                      <w:bCs/>
                      <w:sz w:val="19"/>
                      <w:szCs w:val="19"/>
                    </w:rPr>
                    <w:fldChar w:fldCharType="begin">
                      <w:ffData>
                        <w:name w:val="Text21"/>
                        <w:enabled/>
                        <w:calcOnExit w:val="0"/>
                        <w:textInput/>
                      </w:ffData>
                    </w:fldChar>
                  </w:r>
                  <w:r w:rsidRPr="0094209A">
                    <w:rPr>
                      <w:rFonts w:cs="Arial"/>
                      <w:bCs/>
                      <w:sz w:val="19"/>
                      <w:szCs w:val="19"/>
                    </w:rPr>
                    <w:instrText xml:space="preserve"> FORMTEXT </w:instrText>
                  </w:r>
                  <w:r w:rsidRPr="0094209A">
                    <w:rPr>
                      <w:rFonts w:cs="Arial"/>
                      <w:bCs/>
                      <w:sz w:val="19"/>
                      <w:szCs w:val="19"/>
                    </w:rPr>
                  </w:r>
                  <w:r w:rsidRPr="0094209A">
                    <w:rPr>
                      <w:rFonts w:cs="Arial"/>
                      <w:bCs/>
                      <w:sz w:val="19"/>
                      <w:szCs w:val="19"/>
                    </w:rPr>
                    <w:fldChar w:fldCharType="separate"/>
                  </w:r>
                  <w:r w:rsidRPr="0094209A">
                    <w:rPr>
                      <w:rFonts w:cs="Arial"/>
                      <w:bCs/>
                      <w:noProof/>
                      <w:sz w:val="19"/>
                      <w:szCs w:val="19"/>
                    </w:rPr>
                    <w:t> </w:t>
                  </w:r>
                  <w:r w:rsidRPr="0094209A">
                    <w:rPr>
                      <w:rFonts w:cs="Arial"/>
                      <w:bCs/>
                      <w:noProof/>
                      <w:sz w:val="19"/>
                      <w:szCs w:val="19"/>
                    </w:rPr>
                    <w:t> </w:t>
                  </w:r>
                  <w:r w:rsidRPr="0094209A">
                    <w:rPr>
                      <w:rFonts w:cs="Arial"/>
                      <w:bCs/>
                      <w:noProof/>
                      <w:sz w:val="19"/>
                      <w:szCs w:val="19"/>
                    </w:rPr>
                    <w:t> </w:t>
                  </w:r>
                  <w:r w:rsidRPr="0094209A">
                    <w:rPr>
                      <w:rFonts w:cs="Arial"/>
                      <w:bCs/>
                      <w:noProof/>
                      <w:sz w:val="19"/>
                      <w:szCs w:val="19"/>
                    </w:rPr>
                    <w:t> </w:t>
                  </w:r>
                  <w:r w:rsidRPr="0094209A">
                    <w:rPr>
                      <w:rFonts w:cs="Arial"/>
                      <w:bCs/>
                      <w:noProof/>
                      <w:sz w:val="19"/>
                      <w:szCs w:val="19"/>
                    </w:rPr>
                    <w:t> </w:t>
                  </w:r>
                  <w:r w:rsidRPr="0094209A">
                    <w:rPr>
                      <w:rFonts w:cs="Arial"/>
                      <w:bCs/>
                      <w:sz w:val="19"/>
                      <w:szCs w:val="19"/>
                    </w:rPr>
                    <w:fldChar w:fldCharType="end"/>
                  </w:r>
                </w:p>
              </w:tc>
            </w:tr>
            <w:tr w:rsidR="0023580A" w:rsidRPr="0094209A" w14:paraId="46CDA93B" w14:textId="77777777" w:rsidTr="0023580A">
              <w:trPr>
                <w:trHeight w:val="288"/>
              </w:trPr>
              <w:tc>
                <w:tcPr>
                  <w:tcW w:w="4770" w:type="dxa"/>
                  <w:gridSpan w:val="2"/>
                  <w:tcBorders>
                    <w:top w:val="single" w:sz="4" w:space="0" w:color="808080"/>
                    <w:bottom w:val="single" w:sz="4" w:space="0" w:color="808080"/>
                    <w:right w:val="single" w:sz="4" w:space="0" w:color="808080"/>
                  </w:tcBorders>
                </w:tcPr>
                <w:p w14:paraId="35F62114" w14:textId="77777777" w:rsidR="0023580A" w:rsidRPr="00D02242" w:rsidRDefault="0023580A" w:rsidP="0023580A">
                  <w:pPr>
                    <w:tabs>
                      <w:tab w:val="left" w:pos="709"/>
                    </w:tabs>
                    <w:spacing w:before="40" w:after="60" w:line="260" w:lineRule="atLeast"/>
                    <w:rPr>
                      <w:rFonts w:cs="Arial"/>
                      <w:sz w:val="19"/>
                      <w:szCs w:val="19"/>
                    </w:rPr>
                  </w:pPr>
                  <w:r w:rsidRPr="00D02242">
                    <w:rPr>
                      <w:rFonts w:cs="Arial"/>
                      <w:sz w:val="19"/>
                      <w:szCs w:val="19"/>
                    </w:rPr>
                    <w:t xml:space="preserve">Který typ/typy platebních kanálů je/jsou využívány ve Vašem podnikání?       </w:t>
                  </w:r>
                </w:p>
                <w:p w14:paraId="3E5FDEDF" w14:textId="77777777" w:rsidR="0023580A" w:rsidRPr="0094209A" w:rsidRDefault="0023580A" w:rsidP="0023580A">
                  <w:pPr>
                    <w:spacing w:before="40" w:after="60" w:line="260" w:lineRule="atLeast"/>
                    <w:jc w:val="both"/>
                    <w:rPr>
                      <w:rFonts w:cs="Arial"/>
                      <w:sz w:val="19"/>
                      <w:szCs w:val="19"/>
                    </w:rPr>
                  </w:pPr>
                  <w:r w:rsidRPr="0094209A">
                    <w:rPr>
                      <w:rFonts w:cs="Arial"/>
                      <w:sz w:val="19"/>
                      <w:szCs w:val="19"/>
                    </w:rPr>
                    <w:fldChar w:fldCharType="begin">
                      <w:ffData>
                        <w:name w:val="Check1"/>
                        <w:enabled/>
                        <w:calcOnExit w:val="0"/>
                        <w:checkBox>
                          <w:sizeAuto/>
                          <w:default w:val="0"/>
                        </w:checkBox>
                      </w:ffData>
                    </w:fldChar>
                  </w:r>
                  <w:r w:rsidRPr="0094209A">
                    <w:rPr>
                      <w:rFonts w:cs="Arial"/>
                      <w:sz w:val="19"/>
                      <w:szCs w:val="19"/>
                    </w:rPr>
                    <w:instrText xml:space="preserve"> FORMCHECKBOX </w:instrText>
                  </w:r>
                  <w:r w:rsidR="00D0242B">
                    <w:rPr>
                      <w:rFonts w:cs="Arial"/>
                      <w:sz w:val="19"/>
                      <w:szCs w:val="19"/>
                    </w:rPr>
                  </w:r>
                  <w:r w:rsidR="00D0242B">
                    <w:rPr>
                      <w:rFonts w:cs="Arial"/>
                      <w:sz w:val="19"/>
                      <w:szCs w:val="19"/>
                    </w:rPr>
                    <w:fldChar w:fldCharType="separate"/>
                  </w:r>
                  <w:r w:rsidRPr="0094209A">
                    <w:rPr>
                      <w:rFonts w:cs="Arial"/>
                      <w:sz w:val="19"/>
                      <w:szCs w:val="19"/>
                    </w:rPr>
                    <w:fldChar w:fldCharType="end"/>
                  </w:r>
                  <w:r w:rsidRPr="0094209A">
                    <w:rPr>
                      <w:rFonts w:eastAsia="Arial Unicode MS" w:cs="Arial"/>
                      <w:sz w:val="19"/>
                      <w:szCs w:val="19"/>
                    </w:rPr>
                    <w:t xml:space="preserve"> </w:t>
                  </w:r>
                  <w:r w:rsidRPr="00D02242">
                    <w:rPr>
                      <w:rFonts w:cs="Arial"/>
                      <w:sz w:val="19"/>
                      <w:szCs w:val="19"/>
                    </w:rPr>
                    <w:t>Písemná / telefonická objednávka</w:t>
                  </w:r>
                  <w:r w:rsidRPr="0094209A">
                    <w:rPr>
                      <w:rFonts w:cs="Arial"/>
                      <w:sz w:val="19"/>
                      <w:szCs w:val="19"/>
                    </w:rPr>
                    <w:t xml:space="preserve"> (MOTO) </w:t>
                  </w:r>
                </w:p>
                <w:p w14:paraId="7EF5EC59" w14:textId="77777777" w:rsidR="0023580A" w:rsidRPr="0094209A" w:rsidRDefault="0023580A" w:rsidP="0023580A">
                  <w:pPr>
                    <w:spacing w:before="40" w:after="60" w:line="260" w:lineRule="atLeast"/>
                    <w:jc w:val="both"/>
                    <w:rPr>
                      <w:rFonts w:eastAsia="Arial Unicode MS" w:cs="Arial"/>
                      <w:sz w:val="19"/>
                      <w:szCs w:val="19"/>
                    </w:rPr>
                  </w:pPr>
                  <w:r w:rsidRPr="0094209A">
                    <w:rPr>
                      <w:rFonts w:cs="Arial"/>
                      <w:sz w:val="19"/>
                      <w:szCs w:val="19"/>
                    </w:rPr>
                    <w:fldChar w:fldCharType="begin">
                      <w:ffData>
                        <w:name w:val="Check1"/>
                        <w:enabled/>
                        <w:calcOnExit w:val="0"/>
                        <w:checkBox>
                          <w:sizeAuto/>
                          <w:default w:val="0"/>
                        </w:checkBox>
                      </w:ffData>
                    </w:fldChar>
                  </w:r>
                  <w:r w:rsidRPr="0094209A">
                    <w:rPr>
                      <w:rFonts w:cs="Arial"/>
                      <w:sz w:val="19"/>
                      <w:szCs w:val="19"/>
                    </w:rPr>
                    <w:instrText xml:space="preserve"> FORMCHECKBOX </w:instrText>
                  </w:r>
                  <w:r w:rsidR="00D0242B">
                    <w:rPr>
                      <w:rFonts w:cs="Arial"/>
                      <w:sz w:val="19"/>
                      <w:szCs w:val="19"/>
                    </w:rPr>
                  </w:r>
                  <w:r w:rsidR="00D0242B">
                    <w:rPr>
                      <w:rFonts w:cs="Arial"/>
                      <w:sz w:val="19"/>
                      <w:szCs w:val="19"/>
                    </w:rPr>
                    <w:fldChar w:fldCharType="separate"/>
                  </w:r>
                  <w:r w:rsidRPr="0094209A">
                    <w:rPr>
                      <w:rFonts w:cs="Arial"/>
                      <w:sz w:val="19"/>
                      <w:szCs w:val="19"/>
                    </w:rPr>
                    <w:fldChar w:fldCharType="end"/>
                  </w:r>
                  <w:r w:rsidRPr="0094209A">
                    <w:rPr>
                      <w:rFonts w:eastAsia="Arial Unicode MS" w:cs="Arial"/>
                      <w:sz w:val="19"/>
                      <w:szCs w:val="19"/>
                    </w:rPr>
                    <w:t xml:space="preserve"> E-Commerce</w:t>
                  </w:r>
                </w:p>
                <w:p w14:paraId="3B78FC48" w14:textId="77777777" w:rsidR="0023580A" w:rsidRPr="0094209A" w:rsidRDefault="0023580A" w:rsidP="0023580A">
                  <w:pPr>
                    <w:spacing w:before="40" w:after="60" w:line="260" w:lineRule="atLeast"/>
                    <w:jc w:val="both"/>
                    <w:rPr>
                      <w:rFonts w:cs="Arial"/>
                      <w:sz w:val="19"/>
                      <w:szCs w:val="19"/>
                    </w:rPr>
                  </w:pPr>
                  <w:r w:rsidRPr="0094209A">
                    <w:rPr>
                      <w:rFonts w:cs="Arial"/>
                      <w:sz w:val="19"/>
                      <w:szCs w:val="19"/>
                    </w:rPr>
                    <w:fldChar w:fldCharType="begin">
                      <w:ffData>
                        <w:name w:val="Check1"/>
                        <w:enabled/>
                        <w:calcOnExit w:val="0"/>
                        <w:checkBox>
                          <w:sizeAuto/>
                          <w:default w:val="0"/>
                        </w:checkBox>
                      </w:ffData>
                    </w:fldChar>
                  </w:r>
                  <w:r w:rsidRPr="0094209A">
                    <w:rPr>
                      <w:rFonts w:cs="Arial"/>
                      <w:sz w:val="19"/>
                      <w:szCs w:val="19"/>
                    </w:rPr>
                    <w:instrText xml:space="preserve"> FORMCHECKBOX </w:instrText>
                  </w:r>
                  <w:r w:rsidR="00D0242B">
                    <w:rPr>
                      <w:rFonts w:cs="Arial"/>
                      <w:sz w:val="19"/>
                      <w:szCs w:val="19"/>
                    </w:rPr>
                  </w:r>
                  <w:r w:rsidR="00D0242B">
                    <w:rPr>
                      <w:rFonts w:cs="Arial"/>
                      <w:sz w:val="19"/>
                      <w:szCs w:val="19"/>
                    </w:rPr>
                    <w:fldChar w:fldCharType="separate"/>
                  </w:r>
                  <w:r w:rsidRPr="0094209A">
                    <w:rPr>
                      <w:rFonts w:cs="Arial"/>
                      <w:sz w:val="19"/>
                      <w:szCs w:val="19"/>
                    </w:rPr>
                    <w:fldChar w:fldCharType="end"/>
                  </w:r>
                  <w:r w:rsidRPr="0094209A">
                    <w:rPr>
                      <w:rFonts w:eastAsia="Arial Unicode MS" w:cs="Arial"/>
                      <w:sz w:val="19"/>
                      <w:szCs w:val="19"/>
                    </w:rPr>
                    <w:t xml:space="preserve"> </w:t>
                  </w:r>
                  <w:r w:rsidRPr="00D02242">
                    <w:rPr>
                      <w:rFonts w:eastAsia="Arial Unicode MS" w:cs="Arial"/>
                      <w:sz w:val="19"/>
                      <w:szCs w:val="19"/>
                    </w:rPr>
                    <w:t>Přítomnost platební karty (face-to-face)</w:t>
                  </w:r>
                </w:p>
              </w:tc>
              <w:tc>
                <w:tcPr>
                  <w:tcW w:w="5720" w:type="dxa"/>
                  <w:tcBorders>
                    <w:top w:val="single" w:sz="4" w:space="0" w:color="808080"/>
                    <w:left w:val="single" w:sz="4" w:space="0" w:color="808080"/>
                    <w:bottom w:val="single" w:sz="4" w:space="0" w:color="808080"/>
                  </w:tcBorders>
                </w:tcPr>
                <w:p w14:paraId="2B732A01" w14:textId="77777777" w:rsidR="0023580A" w:rsidRDefault="0023580A" w:rsidP="0023580A">
                  <w:pPr>
                    <w:spacing w:before="40" w:after="60" w:line="260" w:lineRule="atLeast"/>
                    <w:rPr>
                      <w:rFonts w:cs="Arial"/>
                      <w:sz w:val="19"/>
                      <w:szCs w:val="19"/>
                    </w:rPr>
                  </w:pPr>
                  <w:r w:rsidRPr="00D02242">
                    <w:rPr>
                      <w:rFonts w:cs="Arial"/>
                      <w:sz w:val="19"/>
                      <w:szCs w:val="19"/>
                    </w:rPr>
                    <w:t>Na které typy platebních kanálů se vztahuje tento dotazník SAQ?</w:t>
                  </w:r>
                </w:p>
                <w:p w14:paraId="7C1F25A7" w14:textId="77777777" w:rsidR="0023580A" w:rsidRPr="0094209A" w:rsidRDefault="0023580A" w:rsidP="0023580A">
                  <w:pPr>
                    <w:spacing w:before="40" w:after="60" w:line="260" w:lineRule="atLeast"/>
                    <w:rPr>
                      <w:rFonts w:cs="Arial"/>
                      <w:sz w:val="19"/>
                      <w:szCs w:val="19"/>
                    </w:rPr>
                  </w:pPr>
                  <w:r w:rsidRPr="0094209A">
                    <w:rPr>
                      <w:rFonts w:cs="Arial"/>
                      <w:sz w:val="19"/>
                      <w:szCs w:val="19"/>
                    </w:rPr>
                    <w:br/>
                  </w:r>
                  <w:r w:rsidRPr="0094209A">
                    <w:rPr>
                      <w:rFonts w:cs="Arial"/>
                      <w:sz w:val="19"/>
                      <w:szCs w:val="19"/>
                    </w:rPr>
                    <w:fldChar w:fldCharType="begin">
                      <w:ffData>
                        <w:name w:val="Check1"/>
                        <w:enabled/>
                        <w:calcOnExit w:val="0"/>
                        <w:checkBox>
                          <w:sizeAuto/>
                          <w:default w:val="0"/>
                        </w:checkBox>
                      </w:ffData>
                    </w:fldChar>
                  </w:r>
                  <w:r w:rsidRPr="0094209A">
                    <w:rPr>
                      <w:rFonts w:cs="Arial"/>
                      <w:sz w:val="19"/>
                      <w:szCs w:val="19"/>
                    </w:rPr>
                    <w:instrText xml:space="preserve"> FORMCHECKBOX </w:instrText>
                  </w:r>
                  <w:r w:rsidR="00D0242B">
                    <w:rPr>
                      <w:rFonts w:cs="Arial"/>
                      <w:sz w:val="19"/>
                      <w:szCs w:val="19"/>
                    </w:rPr>
                  </w:r>
                  <w:r w:rsidR="00D0242B">
                    <w:rPr>
                      <w:rFonts w:cs="Arial"/>
                      <w:sz w:val="19"/>
                      <w:szCs w:val="19"/>
                    </w:rPr>
                    <w:fldChar w:fldCharType="separate"/>
                  </w:r>
                  <w:r w:rsidRPr="0094209A">
                    <w:rPr>
                      <w:rFonts w:cs="Arial"/>
                      <w:sz w:val="19"/>
                      <w:szCs w:val="19"/>
                    </w:rPr>
                    <w:fldChar w:fldCharType="end"/>
                  </w:r>
                  <w:r w:rsidRPr="0094209A">
                    <w:rPr>
                      <w:rFonts w:eastAsia="Arial Unicode MS" w:cs="Arial"/>
                      <w:sz w:val="19"/>
                      <w:szCs w:val="19"/>
                    </w:rPr>
                    <w:t xml:space="preserve"> </w:t>
                  </w:r>
                  <w:r w:rsidRPr="00D02242">
                    <w:rPr>
                      <w:rFonts w:cs="Arial"/>
                      <w:sz w:val="19"/>
                      <w:szCs w:val="19"/>
                    </w:rPr>
                    <w:t>Písemná / telefonická objednávka</w:t>
                  </w:r>
                  <w:r w:rsidRPr="0094209A">
                    <w:rPr>
                      <w:rFonts w:cs="Arial"/>
                      <w:sz w:val="19"/>
                      <w:szCs w:val="19"/>
                    </w:rPr>
                    <w:t xml:space="preserve"> (MOTO)</w:t>
                  </w:r>
                </w:p>
                <w:p w14:paraId="51F467D6" w14:textId="77777777" w:rsidR="0023580A" w:rsidRPr="0094209A" w:rsidRDefault="0023580A" w:rsidP="0023580A">
                  <w:pPr>
                    <w:spacing w:before="40" w:after="60" w:line="260" w:lineRule="atLeast"/>
                    <w:jc w:val="both"/>
                    <w:rPr>
                      <w:rFonts w:cs="Arial"/>
                      <w:sz w:val="19"/>
                      <w:szCs w:val="19"/>
                    </w:rPr>
                  </w:pPr>
                  <w:r w:rsidRPr="0094209A">
                    <w:rPr>
                      <w:rFonts w:cs="Arial"/>
                      <w:sz w:val="19"/>
                      <w:szCs w:val="19"/>
                    </w:rPr>
                    <w:fldChar w:fldCharType="begin">
                      <w:ffData>
                        <w:name w:val="Check1"/>
                        <w:enabled/>
                        <w:calcOnExit w:val="0"/>
                        <w:checkBox>
                          <w:sizeAuto/>
                          <w:default w:val="0"/>
                        </w:checkBox>
                      </w:ffData>
                    </w:fldChar>
                  </w:r>
                  <w:r w:rsidRPr="0094209A">
                    <w:rPr>
                      <w:rFonts w:cs="Arial"/>
                      <w:sz w:val="19"/>
                      <w:szCs w:val="19"/>
                    </w:rPr>
                    <w:instrText xml:space="preserve"> FORMCHECKBOX </w:instrText>
                  </w:r>
                  <w:r w:rsidR="00D0242B">
                    <w:rPr>
                      <w:rFonts w:cs="Arial"/>
                      <w:sz w:val="19"/>
                      <w:szCs w:val="19"/>
                    </w:rPr>
                  </w:r>
                  <w:r w:rsidR="00D0242B">
                    <w:rPr>
                      <w:rFonts w:cs="Arial"/>
                      <w:sz w:val="19"/>
                      <w:szCs w:val="19"/>
                    </w:rPr>
                    <w:fldChar w:fldCharType="separate"/>
                  </w:r>
                  <w:r w:rsidRPr="0094209A">
                    <w:rPr>
                      <w:rFonts w:cs="Arial"/>
                      <w:sz w:val="19"/>
                      <w:szCs w:val="19"/>
                    </w:rPr>
                    <w:fldChar w:fldCharType="end"/>
                  </w:r>
                  <w:r w:rsidRPr="0094209A">
                    <w:rPr>
                      <w:rFonts w:cs="Arial"/>
                      <w:sz w:val="19"/>
                      <w:szCs w:val="19"/>
                    </w:rPr>
                    <w:t xml:space="preserve"> E-Commerce </w:t>
                  </w:r>
                </w:p>
                <w:p w14:paraId="28405370" w14:textId="77777777" w:rsidR="0023580A" w:rsidRPr="0094209A" w:rsidRDefault="0023580A" w:rsidP="0023580A">
                  <w:pPr>
                    <w:spacing w:before="40" w:after="60" w:line="260" w:lineRule="atLeast"/>
                    <w:jc w:val="both"/>
                    <w:rPr>
                      <w:rFonts w:cs="Arial"/>
                      <w:bCs/>
                      <w:sz w:val="19"/>
                      <w:szCs w:val="19"/>
                    </w:rPr>
                  </w:pPr>
                  <w:r w:rsidRPr="0094209A">
                    <w:rPr>
                      <w:rFonts w:cs="Arial"/>
                      <w:sz w:val="19"/>
                      <w:szCs w:val="19"/>
                    </w:rPr>
                    <w:fldChar w:fldCharType="begin">
                      <w:ffData>
                        <w:name w:val="Check1"/>
                        <w:enabled/>
                        <w:calcOnExit w:val="0"/>
                        <w:checkBox>
                          <w:sizeAuto/>
                          <w:default w:val="0"/>
                        </w:checkBox>
                      </w:ffData>
                    </w:fldChar>
                  </w:r>
                  <w:r w:rsidRPr="0094209A">
                    <w:rPr>
                      <w:rFonts w:cs="Arial"/>
                      <w:sz w:val="19"/>
                      <w:szCs w:val="19"/>
                    </w:rPr>
                    <w:instrText xml:space="preserve"> FORMCHECKBOX </w:instrText>
                  </w:r>
                  <w:r w:rsidR="00D0242B">
                    <w:rPr>
                      <w:rFonts w:cs="Arial"/>
                      <w:sz w:val="19"/>
                      <w:szCs w:val="19"/>
                    </w:rPr>
                  </w:r>
                  <w:r w:rsidR="00D0242B">
                    <w:rPr>
                      <w:rFonts w:cs="Arial"/>
                      <w:sz w:val="19"/>
                      <w:szCs w:val="19"/>
                    </w:rPr>
                    <w:fldChar w:fldCharType="separate"/>
                  </w:r>
                  <w:r w:rsidRPr="0094209A">
                    <w:rPr>
                      <w:rFonts w:cs="Arial"/>
                      <w:sz w:val="19"/>
                      <w:szCs w:val="19"/>
                    </w:rPr>
                    <w:fldChar w:fldCharType="end"/>
                  </w:r>
                  <w:r w:rsidRPr="0094209A">
                    <w:rPr>
                      <w:rFonts w:cs="Arial"/>
                      <w:sz w:val="19"/>
                      <w:szCs w:val="19"/>
                    </w:rPr>
                    <w:t xml:space="preserve"> </w:t>
                  </w:r>
                  <w:r w:rsidRPr="00D02242">
                    <w:rPr>
                      <w:rFonts w:eastAsia="Arial Unicode MS" w:cs="Arial"/>
                      <w:sz w:val="19"/>
                      <w:szCs w:val="19"/>
                    </w:rPr>
                    <w:t>Přítomnost platební karty (face-to-face)</w:t>
                  </w:r>
                </w:p>
              </w:tc>
            </w:tr>
            <w:tr w:rsidR="0023580A" w:rsidRPr="0094209A" w14:paraId="315D2BFF" w14:textId="77777777" w:rsidTr="0023580A">
              <w:trPr>
                <w:trHeight w:val="288"/>
              </w:trPr>
              <w:tc>
                <w:tcPr>
                  <w:tcW w:w="10490" w:type="dxa"/>
                  <w:gridSpan w:val="3"/>
                  <w:tcBorders>
                    <w:top w:val="single" w:sz="4" w:space="0" w:color="808080"/>
                    <w:bottom w:val="single" w:sz="4" w:space="0" w:color="808080"/>
                  </w:tcBorders>
                  <w:shd w:val="clear" w:color="auto" w:fill="F2F2F2"/>
                </w:tcPr>
                <w:p w14:paraId="5AE22974" w14:textId="77777777" w:rsidR="0023580A" w:rsidRPr="0094209A" w:rsidRDefault="0023580A" w:rsidP="0023580A">
                  <w:pPr>
                    <w:spacing w:before="40" w:after="60" w:line="260" w:lineRule="atLeast"/>
                    <w:jc w:val="both"/>
                    <w:rPr>
                      <w:rFonts w:cs="Arial"/>
                      <w:sz w:val="19"/>
                      <w:szCs w:val="19"/>
                    </w:rPr>
                  </w:pPr>
                  <w:r w:rsidRPr="00D02242">
                    <w:rPr>
                      <w:rFonts w:cs="Arial"/>
                      <w:b/>
                      <w:i/>
                      <w:sz w:val="19"/>
                      <w:szCs w:val="19"/>
                    </w:rPr>
                    <w:t xml:space="preserve">Poznámka: </w:t>
                  </w:r>
                  <w:r w:rsidRPr="00D02242">
                    <w:rPr>
                      <w:rFonts w:cs="Arial"/>
                      <w:i/>
                      <w:sz w:val="19"/>
                      <w:szCs w:val="19"/>
                    </w:rPr>
                    <w:t>Využívá-li vaše organizace platební kanál či proces, na který se nevztahuje tento dotazník SAQ, zkonzultujte se svou acquirerskou bankou nebo kartovou asociací ověření pro ostatní kanály.</w:t>
                  </w:r>
                </w:p>
              </w:tc>
            </w:tr>
            <w:tr w:rsidR="0023580A" w:rsidRPr="0094209A" w14:paraId="2E008EE0" w14:textId="77777777" w:rsidTr="0023580A">
              <w:trPr>
                <w:trHeight w:val="198"/>
              </w:trPr>
              <w:tc>
                <w:tcPr>
                  <w:tcW w:w="10490" w:type="dxa"/>
                  <w:gridSpan w:val="3"/>
                  <w:tcBorders>
                    <w:top w:val="single" w:sz="4" w:space="0" w:color="808080"/>
                    <w:bottom w:val="single" w:sz="4" w:space="0" w:color="808080"/>
                  </w:tcBorders>
                </w:tcPr>
                <w:p w14:paraId="5E6D9BD8" w14:textId="77777777" w:rsidR="0023580A" w:rsidRPr="00F01445" w:rsidRDefault="0023580A" w:rsidP="0023580A">
                  <w:pPr>
                    <w:jc w:val="both"/>
                    <w:rPr>
                      <w:rFonts w:cs="Arial"/>
                      <w:b/>
                      <w:i/>
                      <w:sz w:val="4"/>
                      <w:szCs w:val="4"/>
                    </w:rPr>
                  </w:pPr>
                </w:p>
              </w:tc>
            </w:tr>
            <w:tr w:rsidR="0023580A" w:rsidRPr="0094209A" w14:paraId="58DCE3DB" w14:textId="77777777" w:rsidTr="0023580A">
              <w:tblPrEx>
                <w:tblBorders>
                  <w:top w:val="single" w:sz="4" w:space="0" w:color="808080"/>
                  <w:bottom w:val="single" w:sz="4" w:space="0" w:color="808080"/>
                  <w:insideH w:val="single" w:sz="4" w:space="0" w:color="808080"/>
                  <w:insideV w:val="single" w:sz="4" w:space="0" w:color="808080"/>
                </w:tblBorders>
              </w:tblPrEx>
              <w:tc>
                <w:tcPr>
                  <w:tcW w:w="10490" w:type="dxa"/>
                  <w:gridSpan w:val="3"/>
                  <w:shd w:val="clear" w:color="auto" w:fill="E6E6E6"/>
                </w:tcPr>
                <w:p w14:paraId="6676064F" w14:textId="77777777" w:rsidR="0023580A" w:rsidRPr="0094209A" w:rsidRDefault="0023580A" w:rsidP="0023580A">
                  <w:pPr>
                    <w:keepNext/>
                    <w:spacing w:after="60"/>
                    <w:ind w:left="162"/>
                    <w:rPr>
                      <w:rFonts w:cs="Arial"/>
                      <w:b/>
                      <w:bCs/>
                    </w:rPr>
                  </w:pPr>
                  <w:r w:rsidRPr="00D02242">
                    <w:rPr>
                      <w:rFonts w:cs="Arial"/>
                      <w:b/>
                      <w:bCs/>
                    </w:rPr>
                    <w:t>Část 2b. Popis typu podnikání s ohledem na platební karty</w:t>
                  </w:r>
                </w:p>
              </w:tc>
            </w:tr>
            <w:tr w:rsidR="0023580A" w:rsidRPr="0094209A" w14:paraId="6E41A2B0" w14:textId="77777777" w:rsidTr="0023580A">
              <w:tblPrEx>
                <w:tblBorders>
                  <w:top w:val="single" w:sz="4" w:space="0" w:color="808080"/>
                  <w:bottom w:val="single" w:sz="4" w:space="0" w:color="808080"/>
                  <w:insideH w:val="single" w:sz="4" w:space="0" w:color="808080"/>
                  <w:insideV w:val="single" w:sz="4" w:space="0" w:color="808080"/>
                </w:tblBorders>
                <w:tblLook w:val="04A0" w:firstRow="1" w:lastRow="0" w:firstColumn="1" w:lastColumn="0" w:noHBand="0" w:noVBand="1"/>
              </w:tblPrEx>
              <w:tc>
                <w:tcPr>
                  <w:tcW w:w="4678" w:type="dxa"/>
                </w:tcPr>
                <w:p w14:paraId="2D1E3CA0" w14:textId="77777777" w:rsidR="0023580A" w:rsidRPr="0094209A" w:rsidRDefault="0023580A" w:rsidP="0023580A">
                  <w:pPr>
                    <w:keepNext/>
                    <w:tabs>
                      <w:tab w:val="left" w:pos="342"/>
                    </w:tabs>
                    <w:spacing w:before="40" w:after="40"/>
                    <w:rPr>
                      <w:rFonts w:cs="Arial"/>
                      <w:sz w:val="19"/>
                      <w:szCs w:val="19"/>
                    </w:rPr>
                  </w:pPr>
                  <w:r w:rsidRPr="00D02242">
                    <w:rPr>
                      <w:rFonts w:cs="Arial"/>
                      <w:sz w:val="19"/>
                      <w:szCs w:val="19"/>
                    </w:rPr>
                    <w:t>Jak a v jaké</w:t>
                  </w:r>
                  <w:r>
                    <w:rPr>
                      <w:rFonts w:cs="Arial"/>
                      <w:sz w:val="19"/>
                      <w:szCs w:val="19"/>
                    </w:rPr>
                    <w:t xml:space="preserve">m množství při Vašem podnikání </w:t>
                  </w:r>
                  <w:r w:rsidRPr="00D02242">
                    <w:rPr>
                      <w:rFonts w:cs="Arial"/>
                      <w:sz w:val="19"/>
                      <w:szCs w:val="19"/>
                    </w:rPr>
                    <w:t>uchováváte, zpracováváte a/nebo přenášíte data držitelů karet?</w:t>
                  </w:r>
                </w:p>
              </w:tc>
              <w:tc>
                <w:tcPr>
                  <w:tcW w:w="5812" w:type="dxa"/>
                  <w:gridSpan w:val="2"/>
                </w:tcPr>
                <w:p w14:paraId="7C088776" w14:textId="77777777" w:rsidR="0023580A" w:rsidRPr="0094209A" w:rsidRDefault="0023580A" w:rsidP="0023580A">
                  <w:pPr>
                    <w:keepNext/>
                    <w:tabs>
                      <w:tab w:val="left" w:pos="709"/>
                    </w:tabs>
                    <w:spacing w:before="40" w:line="260" w:lineRule="atLeast"/>
                    <w:jc w:val="both"/>
                    <w:rPr>
                      <w:rFonts w:cs="Arial"/>
                      <w:sz w:val="19"/>
                      <w:szCs w:val="19"/>
                    </w:rPr>
                  </w:pPr>
                  <w:r w:rsidRPr="0094209A">
                    <w:rPr>
                      <w:rFonts w:cs="Arial"/>
                      <w:sz w:val="19"/>
                      <w:szCs w:val="19"/>
                    </w:rPr>
                    <w:fldChar w:fldCharType="begin">
                      <w:ffData>
                        <w:name w:val=""/>
                        <w:enabled/>
                        <w:calcOnExit w:val="0"/>
                        <w:textInput/>
                      </w:ffData>
                    </w:fldChar>
                  </w:r>
                  <w:r w:rsidRPr="0094209A">
                    <w:rPr>
                      <w:rFonts w:cs="Arial"/>
                      <w:sz w:val="19"/>
                      <w:szCs w:val="19"/>
                    </w:rPr>
                    <w:instrText xml:space="preserve"> FORMTEXT </w:instrText>
                  </w:r>
                  <w:r w:rsidRPr="0094209A">
                    <w:rPr>
                      <w:rFonts w:cs="Arial"/>
                      <w:sz w:val="19"/>
                      <w:szCs w:val="19"/>
                    </w:rPr>
                  </w:r>
                  <w:r w:rsidRPr="0094209A">
                    <w:rPr>
                      <w:rFonts w:cs="Arial"/>
                      <w:sz w:val="19"/>
                      <w:szCs w:val="19"/>
                    </w:rPr>
                    <w:fldChar w:fldCharType="separate"/>
                  </w:r>
                  <w:r w:rsidRPr="0094209A">
                    <w:rPr>
                      <w:rFonts w:cs="Arial"/>
                      <w:noProof/>
                      <w:sz w:val="19"/>
                      <w:szCs w:val="19"/>
                    </w:rPr>
                    <w:t> </w:t>
                  </w:r>
                  <w:r w:rsidRPr="0094209A">
                    <w:rPr>
                      <w:rFonts w:cs="Arial"/>
                      <w:noProof/>
                      <w:sz w:val="19"/>
                      <w:szCs w:val="19"/>
                    </w:rPr>
                    <w:t> </w:t>
                  </w:r>
                  <w:r w:rsidRPr="0094209A">
                    <w:rPr>
                      <w:rFonts w:cs="Arial"/>
                      <w:noProof/>
                      <w:sz w:val="19"/>
                      <w:szCs w:val="19"/>
                    </w:rPr>
                    <w:t> </w:t>
                  </w:r>
                  <w:r w:rsidRPr="0094209A">
                    <w:rPr>
                      <w:rFonts w:cs="Arial"/>
                      <w:noProof/>
                      <w:sz w:val="19"/>
                      <w:szCs w:val="19"/>
                    </w:rPr>
                    <w:t> </w:t>
                  </w:r>
                  <w:r w:rsidRPr="0094209A">
                    <w:rPr>
                      <w:rFonts w:cs="Arial"/>
                      <w:noProof/>
                      <w:sz w:val="19"/>
                      <w:szCs w:val="19"/>
                    </w:rPr>
                    <w:t> </w:t>
                  </w:r>
                  <w:r w:rsidRPr="0094209A">
                    <w:rPr>
                      <w:rFonts w:cs="Arial"/>
                      <w:sz w:val="19"/>
                      <w:szCs w:val="19"/>
                    </w:rPr>
                    <w:fldChar w:fldCharType="end"/>
                  </w:r>
                </w:p>
              </w:tc>
            </w:tr>
          </w:tbl>
          <w:p w14:paraId="670B3EA2" w14:textId="77777777" w:rsidR="009E5410" w:rsidRDefault="009E5410" w:rsidP="0023580A">
            <w:pPr>
              <w:spacing w:before="0" w:after="0" w:line="240" w:lineRule="auto"/>
              <w:rPr>
                <w:rFonts w:cs="Arial"/>
                <w:b/>
                <w:bCs/>
                <w:sz w:val="6"/>
                <w:szCs w:val="20"/>
              </w:rPr>
            </w:pPr>
          </w:p>
          <w:p w14:paraId="356EC111" w14:textId="77777777" w:rsidR="0023580A" w:rsidRDefault="0023580A" w:rsidP="0023580A">
            <w:pPr>
              <w:spacing w:before="0" w:after="0" w:line="240" w:lineRule="auto"/>
              <w:rPr>
                <w:rFonts w:cs="Arial"/>
                <w:b/>
                <w:bCs/>
                <w:sz w:val="6"/>
                <w:szCs w:val="20"/>
              </w:rPr>
            </w:pPr>
          </w:p>
          <w:p w14:paraId="74F17872" w14:textId="77777777" w:rsidR="0023580A" w:rsidRPr="00085B72" w:rsidRDefault="0023580A" w:rsidP="0023580A">
            <w:pPr>
              <w:spacing w:before="0" w:after="0" w:line="240" w:lineRule="auto"/>
              <w:rPr>
                <w:rFonts w:cs="Arial"/>
                <w:b/>
                <w:bCs/>
                <w:sz w:val="6"/>
                <w:szCs w:val="20"/>
              </w:rPr>
            </w:pPr>
          </w:p>
        </w:tc>
      </w:tr>
      <w:tr w:rsidR="00C3215E" w:rsidRPr="00085B72" w14:paraId="28869E09" w14:textId="77777777" w:rsidTr="0023580A">
        <w:tc>
          <w:tcPr>
            <w:tcW w:w="10490" w:type="dxa"/>
            <w:gridSpan w:val="3"/>
            <w:tcBorders>
              <w:top w:val="single" w:sz="4" w:space="0" w:color="808080"/>
              <w:left w:val="nil"/>
              <w:bottom w:val="single" w:sz="4" w:space="0" w:color="808080"/>
              <w:right w:val="nil"/>
            </w:tcBorders>
            <w:shd w:val="clear" w:color="auto" w:fill="E6E6E6"/>
          </w:tcPr>
          <w:p w14:paraId="0C620C82" w14:textId="77777777" w:rsidR="00C3215E" w:rsidRPr="00085B72" w:rsidRDefault="00C3215E" w:rsidP="00C3215E">
            <w:pPr>
              <w:keepNext/>
              <w:spacing w:after="60"/>
              <w:ind w:left="162"/>
              <w:rPr>
                <w:rFonts w:cs="Arial"/>
                <w:b/>
                <w:bCs/>
                <w:szCs w:val="20"/>
              </w:rPr>
            </w:pPr>
            <w:r w:rsidRPr="00085B72">
              <w:rPr>
                <w:rFonts w:cs="Arial"/>
                <w:b/>
                <w:bCs/>
                <w:szCs w:val="20"/>
              </w:rPr>
              <w:lastRenderedPageBreak/>
              <w:t>Část 2c. Lokace (umístění)</w:t>
            </w:r>
            <w:r w:rsidRPr="00085B72">
              <w:rPr>
                <w:rFonts w:cs="Arial"/>
                <w:b/>
                <w:bCs/>
                <w:szCs w:val="20"/>
              </w:rPr>
              <w:tab/>
            </w:r>
          </w:p>
        </w:tc>
      </w:tr>
      <w:tr w:rsidR="00C3215E" w:rsidRPr="00085B72" w14:paraId="1F210FFF" w14:textId="77777777" w:rsidTr="0023580A">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10490" w:type="dxa"/>
            <w:gridSpan w:val="3"/>
            <w:tcBorders>
              <w:top w:val="single" w:sz="4" w:space="0" w:color="808080"/>
              <w:left w:val="nil"/>
              <w:bottom w:val="single" w:sz="4" w:space="0" w:color="808080"/>
              <w:right w:val="nil"/>
            </w:tcBorders>
            <w:vAlign w:val="center"/>
          </w:tcPr>
          <w:p w14:paraId="4F698BB2" w14:textId="77777777" w:rsidR="00C3215E" w:rsidRPr="00085B72" w:rsidRDefault="00C3215E">
            <w:pPr>
              <w:keepNext/>
              <w:spacing w:after="60"/>
              <w:rPr>
                <w:rFonts w:cs="Arial"/>
                <w:bCs/>
                <w:sz w:val="19"/>
                <w:szCs w:val="19"/>
              </w:rPr>
            </w:pPr>
            <w:r w:rsidRPr="00085B72">
              <w:rPr>
                <w:rFonts w:cs="Arial"/>
                <w:bCs/>
                <w:sz w:val="19"/>
                <w:szCs w:val="19"/>
              </w:rPr>
              <w:t xml:space="preserve">Seznam všech typů zařízení </w:t>
            </w:r>
            <w:r w:rsidR="003A5C32" w:rsidRPr="00085B72">
              <w:rPr>
                <w:rFonts w:cs="Arial"/>
                <w:bCs/>
                <w:sz w:val="19"/>
                <w:szCs w:val="19"/>
              </w:rPr>
              <w:t>(např. prodejny, firemní kanceláře, datová centra, call centra atd.)</w:t>
            </w:r>
            <w:r w:rsidR="003A5C32">
              <w:rPr>
                <w:rFonts w:cs="Arial"/>
                <w:bCs/>
                <w:sz w:val="19"/>
                <w:szCs w:val="19"/>
              </w:rPr>
              <w:t xml:space="preserve"> </w:t>
            </w:r>
            <w:r w:rsidRPr="00085B72">
              <w:rPr>
                <w:rFonts w:cs="Arial"/>
                <w:bCs/>
                <w:sz w:val="19"/>
                <w:szCs w:val="19"/>
              </w:rPr>
              <w:t>a shrnutí všech lokací zahrnutých v PCI DSS posudku</w:t>
            </w:r>
            <w:r w:rsidR="003A5C32">
              <w:rPr>
                <w:rFonts w:cs="Arial"/>
                <w:bCs/>
                <w:sz w:val="19"/>
                <w:szCs w:val="19"/>
              </w:rPr>
              <w:t>.</w:t>
            </w:r>
            <w:r w:rsidRPr="00085B72">
              <w:rPr>
                <w:rFonts w:cs="Arial"/>
                <w:bCs/>
                <w:sz w:val="19"/>
                <w:szCs w:val="19"/>
              </w:rPr>
              <w:t xml:space="preserve"> </w:t>
            </w:r>
          </w:p>
        </w:tc>
      </w:tr>
      <w:tr w:rsidR="003A5C32" w:rsidRPr="00085B72" w14:paraId="7C167BAC" w14:textId="77777777" w:rsidTr="00650CE4">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4229" w:type="dxa"/>
            <w:tcBorders>
              <w:top w:val="single" w:sz="4" w:space="0" w:color="808080"/>
              <w:left w:val="nil"/>
              <w:bottom w:val="single" w:sz="4" w:space="0" w:color="808080"/>
              <w:right w:val="single" w:sz="4" w:space="0" w:color="808080"/>
            </w:tcBorders>
            <w:shd w:val="clear" w:color="auto" w:fill="F2F2F2" w:themeFill="background1" w:themeFillShade="F2"/>
          </w:tcPr>
          <w:p w14:paraId="526F656E" w14:textId="77777777" w:rsidR="003A5C32" w:rsidRPr="00085B72" w:rsidRDefault="003A5C32" w:rsidP="00650CE4">
            <w:pPr>
              <w:keepNext/>
              <w:spacing w:after="60"/>
              <w:jc w:val="center"/>
              <w:rPr>
                <w:rFonts w:cs="Arial"/>
                <w:b/>
                <w:bCs/>
                <w:sz w:val="18"/>
                <w:szCs w:val="18"/>
              </w:rPr>
            </w:pPr>
            <w:r w:rsidRPr="00085B72">
              <w:rPr>
                <w:rFonts w:cs="Arial"/>
                <w:b/>
                <w:bCs/>
                <w:sz w:val="18"/>
                <w:szCs w:val="18"/>
              </w:rPr>
              <w:t>Druh zařízení</w:t>
            </w:r>
          </w:p>
        </w:tc>
        <w:tc>
          <w:tcPr>
            <w:tcW w:w="1759" w:type="dxa"/>
            <w:tcBorders>
              <w:top w:val="single" w:sz="4" w:space="0" w:color="808080"/>
              <w:left w:val="single" w:sz="4" w:space="0" w:color="808080"/>
              <w:bottom w:val="single" w:sz="4" w:space="0" w:color="808080"/>
              <w:right w:val="nil"/>
            </w:tcBorders>
            <w:shd w:val="clear" w:color="auto" w:fill="F2F2F2" w:themeFill="background1" w:themeFillShade="F2"/>
          </w:tcPr>
          <w:p w14:paraId="169304DB" w14:textId="77777777" w:rsidR="003A5C32" w:rsidRPr="00085B72" w:rsidRDefault="003A5C32" w:rsidP="00650CE4">
            <w:pPr>
              <w:keepNext/>
              <w:spacing w:after="60"/>
              <w:jc w:val="center"/>
              <w:rPr>
                <w:rFonts w:cs="Arial"/>
                <w:b/>
                <w:bCs/>
                <w:sz w:val="18"/>
                <w:szCs w:val="18"/>
              </w:rPr>
            </w:pPr>
            <w:r w:rsidRPr="003A5C32">
              <w:rPr>
                <w:rFonts w:cs="Arial"/>
                <w:b/>
                <w:bCs/>
                <w:sz w:val="18"/>
                <w:szCs w:val="18"/>
              </w:rPr>
              <w:t>Počet zařízení tohoto typu</w:t>
            </w:r>
          </w:p>
        </w:tc>
        <w:tc>
          <w:tcPr>
            <w:tcW w:w="4502" w:type="dxa"/>
            <w:tcBorders>
              <w:top w:val="single" w:sz="4" w:space="0" w:color="808080"/>
              <w:left w:val="single" w:sz="4" w:space="0" w:color="808080"/>
              <w:bottom w:val="single" w:sz="4" w:space="0" w:color="808080"/>
              <w:right w:val="nil"/>
            </w:tcBorders>
            <w:shd w:val="clear" w:color="auto" w:fill="F2F2F2" w:themeFill="background1" w:themeFillShade="F2"/>
          </w:tcPr>
          <w:p w14:paraId="212DFB82" w14:textId="77777777" w:rsidR="003A5C32" w:rsidRPr="00085B72" w:rsidRDefault="003A5C32" w:rsidP="00650CE4">
            <w:pPr>
              <w:keepNext/>
              <w:spacing w:after="60"/>
              <w:jc w:val="center"/>
              <w:rPr>
                <w:rFonts w:cs="Arial"/>
                <w:b/>
                <w:bCs/>
                <w:sz w:val="18"/>
                <w:szCs w:val="18"/>
              </w:rPr>
            </w:pPr>
            <w:r w:rsidRPr="00085B72">
              <w:rPr>
                <w:rFonts w:cs="Arial"/>
                <w:b/>
                <w:bCs/>
                <w:sz w:val="18"/>
                <w:szCs w:val="18"/>
              </w:rPr>
              <w:t>Umístění zařízení (město, země)</w:t>
            </w:r>
          </w:p>
        </w:tc>
      </w:tr>
      <w:tr w:rsidR="003A5C32" w:rsidRPr="00085B72" w14:paraId="16A79209" w14:textId="77777777" w:rsidTr="00650CE4">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4229" w:type="dxa"/>
            <w:tcBorders>
              <w:top w:val="single" w:sz="4" w:space="0" w:color="808080"/>
              <w:left w:val="nil"/>
              <w:bottom w:val="single" w:sz="4" w:space="0" w:color="808080"/>
              <w:right w:val="single" w:sz="4" w:space="0" w:color="808080"/>
            </w:tcBorders>
          </w:tcPr>
          <w:p w14:paraId="05936056" w14:textId="756A23CA" w:rsidR="003A5C32" w:rsidRPr="00085B72" w:rsidRDefault="00E02254">
            <w:pPr>
              <w:spacing w:after="60"/>
              <w:rPr>
                <w:rFonts w:cs="Arial"/>
                <w:iCs/>
                <w:sz w:val="18"/>
                <w:szCs w:val="22"/>
              </w:rPr>
            </w:pPr>
            <w:r>
              <w:rPr>
                <w:rFonts w:cs="Arial"/>
                <w:iCs/>
                <w:sz w:val="18"/>
                <w:szCs w:val="22"/>
              </w:rPr>
              <w:fldChar w:fldCharType="begin">
                <w:ffData>
                  <w:name w:val="Text22"/>
                  <w:enabled/>
                  <w:calcOnExit w:val="0"/>
                  <w:textInput>
                    <w:default w:val="Příklad: maloobchodní prodejny"/>
                  </w:textInput>
                </w:ffData>
              </w:fldChar>
            </w:r>
            <w:r>
              <w:rPr>
                <w:rFonts w:cs="Arial"/>
                <w:iCs/>
                <w:sz w:val="18"/>
                <w:szCs w:val="22"/>
              </w:rPr>
              <w:instrText xml:space="preserve"> FORMTEXT </w:instrText>
            </w:r>
            <w:r>
              <w:rPr>
                <w:rFonts w:cs="Arial"/>
                <w:iCs/>
                <w:sz w:val="18"/>
                <w:szCs w:val="22"/>
              </w:rPr>
            </w:r>
            <w:r>
              <w:rPr>
                <w:rFonts w:cs="Arial"/>
                <w:iCs/>
                <w:sz w:val="18"/>
                <w:szCs w:val="22"/>
              </w:rPr>
              <w:fldChar w:fldCharType="separate"/>
            </w:r>
            <w:r>
              <w:rPr>
                <w:rFonts w:cs="Arial"/>
                <w:iCs/>
                <w:noProof/>
                <w:sz w:val="18"/>
                <w:szCs w:val="22"/>
              </w:rPr>
              <w:t>Příklad: maloobchodní prodejny</w:t>
            </w:r>
            <w:r>
              <w:rPr>
                <w:rFonts w:cs="Arial"/>
                <w:iCs/>
                <w:sz w:val="18"/>
                <w:szCs w:val="22"/>
              </w:rPr>
              <w:fldChar w:fldCharType="end"/>
            </w:r>
          </w:p>
        </w:tc>
        <w:tc>
          <w:tcPr>
            <w:tcW w:w="1759" w:type="dxa"/>
            <w:tcBorders>
              <w:top w:val="single" w:sz="4" w:space="0" w:color="808080"/>
              <w:left w:val="single" w:sz="4" w:space="0" w:color="808080"/>
              <w:bottom w:val="single" w:sz="4" w:space="0" w:color="808080"/>
              <w:right w:val="nil"/>
            </w:tcBorders>
          </w:tcPr>
          <w:p w14:paraId="01E3779F" w14:textId="315574AF" w:rsidR="003A5C32" w:rsidRPr="00085B72" w:rsidRDefault="00E02254" w:rsidP="00A47612">
            <w:pPr>
              <w:spacing w:after="60"/>
              <w:rPr>
                <w:rFonts w:cs="Arial"/>
                <w:iCs/>
                <w:sz w:val="18"/>
                <w:szCs w:val="22"/>
              </w:rPr>
            </w:pPr>
            <w:r>
              <w:rPr>
                <w:rFonts w:cs="Arial"/>
                <w:iCs/>
                <w:sz w:val="18"/>
                <w:szCs w:val="22"/>
              </w:rPr>
              <w:fldChar w:fldCharType="begin">
                <w:ffData>
                  <w:name w:val="Text22"/>
                  <w:enabled/>
                  <w:calcOnExit w:val="0"/>
                  <w:textInput>
                    <w:default w:val="3"/>
                  </w:textInput>
                </w:ffData>
              </w:fldChar>
            </w:r>
            <w:bookmarkStart w:id="35" w:name="Text22"/>
            <w:r>
              <w:rPr>
                <w:rFonts w:cs="Arial"/>
                <w:iCs/>
                <w:sz w:val="18"/>
                <w:szCs w:val="22"/>
              </w:rPr>
              <w:instrText xml:space="preserve"> FORMTEXT </w:instrText>
            </w:r>
            <w:r>
              <w:rPr>
                <w:rFonts w:cs="Arial"/>
                <w:iCs/>
                <w:sz w:val="18"/>
                <w:szCs w:val="22"/>
              </w:rPr>
            </w:r>
            <w:r>
              <w:rPr>
                <w:rFonts w:cs="Arial"/>
                <w:iCs/>
                <w:sz w:val="18"/>
                <w:szCs w:val="22"/>
              </w:rPr>
              <w:fldChar w:fldCharType="separate"/>
            </w:r>
            <w:r>
              <w:rPr>
                <w:rFonts w:cs="Arial"/>
                <w:iCs/>
                <w:noProof/>
                <w:sz w:val="18"/>
                <w:szCs w:val="22"/>
              </w:rPr>
              <w:t>3</w:t>
            </w:r>
            <w:r>
              <w:rPr>
                <w:rFonts w:cs="Arial"/>
                <w:iCs/>
                <w:sz w:val="18"/>
                <w:szCs w:val="22"/>
              </w:rPr>
              <w:fldChar w:fldCharType="end"/>
            </w:r>
            <w:bookmarkEnd w:id="35"/>
          </w:p>
        </w:tc>
        <w:tc>
          <w:tcPr>
            <w:tcW w:w="4502" w:type="dxa"/>
            <w:tcBorders>
              <w:top w:val="single" w:sz="4" w:space="0" w:color="808080"/>
              <w:left w:val="single" w:sz="4" w:space="0" w:color="808080"/>
              <w:bottom w:val="single" w:sz="4" w:space="0" w:color="808080"/>
              <w:right w:val="nil"/>
            </w:tcBorders>
          </w:tcPr>
          <w:p w14:paraId="0E70C0F8" w14:textId="582AAE63" w:rsidR="003A5C32" w:rsidRPr="00085B72" w:rsidRDefault="00E02254" w:rsidP="003A5C32">
            <w:pPr>
              <w:spacing w:after="60"/>
              <w:rPr>
                <w:rFonts w:cs="Arial"/>
                <w:iCs/>
                <w:sz w:val="18"/>
                <w:szCs w:val="22"/>
              </w:rPr>
            </w:pPr>
            <w:r>
              <w:rPr>
                <w:rFonts w:cs="Arial"/>
                <w:iCs/>
                <w:sz w:val="18"/>
                <w:szCs w:val="22"/>
              </w:rPr>
              <w:fldChar w:fldCharType="begin">
                <w:ffData>
                  <w:name w:val=""/>
                  <w:enabled/>
                  <w:calcOnExit w:val="0"/>
                  <w:textInput>
                    <w:default w:val="Boston, MA, USA"/>
                  </w:textInput>
                </w:ffData>
              </w:fldChar>
            </w:r>
            <w:r>
              <w:rPr>
                <w:rFonts w:cs="Arial"/>
                <w:iCs/>
                <w:sz w:val="18"/>
                <w:szCs w:val="22"/>
              </w:rPr>
              <w:instrText xml:space="preserve"> FORMTEXT </w:instrText>
            </w:r>
            <w:r>
              <w:rPr>
                <w:rFonts w:cs="Arial"/>
                <w:iCs/>
                <w:sz w:val="18"/>
                <w:szCs w:val="22"/>
              </w:rPr>
            </w:r>
            <w:r>
              <w:rPr>
                <w:rFonts w:cs="Arial"/>
                <w:iCs/>
                <w:sz w:val="18"/>
                <w:szCs w:val="22"/>
              </w:rPr>
              <w:fldChar w:fldCharType="separate"/>
            </w:r>
            <w:r>
              <w:rPr>
                <w:rFonts w:cs="Arial"/>
                <w:iCs/>
                <w:noProof/>
                <w:sz w:val="18"/>
                <w:szCs w:val="22"/>
              </w:rPr>
              <w:t>Boston, MA, USA</w:t>
            </w:r>
            <w:r>
              <w:rPr>
                <w:rFonts w:cs="Arial"/>
                <w:iCs/>
                <w:sz w:val="18"/>
                <w:szCs w:val="22"/>
              </w:rPr>
              <w:fldChar w:fldCharType="end"/>
            </w:r>
          </w:p>
        </w:tc>
      </w:tr>
      <w:tr w:rsidR="003A5C32" w:rsidRPr="00085B72" w14:paraId="32945065" w14:textId="77777777" w:rsidTr="00650CE4">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4229" w:type="dxa"/>
            <w:tcBorders>
              <w:top w:val="single" w:sz="4" w:space="0" w:color="808080"/>
              <w:left w:val="nil"/>
              <w:bottom w:val="single" w:sz="4" w:space="0" w:color="808080"/>
              <w:right w:val="single" w:sz="4" w:space="0" w:color="808080"/>
            </w:tcBorders>
          </w:tcPr>
          <w:p w14:paraId="359A26A2" w14:textId="326B7C9B" w:rsidR="003A5C32" w:rsidRPr="00085B72" w:rsidRDefault="00E02254" w:rsidP="003A5C32">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1759" w:type="dxa"/>
            <w:tcBorders>
              <w:top w:val="single" w:sz="4" w:space="0" w:color="808080"/>
              <w:left w:val="single" w:sz="4" w:space="0" w:color="808080"/>
              <w:bottom w:val="single" w:sz="4" w:space="0" w:color="808080"/>
              <w:right w:val="nil"/>
            </w:tcBorders>
          </w:tcPr>
          <w:p w14:paraId="75C8D3A3"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4502" w:type="dxa"/>
            <w:tcBorders>
              <w:top w:val="single" w:sz="4" w:space="0" w:color="808080"/>
              <w:left w:val="single" w:sz="4" w:space="0" w:color="808080"/>
              <w:bottom w:val="single" w:sz="4" w:space="0" w:color="808080"/>
              <w:right w:val="nil"/>
            </w:tcBorders>
          </w:tcPr>
          <w:p w14:paraId="346C1CA9"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3A5C32" w:rsidRPr="00085B72" w14:paraId="72B7E715" w14:textId="77777777" w:rsidTr="00650CE4">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4229" w:type="dxa"/>
            <w:tcBorders>
              <w:top w:val="single" w:sz="4" w:space="0" w:color="808080"/>
              <w:left w:val="nil"/>
              <w:bottom w:val="single" w:sz="4" w:space="0" w:color="808080"/>
              <w:right w:val="single" w:sz="4" w:space="0" w:color="808080"/>
            </w:tcBorders>
          </w:tcPr>
          <w:p w14:paraId="7EDCF3BA"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1759" w:type="dxa"/>
            <w:tcBorders>
              <w:top w:val="single" w:sz="4" w:space="0" w:color="808080"/>
              <w:left w:val="single" w:sz="4" w:space="0" w:color="808080"/>
              <w:bottom w:val="single" w:sz="4" w:space="0" w:color="808080"/>
              <w:right w:val="nil"/>
            </w:tcBorders>
          </w:tcPr>
          <w:p w14:paraId="7D7F19E2"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4502" w:type="dxa"/>
            <w:tcBorders>
              <w:top w:val="single" w:sz="4" w:space="0" w:color="808080"/>
              <w:left w:val="single" w:sz="4" w:space="0" w:color="808080"/>
              <w:bottom w:val="single" w:sz="4" w:space="0" w:color="808080"/>
              <w:right w:val="nil"/>
            </w:tcBorders>
          </w:tcPr>
          <w:p w14:paraId="1010E1EC"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3A5C32" w:rsidRPr="00085B72" w14:paraId="233F8513" w14:textId="77777777" w:rsidTr="00650CE4">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4229" w:type="dxa"/>
            <w:tcBorders>
              <w:top w:val="single" w:sz="4" w:space="0" w:color="808080"/>
              <w:left w:val="nil"/>
              <w:bottom w:val="single" w:sz="4" w:space="0" w:color="808080"/>
              <w:right w:val="single" w:sz="4" w:space="0" w:color="808080"/>
            </w:tcBorders>
          </w:tcPr>
          <w:p w14:paraId="1429145B"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1759" w:type="dxa"/>
            <w:tcBorders>
              <w:top w:val="single" w:sz="4" w:space="0" w:color="808080"/>
              <w:left w:val="single" w:sz="4" w:space="0" w:color="808080"/>
              <w:bottom w:val="single" w:sz="4" w:space="0" w:color="808080"/>
              <w:right w:val="nil"/>
            </w:tcBorders>
          </w:tcPr>
          <w:p w14:paraId="06FEA720"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4502" w:type="dxa"/>
            <w:tcBorders>
              <w:top w:val="single" w:sz="4" w:space="0" w:color="808080"/>
              <w:left w:val="single" w:sz="4" w:space="0" w:color="808080"/>
              <w:bottom w:val="single" w:sz="4" w:space="0" w:color="808080"/>
              <w:right w:val="nil"/>
            </w:tcBorders>
          </w:tcPr>
          <w:p w14:paraId="725E35B6"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3A5C32" w:rsidRPr="00085B72" w14:paraId="7656D9C6" w14:textId="77777777" w:rsidTr="00650CE4">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4229" w:type="dxa"/>
            <w:tcBorders>
              <w:top w:val="single" w:sz="4" w:space="0" w:color="808080"/>
              <w:left w:val="nil"/>
              <w:bottom w:val="single" w:sz="4" w:space="0" w:color="808080"/>
              <w:right w:val="single" w:sz="4" w:space="0" w:color="808080"/>
            </w:tcBorders>
          </w:tcPr>
          <w:p w14:paraId="56E0EA6A"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1759" w:type="dxa"/>
            <w:tcBorders>
              <w:top w:val="single" w:sz="4" w:space="0" w:color="808080"/>
              <w:left w:val="single" w:sz="4" w:space="0" w:color="808080"/>
              <w:bottom w:val="single" w:sz="4" w:space="0" w:color="808080"/>
              <w:right w:val="nil"/>
            </w:tcBorders>
          </w:tcPr>
          <w:p w14:paraId="0D8DCD69"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4502" w:type="dxa"/>
            <w:tcBorders>
              <w:top w:val="single" w:sz="4" w:space="0" w:color="808080"/>
              <w:left w:val="single" w:sz="4" w:space="0" w:color="808080"/>
              <w:bottom w:val="single" w:sz="4" w:space="0" w:color="808080"/>
              <w:right w:val="nil"/>
            </w:tcBorders>
          </w:tcPr>
          <w:p w14:paraId="140DF403"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3A5C32" w:rsidRPr="00085B72" w14:paraId="0B2417BF" w14:textId="77777777" w:rsidTr="00650CE4">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4229" w:type="dxa"/>
            <w:tcBorders>
              <w:top w:val="single" w:sz="4" w:space="0" w:color="808080"/>
              <w:left w:val="nil"/>
              <w:bottom w:val="single" w:sz="4" w:space="0" w:color="808080"/>
              <w:right w:val="single" w:sz="4" w:space="0" w:color="808080"/>
            </w:tcBorders>
          </w:tcPr>
          <w:p w14:paraId="7CED7417"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1759" w:type="dxa"/>
            <w:tcBorders>
              <w:top w:val="single" w:sz="4" w:space="0" w:color="808080"/>
              <w:left w:val="single" w:sz="4" w:space="0" w:color="808080"/>
              <w:bottom w:val="single" w:sz="4" w:space="0" w:color="808080"/>
              <w:right w:val="nil"/>
            </w:tcBorders>
          </w:tcPr>
          <w:p w14:paraId="3C8B9D9A"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4502" w:type="dxa"/>
            <w:tcBorders>
              <w:top w:val="single" w:sz="4" w:space="0" w:color="808080"/>
              <w:left w:val="single" w:sz="4" w:space="0" w:color="808080"/>
              <w:bottom w:val="single" w:sz="4" w:space="0" w:color="808080"/>
              <w:right w:val="nil"/>
            </w:tcBorders>
          </w:tcPr>
          <w:p w14:paraId="5329F18A"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bl>
    <w:p w14:paraId="02AFC159" w14:textId="77777777" w:rsidR="009E5410" w:rsidRPr="00085B72" w:rsidRDefault="009E5410" w:rsidP="00C3215E">
      <w:pPr>
        <w:rPr>
          <w:sz w:val="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9"/>
        <w:gridCol w:w="5211"/>
      </w:tblGrid>
      <w:tr w:rsidR="00C3215E" w:rsidRPr="00085B72" w14:paraId="2D86C3F8" w14:textId="77777777" w:rsidTr="00C3215E">
        <w:tc>
          <w:tcPr>
            <w:tcW w:w="10490" w:type="dxa"/>
            <w:gridSpan w:val="2"/>
            <w:tcBorders>
              <w:top w:val="single" w:sz="4" w:space="0" w:color="808080"/>
              <w:left w:val="nil"/>
              <w:bottom w:val="single" w:sz="4" w:space="0" w:color="808080"/>
              <w:right w:val="nil"/>
            </w:tcBorders>
            <w:shd w:val="clear" w:color="C0C0C0" w:fill="E0E0E0"/>
          </w:tcPr>
          <w:p w14:paraId="2B992755" w14:textId="77777777" w:rsidR="00C3215E" w:rsidRPr="00085B72" w:rsidRDefault="009E5410" w:rsidP="00C3215E">
            <w:pPr>
              <w:spacing w:after="60"/>
              <w:ind w:left="162"/>
              <w:rPr>
                <w:rFonts w:cs="Arial"/>
                <w:b/>
                <w:bCs/>
                <w:szCs w:val="20"/>
              </w:rPr>
            </w:pPr>
            <w:r w:rsidRPr="00085B72">
              <w:rPr>
                <w:sz w:val="4"/>
              </w:rPr>
              <w:br w:type="page"/>
            </w:r>
            <w:r w:rsidR="00C3215E" w:rsidRPr="00A205DE">
              <w:rPr>
                <w:rFonts w:cs="Arial"/>
                <w:b/>
                <w:bCs/>
                <w:szCs w:val="20"/>
              </w:rPr>
              <w:t>Část 2d. Platební aplikace</w:t>
            </w:r>
          </w:p>
        </w:tc>
      </w:tr>
      <w:tr w:rsidR="00C3215E" w:rsidRPr="00085B72" w14:paraId="21A25F5D" w14:textId="77777777" w:rsidTr="00C3215E">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10490" w:type="dxa"/>
            <w:gridSpan w:val="2"/>
            <w:tcBorders>
              <w:top w:val="single" w:sz="4" w:space="0" w:color="808080"/>
              <w:bottom w:val="single" w:sz="4" w:space="0" w:color="808080"/>
            </w:tcBorders>
          </w:tcPr>
          <w:p w14:paraId="2618D4A4" w14:textId="3ED6A068" w:rsidR="00C3215E" w:rsidRPr="00085B72" w:rsidRDefault="00C3215E" w:rsidP="00C3215E">
            <w:pPr>
              <w:spacing w:after="60"/>
              <w:rPr>
                <w:rFonts w:cs="Arial"/>
                <w:sz w:val="19"/>
                <w:szCs w:val="19"/>
              </w:rPr>
            </w:pPr>
            <w:r w:rsidRPr="00085B72">
              <w:rPr>
                <w:rFonts w:cs="Arial"/>
                <w:sz w:val="19"/>
                <w:szCs w:val="19"/>
              </w:rPr>
              <w:t xml:space="preserve">Poskytněte následující informace týkající se </w:t>
            </w:r>
            <w:r w:rsidR="00C43462">
              <w:rPr>
                <w:rFonts w:cs="Arial"/>
                <w:sz w:val="19"/>
                <w:szCs w:val="19"/>
              </w:rPr>
              <w:t>validovaného PCI P2PE řešení,</w:t>
            </w:r>
            <w:r w:rsidRPr="00085B72">
              <w:rPr>
                <w:rFonts w:cs="Arial"/>
                <w:sz w:val="19"/>
                <w:szCs w:val="19"/>
              </w:rPr>
              <w:t xml:space="preserve"> které vaše společnost </w:t>
            </w:r>
            <w:r w:rsidR="003577CD">
              <w:rPr>
                <w:rFonts w:cs="Arial"/>
                <w:sz w:val="19"/>
                <w:szCs w:val="19"/>
              </w:rPr>
              <w:t>po</w:t>
            </w:r>
            <w:r w:rsidRPr="00085B72">
              <w:rPr>
                <w:rFonts w:cs="Arial"/>
                <w:sz w:val="19"/>
                <w:szCs w:val="19"/>
              </w:rPr>
              <w:t>užívá:</w:t>
            </w:r>
          </w:p>
        </w:tc>
      </w:tr>
      <w:tr w:rsidR="00A93EAF" w:rsidRPr="00085B72" w14:paraId="4B4E89D3" w14:textId="77777777" w:rsidTr="00A93EAF">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5279" w:type="dxa"/>
            <w:tcBorders>
              <w:top w:val="single" w:sz="4" w:space="0" w:color="808080"/>
              <w:left w:val="nil"/>
              <w:bottom w:val="single" w:sz="4" w:space="0" w:color="808080"/>
              <w:right w:val="single" w:sz="4" w:space="0" w:color="808080"/>
            </w:tcBorders>
            <w:shd w:val="clear" w:color="auto" w:fill="D9D9D9" w:themeFill="background1" w:themeFillShade="D9"/>
            <w:vAlign w:val="center"/>
          </w:tcPr>
          <w:p w14:paraId="6D3126B5" w14:textId="77777777" w:rsidR="00A93EAF" w:rsidRPr="00A93EAF" w:rsidRDefault="00A93EAF" w:rsidP="00A93EAF">
            <w:pPr>
              <w:spacing w:after="60"/>
              <w:rPr>
                <w:rFonts w:cs="Arial"/>
                <w:b/>
                <w:sz w:val="18"/>
                <w:szCs w:val="18"/>
              </w:rPr>
            </w:pPr>
            <w:r w:rsidRPr="00A93EAF">
              <w:rPr>
                <w:rFonts w:cs="Arial"/>
                <w:b/>
                <w:sz w:val="18"/>
                <w:szCs w:val="18"/>
              </w:rPr>
              <w:t>Název poskytovatele P2PE řešení:</w:t>
            </w:r>
          </w:p>
        </w:tc>
        <w:tc>
          <w:tcPr>
            <w:tcW w:w="5211" w:type="dxa"/>
            <w:tcBorders>
              <w:top w:val="single" w:sz="4" w:space="0" w:color="808080"/>
              <w:left w:val="single" w:sz="4" w:space="0" w:color="808080"/>
              <w:bottom w:val="single" w:sz="4" w:space="0" w:color="808080"/>
              <w:right w:val="nil"/>
            </w:tcBorders>
            <w:vAlign w:val="center"/>
          </w:tcPr>
          <w:p w14:paraId="11A6E93D" w14:textId="77777777" w:rsidR="00A93EAF" w:rsidRPr="00085B72" w:rsidRDefault="00A93EAF" w:rsidP="00C3215E">
            <w:pPr>
              <w:spacing w:after="60"/>
              <w:rPr>
                <w:rFonts w:cs="Arial"/>
                <w:iCs/>
                <w:sz w:val="18"/>
                <w:szCs w:val="22"/>
              </w:rPr>
            </w:pPr>
            <w:r w:rsidRPr="00085B72">
              <w:rPr>
                <w:rFonts w:cs="Arial"/>
                <w:iCs/>
                <w:sz w:val="18"/>
                <w:szCs w:val="22"/>
              </w:rPr>
              <w:fldChar w:fldCharType="begin">
                <w:ffData>
                  <w:name w:val=""/>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A93EAF" w:rsidRPr="00085B72" w14:paraId="42E52679" w14:textId="77777777" w:rsidTr="00A93EAF">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5279" w:type="dxa"/>
            <w:tcBorders>
              <w:top w:val="single" w:sz="4" w:space="0" w:color="808080"/>
              <w:left w:val="nil"/>
              <w:bottom w:val="single" w:sz="4" w:space="0" w:color="808080"/>
              <w:right w:val="single" w:sz="4" w:space="0" w:color="808080"/>
            </w:tcBorders>
            <w:shd w:val="clear" w:color="auto" w:fill="D9D9D9" w:themeFill="background1" w:themeFillShade="D9"/>
            <w:vAlign w:val="center"/>
          </w:tcPr>
          <w:p w14:paraId="1F0A3421" w14:textId="77777777" w:rsidR="00A93EAF" w:rsidRPr="00A93EAF" w:rsidRDefault="00A93EAF" w:rsidP="00A93EAF">
            <w:pPr>
              <w:spacing w:after="60"/>
              <w:rPr>
                <w:rFonts w:cs="Arial"/>
                <w:b/>
                <w:sz w:val="18"/>
                <w:szCs w:val="18"/>
              </w:rPr>
            </w:pPr>
            <w:r w:rsidRPr="00A93EAF">
              <w:rPr>
                <w:rFonts w:cs="Arial"/>
                <w:b/>
                <w:sz w:val="18"/>
                <w:szCs w:val="18"/>
              </w:rPr>
              <w:t>Název P2PE řešení:</w:t>
            </w:r>
          </w:p>
        </w:tc>
        <w:tc>
          <w:tcPr>
            <w:tcW w:w="5211" w:type="dxa"/>
            <w:tcBorders>
              <w:top w:val="single" w:sz="4" w:space="0" w:color="808080"/>
              <w:left w:val="single" w:sz="4" w:space="0" w:color="808080"/>
              <w:bottom w:val="single" w:sz="4" w:space="0" w:color="808080"/>
              <w:right w:val="nil"/>
            </w:tcBorders>
            <w:vAlign w:val="center"/>
          </w:tcPr>
          <w:p w14:paraId="657E8C9C" w14:textId="77777777" w:rsidR="00A93EAF" w:rsidRPr="00085B72" w:rsidRDefault="00A93EAF" w:rsidP="00C3215E">
            <w:pPr>
              <w:spacing w:after="60"/>
              <w:rPr>
                <w:rFonts w:cs="Arial"/>
                <w:iCs/>
                <w:sz w:val="18"/>
                <w:szCs w:val="22"/>
              </w:rPr>
            </w:pPr>
            <w:r w:rsidRPr="00085B72">
              <w:rPr>
                <w:rFonts w:cs="Arial"/>
                <w:iCs/>
                <w:sz w:val="18"/>
                <w:szCs w:val="22"/>
              </w:rPr>
              <w:fldChar w:fldCharType="begin">
                <w:ffData>
                  <w:name w:val=""/>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A93EAF" w:rsidRPr="00085B72" w14:paraId="0EB4BF80" w14:textId="77777777" w:rsidTr="00A93EAF">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5279" w:type="dxa"/>
            <w:tcBorders>
              <w:top w:val="single" w:sz="4" w:space="0" w:color="808080"/>
              <w:left w:val="nil"/>
              <w:bottom w:val="single" w:sz="4" w:space="0" w:color="808080"/>
              <w:right w:val="single" w:sz="4" w:space="0" w:color="808080"/>
            </w:tcBorders>
            <w:shd w:val="clear" w:color="auto" w:fill="D9D9D9" w:themeFill="background1" w:themeFillShade="D9"/>
            <w:vAlign w:val="center"/>
          </w:tcPr>
          <w:p w14:paraId="6C01B5B7" w14:textId="77777777" w:rsidR="00A93EAF" w:rsidRPr="00A93EAF" w:rsidRDefault="00A93EAF" w:rsidP="00A93EAF">
            <w:pPr>
              <w:spacing w:after="60"/>
              <w:rPr>
                <w:rFonts w:cs="Arial"/>
                <w:b/>
                <w:sz w:val="18"/>
                <w:szCs w:val="18"/>
              </w:rPr>
            </w:pPr>
            <w:r w:rsidRPr="00A93EAF">
              <w:rPr>
                <w:rFonts w:cs="Arial"/>
                <w:b/>
                <w:sz w:val="18"/>
                <w:szCs w:val="18"/>
              </w:rPr>
              <w:t>PCI SSC referenční číslo:</w:t>
            </w:r>
          </w:p>
        </w:tc>
        <w:tc>
          <w:tcPr>
            <w:tcW w:w="5211" w:type="dxa"/>
            <w:tcBorders>
              <w:top w:val="single" w:sz="4" w:space="0" w:color="808080"/>
              <w:left w:val="single" w:sz="4" w:space="0" w:color="808080"/>
              <w:bottom w:val="single" w:sz="4" w:space="0" w:color="808080"/>
              <w:right w:val="nil"/>
            </w:tcBorders>
            <w:vAlign w:val="center"/>
          </w:tcPr>
          <w:p w14:paraId="18A50B71" w14:textId="77777777" w:rsidR="00A93EAF" w:rsidRPr="00085B72" w:rsidRDefault="00A93EAF" w:rsidP="00C3215E">
            <w:pPr>
              <w:spacing w:after="60"/>
              <w:rPr>
                <w:rFonts w:cs="Arial"/>
                <w:iCs/>
                <w:sz w:val="18"/>
                <w:szCs w:val="22"/>
              </w:rPr>
            </w:pPr>
            <w:r w:rsidRPr="00085B72">
              <w:rPr>
                <w:rFonts w:cs="Arial"/>
                <w:iCs/>
                <w:sz w:val="18"/>
                <w:szCs w:val="22"/>
              </w:rPr>
              <w:fldChar w:fldCharType="begin">
                <w:ffData>
                  <w:name w:val=""/>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A93EAF" w:rsidRPr="00085B72" w14:paraId="5B682C58" w14:textId="77777777" w:rsidTr="00A93EAF">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5279" w:type="dxa"/>
            <w:tcBorders>
              <w:top w:val="single" w:sz="4" w:space="0" w:color="808080"/>
              <w:left w:val="nil"/>
              <w:bottom w:val="single" w:sz="4" w:space="0" w:color="808080"/>
              <w:right w:val="single" w:sz="4" w:space="0" w:color="808080"/>
            </w:tcBorders>
            <w:shd w:val="clear" w:color="auto" w:fill="D9D9D9" w:themeFill="background1" w:themeFillShade="D9"/>
            <w:vAlign w:val="center"/>
          </w:tcPr>
          <w:p w14:paraId="472355FC" w14:textId="77777777" w:rsidR="00A93EAF" w:rsidRPr="00A93EAF" w:rsidRDefault="00A93EAF" w:rsidP="00A93EAF">
            <w:pPr>
              <w:spacing w:after="60"/>
              <w:rPr>
                <w:rFonts w:cs="Arial"/>
                <w:b/>
                <w:bCs/>
                <w:sz w:val="19"/>
                <w:szCs w:val="19"/>
              </w:rPr>
            </w:pPr>
            <w:r w:rsidRPr="000A48E4">
              <w:rPr>
                <w:rFonts w:cs="Arial"/>
                <w:b/>
                <w:bCs/>
                <w:sz w:val="19"/>
                <w:szCs w:val="19"/>
              </w:rPr>
              <w:t xml:space="preserve">P2PE POI zařízení používané Obchodníkem </w:t>
            </w:r>
          </w:p>
        </w:tc>
        <w:tc>
          <w:tcPr>
            <w:tcW w:w="5211" w:type="dxa"/>
            <w:tcBorders>
              <w:top w:val="single" w:sz="4" w:space="0" w:color="808080"/>
              <w:left w:val="single" w:sz="4" w:space="0" w:color="808080"/>
              <w:bottom w:val="single" w:sz="4" w:space="0" w:color="808080"/>
              <w:right w:val="nil"/>
            </w:tcBorders>
            <w:vAlign w:val="center"/>
          </w:tcPr>
          <w:p w14:paraId="31A67F23" w14:textId="77777777" w:rsidR="00A93EAF" w:rsidRPr="00085B72" w:rsidRDefault="00A93EAF" w:rsidP="003A5C32">
            <w:pPr>
              <w:spacing w:after="60"/>
              <w:rPr>
                <w:rFonts w:cs="Arial"/>
                <w:iCs/>
                <w:sz w:val="18"/>
                <w:szCs w:val="22"/>
              </w:rPr>
            </w:pPr>
            <w:r w:rsidRPr="00085B72">
              <w:rPr>
                <w:rFonts w:cs="Arial"/>
                <w:iCs/>
                <w:sz w:val="18"/>
                <w:szCs w:val="22"/>
              </w:rPr>
              <w:fldChar w:fldCharType="begin">
                <w:ffData>
                  <w:name w:val=""/>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bl>
    <w:p w14:paraId="467A0283" w14:textId="77777777" w:rsidR="009E5410" w:rsidRPr="00085B72" w:rsidRDefault="009E5410" w:rsidP="00C3215E">
      <w:pPr>
        <w:rPr>
          <w:sz w:val="6"/>
        </w:rPr>
      </w:pPr>
    </w:p>
    <w:tbl>
      <w:tblPr>
        <w:tblW w:w="10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8"/>
        <w:gridCol w:w="1400"/>
        <w:gridCol w:w="1938"/>
        <w:gridCol w:w="6"/>
      </w:tblGrid>
      <w:tr w:rsidR="000D2A4B" w:rsidRPr="00085B72" w14:paraId="2E43BC37" w14:textId="77777777" w:rsidTr="00FE1C9E">
        <w:trPr>
          <w:trHeight w:val="386"/>
        </w:trPr>
        <w:tc>
          <w:tcPr>
            <w:tcW w:w="10602" w:type="dxa"/>
            <w:gridSpan w:val="4"/>
            <w:tcBorders>
              <w:top w:val="single" w:sz="4" w:space="0" w:color="7F7F7F"/>
              <w:left w:val="nil"/>
              <w:bottom w:val="single" w:sz="4" w:space="0" w:color="7F7F7F"/>
              <w:right w:val="nil"/>
            </w:tcBorders>
            <w:shd w:val="clear" w:color="C0C0C0" w:fill="E0E0E0"/>
          </w:tcPr>
          <w:p w14:paraId="51BF2D90" w14:textId="77777777" w:rsidR="000D2A4B" w:rsidRPr="00085B72" w:rsidRDefault="009E5410" w:rsidP="009E5410">
            <w:pPr>
              <w:spacing w:after="60"/>
              <w:ind w:left="162" w:right="32"/>
              <w:rPr>
                <w:rFonts w:cs="Arial"/>
                <w:b/>
                <w:sz w:val="22"/>
                <w:szCs w:val="22"/>
              </w:rPr>
            </w:pPr>
            <w:r w:rsidRPr="00085B72">
              <w:rPr>
                <w:sz w:val="6"/>
              </w:rPr>
              <w:br w:type="page"/>
            </w:r>
            <w:r w:rsidR="000D2A4B" w:rsidRPr="00085B72">
              <w:rPr>
                <w:rFonts w:cs="Arial"/>
                <w:b/>
                <w:bCs/>
                <w:szCs w:val="20"/>
              </w:rPr>
              <w:t>Část 2e. Popis prostředí</w:t>
            </w:r>
          </w:p>
        </w:tc>
      </w:tr>
      <w:tr w:rsidR="000D2A4B" w:rsidRPr="00085B72" w14:paraId="1EFAE4B5" w14:textId="77777777" w:rsidTr="00FE1C9E">
        <w:trPr>
          <w:trHeight w:val="1625"/>
        </w:trPr>
        <w:tc>
          <w:tcPr>
            <w:tcW w:w="7258" w:type="dxa"/>
            <w:tcBorders>
              <w:top w:val="single" w:sz="4" w:space="0" w:color="7F7F7F"/>
              <w:left w:val="nil"/>
              <w:bottom w:val="single" w:sz="4" w:space="0" w:color="7F7F7F"/>
              <w:right w:val="single" w:sz="4" w:space="0" w:color="7F7F7F"/>
            </w:tcBorders>
            <w:shd w:val="clear" w:color="auto" w:fill="FFFFFF"/>
          </w:tcPr>
          <w:p w14:paraId="779847B8" w14:textId="77777777" w:rsidR="000D2A4B" w:rsidRPr="00085B72" w:rsidRDefault="000D2A4B" w:rsidP="009E5410">
            <w:pPr>
              <w:overflowPunct w:val="0"/>
              <w:autoSpaceDE w:val="0"/>
              <w:autoSpaceDN w:val="0"/>
              <w:adjustRightInd w:val="0"/>
              <w:spacing w:after="60" w:line="260" w:lineRule="atLeast"/>
              <w:ind w:right="32"/>
              <w:rPr>
                <w:rFonts w:cs="Arial"/>
                <w:sz w:val="18"/>
                <w:szCs w:val="18"/>
              </w:rPr>
            </w:pPr>
            <w:r w:rsidRPr="00085B72">
              <w:rPr>
                <w:rFonts w:cs="Arial"/>
                <w:sz w:val="18"/>
                <w:szCs w:val="18"/>
              </w:rPr>
              <w:t>Poskytněte „</w:t>
            </w:r>
            <w:r w:rsidRPr="00085B72">
              <w:rPr>
                <w:rFonts w:cs="Arial"/>
                <w:b/>
                <w:sz w:val="18"/>
                <w:szCs w:val="18"/>
              </w:rPr>
              <w:t>high-level</w:t>
            </w:r>
            <w:r w:rsidRPr="00085B72">
              <w:rPr>
                <w:rFonts w:cs="Arial"/>
                <w:sz w:val="18"/>
                <w:szCs w:val="18"/>
              </w:rPr>
              <w:t>“ popis vašeho prostředí, na které se vztahuje toto hodnocení.</w:t>
            </w:r>
          </w:p>
          <w:p w14:paraId="28045176" w14:textId="77777777" w:rsidR="000D2A4B" w:rsidRPr="00085B72" w:rsidRDefault="000D2A4B" w:rsidP="009E5410">
            <w:pPr>
              <w:overflowPunct w:val="0"/>
              <w:autoSpaceDE w:val="0"/>
              <w:autoSpaceDN w:val="0"/>
              <w:adjustRightInd w:val="0"/>
              <w:spacing w:after="60" w:line="260" w:lineRule="atLeast"/>
              <w:ind w:right="32"/>
              <w:rPr>
                <w:rFonts w:cs="Arial"/>
                <w:i/>
                <w:sz w:val="18"/>
                <w:szCs w:val="18"/>
              </w:rPr>
            </w:pPr>
            <w:r w:rsidRPr="00085B72">
              <w:rPr>
                <w:rFonts w:cs="Arial"/>
                <w:i/>
                <w:sz w:val="18"/>
                <w:szCs w:val="18"/>
              </w:rPr>
              <w:t>Například:</w:t>
            </w:r>
          </w:p>
          <w:p w14:paraId="2D364130" w14:textId="77777777" w:rsidR="004002C7" w:rsidRPr="000D2A4B" w:rsidRDefault="004002C7" w:rsidP="004002C7">
            <w:pPr>
              <w:numPr>
                <w:ilvl w:val="0"/>
                <w:numId w:val="6"/>
              </w:numPr>
              <w:shd w:val="clear" w:color="auto" w:fill="F2F2F2"/>
              <w:overflowPunct w:val="0"/>
              <w:autoSpaceDE w:val="0"/>
              <w:autoSpaceDN w:val="0"/>
              <w:adjustRightInd w:val="0"/>
              <w:spacing w:after="60" w:line="260" w:lineRule="atLeast"/>
              <w:ind w:right="32"/>
              <w:rPr>
                <w:rFonts w:cs="Arial"/>
                <w:i/>
                <w:sz w:val="22"/>
                <w:szCs w:val="22"/>
              </w:rPr>
            </w:pPr>
            <w:r w:rsidRPr="000D2A4B">
              <w:rPr>
                <w:rFonts w:cs="Arial"/>
                <w:i/>
                <w:sz w:val="18"/>
                <w:szCs w:val="18"/>
              </w:rPr>
              <w:t>Spojení do</w:t>
            </w:r>
            <w:r>
              <w:rPr>
                <w:rFonts w:cs="Arial"/>
                <w:i/>
                <w:sz w:val="18"/>
                <w:szCs w:val="18"/>
              </w:rPr>
              <w:t xml:space="preserve"> </w:t>
            </w:r>
            <w:r w:rsidRPr="000D2A4B">
              <w:rPr>
                <w:rFonts w:cs="Arial"/>
                <w:i/>
                <w:sz w:val="18"/>
                <w:szCs w:val="18"/>
              </w:rPr>
              <w:t>a z prostředí dat držitelů karet (CDE)</w:t>
            </w:r>
          </w:p>
          <w:p w14:paraId="0372A28A" w14:textId="77777777" w:rsidR="000D2A4B" w:rsidRPr="00085B72" w:rsidRDefault="000D2A4B" w:rsidP="00E07634">
            <w:pPr>
              <w:numPr>
                <w:ilvl w:val="0"/>
                <w:numId w:val="6"/>
              </w:numPr>
              <w:shd w:val="clear" w:color="auto" w:fill="F2F2F2"/>
              <w:overflowPunct w:val="0"/>
              <w:autoSpaceDE w:val="0"/>
              <w:autoSpaceDN w:val="0"/>
              <w:adjustRightInd w:val="0"/>
              <w:spacing w:after="60" w:line="260" w:lineRule="atLeast"/>
              <w:ind w:right="32"/>
              <w:rPr>
                <w:rFonts w:cs="Arial"/>
                <w:sz w:val="22"/>
                <w:szCs w:val="22"/>
              </w:rPr>
            </w:pPr>
            <w:r w:rsidRPr="00085B72">
              <w:rPr>
                <w:rFonts w:cs="Arial"/>
                <w:i/>
                <w:sz w:val="18"/>
                <w:szCs w:val="18"/>
              </w:rPr>
              <w:t>Kritické komponenty systému v rámci CDE, jako například POS zařízení, databáze, webový server atd., a další nezbytné komponenty, podle potřeby.</w:t>
            </w:r>
          </w:p>
        </w:tc>
        <w:tc>
          <w:tcPr>
            <w:tcW w:w="3344" w:type="dxa"/>
            <w:gridSpan w:val="3"/>
            <w:tcBorders>
              <w:top w:val="single" w:sz="4" w:space="0" w:color="7F7F7F"/>
              <w:left w:val="single" w:sz="4" w:space="0" w:color="7F7F7F"/>
              <w:bottom w:val="single" w:sz="4" w:space="0" w:color="7F7F7F"/>
              <w:right w:val="nil"/>
            </w:tcBorders>
            <w:shd w:val="clear" w:color="auto" w:fill="FFFFFF"/>
          </w:tcPr>
          <w:p w14:paraId="5FD239A9" w14:textId="77777777" w:rsidR="000D2A4B" w:rsidRPr="00085B72" w:rsidRDefault="000D2A4B" w:rsidP="009E5410">
            <w:pPr>
              <w:overflowPunct w:val="0"/>
              <w:autoSpaceDE w:val="0"/>
              <w:autoSpaceDN w:val="0"/>
              <w:adjustRightInd w:val="0"/>
              <w:spacing w:after="60" w:line="260" w:lineRule="atLeast"/>
              <w:ind w:right="32"/>
              <w:rPr>
                <w:rFonts w:cs="Arial"/>
                <w:sz w:val="22"/>
                <w:szCs w:val="22"/>
              </w:rPr>
            </w:pPr>
            <w:r w:rsidRPr="00085B72">
              <w:rPr>
                <w:rFonts w:cs="Arial"/>
                <w:b/>
                <w:sz w:val="19"/>
                <w:szCs w:val="19"/>
              </w:rPr>
              <w:fldChar w:fldCharType="begin">
                <w:ffData>
                  <w:name w:val="Text3"/>
                  <w:enabled/>
                  <w:calcOnExit w:val="0"/>
                  <w:textInput/>
                </w:ffData>
              </w:fldChar>
            </w:r>
            <w:r w:rsidRPr="00085B72">
              <w:rPr>
                <w:rFonts w:cs="Arial"/>
                <w:b/>
                <w:sz w:val="19"/>
                <w:szCs w:val="19"/>
              </w:rPr>
              <w:instrText xml:space="preserve"> FORMTEXT </w:instrText>
            </w:r>
            <w:r w:rsidRPr="00085B72">
              <w:rPr>
                <w:rFonts w:cs="Arial"/>
                <w:b/>
                <w:sz w:val="19"/>
                <w:szCs w:val="19"/>
              </w:rPr>
            </w:r>
            <w:r w:rsidRPr="00085B72">
              <w:rPr>
                <w:rFonts w:cs="Arial"/>
                <w:b/>
                <w:sz w:val="19"/>
                <w:szCs w:val="19"/>
              </w:rPr>
              <w:fldChar w:fldCharType="separate"/>
            </w:r>
            <w:r w:rsidRPr="00085B72">
              <w:rPr>
                <w:rFonts w:cs="Arial"/>
                <w:b/>
                <w:noProof/>
                <w:sz w:val="19"/>
                <w:szCs w:val="19"/>
              </w:rPr>
              <w:t> </w:t>
            </w:r>
            <w:r w:rsidRPr="00085B72">
              <w:rPr>
                <w:rFonts w:cs="Arial"/>
                <w:b/>
                <w:noProof/>
                <w:sz w:val="19"/>
                <w:szCs w:val="19"/>
              </w:rPr>
              <w:t> </w:t>
            </w:r>
            <w:r w:rsidRPr="00085B72">
              <w:rPr>
                <w:rFonts w:cs="Arial"/>
                <w:b/>
                <w:noProof/>
                <w:sz w:val="19"/>
                <w:szCs w:val="19"/>
              </w:rPr>
              <w:t> </w:t>
            </w:r>
            <w:r w:rsidRPr="00085B72">
              <w:rPr>
                <w:rFonts w:cs="Arial"/>
                <w:b/>
                <w:noProof/>
                <w:sz w:val="19"/>
                <w:szCs w:val="19"/>
              </w:rPr>
              <w:t> </w:t>
            </w:r>
            <w:r w:rsidRPr="00085B72">
              <w:rPr>
                <w:rFonts w:cs="Arial"/>
                <w:b/>
                <w:noProof/>
                <w:sz w:val="19"/>
                <w:szCs w:val="19"/>
              </w:rPr>
              <w:t> </w:t>
            </w:r>
            <w:r w:rsidRPr="00085B72">
              <w:rPr>
                <w:rFonts w:cs="Arial"/>
                <w:b/>
                <w:sz w:val="19"/>
                <w:szCs w:val="19"/>
              </w:rPr>
              <w:fldChar w:fldCharType="end"/>
            </w:r>
          </w:p>
        </w:tc>
      </w:tr>
      <w:tr w:rsidR="000D2A4B" w:rsidRPr="00085B72" w14:paraId="1FBA1677" w14:textId="77777777" w:rsidTr="00FE1C9E">
        <w:trPr>
          <w:trHeight w:val="624"/>
        </w:trPr>
        <w:tc>
          <w:tcPr>
            <w:tcW w:w="8658" w:type="dxa"/>
            <w:gridSpan w:val="2"/>
            <w:tcBorders>
              <w:top w:val="single" w:sz="4" w:space="0" w:color="7F7F7F"/>
              <w:left w:val="nil"/>
              <w:bottom w:val="single" w:sz="4" w:space="0" w:color="7F7F7F"/>
              <w:right w:val="single" w:sz="4" w:space="0" w:color="7F7F7F"/>
            </w:tcBorders>
            <w:shd w:val="clear" w:color="auto" w:fill="FFFFFF"/>
          </w:tcPr>
          <w:p w14:paraId="1A24C534" w14:textId="77777777" w:rsidR="000D2A4B" w:rsidRPr="00085B72" w:rsidRDefault="000D2A4B" w:rsidP="009E5410">
            <w:pPr>
              <w:ind w:right="32"/>
              <w:rPr>
                <w:rFonts w:cs="Arial"/>
                <w:sz w:val="18"/>
              </w:rPr>
            </w:pPr>
            <w:r w:rsidRPr="00085B72">
              <w:rPr>
                <w:rFonts w:cs="Arial"/>
                <w:sz w:val="18"/>
              </w:rPr>
              <w:t xml:space="preserve">Používá Vaše společnost síťovou segmentaci za účelem ovlivnění rozsahu prostředí PCI DSS? </w:t>
            </w:r>
          </w:p>
          <w:p w14:paraId="0FAE2061" w14:textId="77777777" w:rsidR="000D2A4B" w:rsidRPr="00085B72" w:rsidRDefault="000D2A4B" w:rsidP="009E5410">
            <w:pPr>
              <w:ind w:right="32"/>
              <w:rPr>
                <w:rFonts w:cs="Arial"/>
                <w:i/>
                <w:sz w:val="18"/>
              </w:rPr>
            </w:pPr>
            <w:r w:rsidRPr="00085B72">
              <w:rPr>
                <w:rFonts w:cs="Arial"/>
                <w:i/>
                <w:sz w:val="18"/>
              </w:rPr>
              <w:t>(Viz</w:t>
            </w:r>
            <w:r w:rsidR="00A205DE">
              <w:rPr>
                <w:rFonts w:cs="Arial"/>
                <w:i/>
                <w:sz w:val="18"/>
              </w:rPr>
              <w:t>.</w:t>
            </w:r>
            <w:r w:rsidRPr="00085B72">
              <w:rPr>
                <w:rFonts w:cs="Arial"/>
                <w:i/>
                <w:sz w:val="18"/>
              </w:rPr>
              <w:t xml:space="preserve"> Pokyny týkající se části „Síťová segmentace“ v PCI DSS)</w:t>
            </w:r>
          </w:p>
        </w:tc>
        <w:tc>
          <w:tcPr>
            <w:tcW w:w="1944" w:type="dxa"/>
            <w:gridSpan w:val="2"/>
            <w:tcBorders>
              <w:top w:val="single" w:sz="4" w:space="0" w:color="7F7F7F"/>
              <w:left w:val="single" w:sz="4" w:space="0" w:color="7F7F7F"/>
              <w:bottom w:val="single" w:sz="4" w:space="0" w:color="7F7F7F"/>
              <w:right w:val="nil"/>
            </w:tcBorders>
            <w:shd w:val="clear" w:color="auto" w:fill="FFFFFF"/>
          </w:tcPr>
          <w:p w14:paraId="261CDD77" w14:textId="77777777" w:rsidR="000D2A4B" w:rsidRPr="00085B72" w:rsidRDefault="000D2A4B" w:rsidP="00FE1C9E">
            <w:pPr>
              <w:overflowPunct w:val="0"/>
              <w:autoSpaceDE w:val="0"/>
              <w:autoSpaceDN w:val="0"/>
              <w:adjustRightInd w:val="0"/>
              <w:spacing w:after="60" w:line="260" w:lineRule="atLeast"/>
              <w:ind w:right="32"/>
              <w:rPr>
                <w:rFonts w:cs="Arial"/>
                <w:b/>
                <w:sz w:val="18"/>
                <w:szCs w:val="40"/>
              </w:rPr>
            </w:pPr>
            <w:r w:rsidRPr="00085B72">
              <w:rPr>
                <w:rFonts w:cs="Arial"/>
                <w:b/>
                <w:sz w:val="18"/>
                <w:szCs w:val="40"/>
              </w:rPr>
              <w:fldChar w:fldCharType="begin">
                <w:ffData>
                  <w:name w:val="Check1"/>
                  <w:enabled/>
                  <w:calcOnExit w:val="0"/>
                  <w:checkBox>
                    <w:sizeAuto/>
                    <w:default w:val="0"/>
                  </w:checkBox>
                </w:ffData>
              </w:fldChar>
            </w:r>
            <w:r w:rsidRPr="00085B72">
              <w:rPr>
                <w:rFonts w:cs="Arial"/>
                <w:b/>
                <w:sz w:val="18"/>
                <w:szCs w:val="40"/>
              </w:rPr>
              <w:instrText xml:space="preserve"> FORMCHECKBOX </w:instrText>
            </w:r>
            <w:r w:rsidR="00D0242B">
              <w:rPr>
                <w:rFonts w:cs="Arial"/>
                <w:b/>
                <w:sz w:val="18"/>
                <w:szCs w:val="40"/>
              </w:rPr>
            </w:r>
            <w:r w:rsidR="00D0242B">
              <w:rPr>
                <w:rFonts w:cs="Arial"/>
                <w:b/>
                <w:sz w:val="18"/>
                <w:szCs w:val="40"/>
              </w:rPr>
              <w:fldChar w:fldCharType="separate"/>
            </w:r>
            <w:r w:rsidRPr="00085B72">
              <w:rPr>
                <w:rFonts w:cs="Arial"/>
                <w:b/>
                <w:sz w:val="18"/>
                <w:szCs w:val="40"/>
              </w:rPr>
              <w:fldChar w:fldCharType="end"/>
            </w:r>
            <w:r w:rsidRPr="00085B72">
              <w:rPr>
                <w:rFonts w:cs="Arial"/>
                <w:b/>
                <w:sz w:val="18"/>
                <w:szCs w:val="40"/>
              </w:rPr>
              <w:t xml:space="preserve"> </w:t>
            </w:r>
            <w:r w:rsidRPr="00085B72">
              <w:rPr>
                <w:rFonts w:cs="Arial"/>
                <w:sz w:val="18"/>
                <w:szCs w:val="40"/>
              </w:rPr>
              <w:t>Ano</w:t>
            </w:r>
          </w:p>
          <w:p w14:paraId="3C68E8DC" w14:textId="77777777" w:rsidR="0051445E" w:rsidRPr="0051445E" w:rsidRDefault="000D2A4B" w:rsidP="00FE1C9E">
            <w:pPr>
              <w:overflowPunct w:val="0"/>
              <w:autoSpaceDE w:val="0"/>
              <w:autoSpaceDN w:val="0"/>
              <w:adjustRightInd w:val="0"/>
              <w:spacing w:after="60" w:line="260" w:lineRule="atLeast"/>
              <w:ind w:right="32"/>
              <w:rPr>
                <w:rFonts w:cs="Arial"/>
                <w:sz w:val="18"/>
                <w:szCs w:val="40"/>
              </w:rPr>
            </w:pPr>
            <w:r w:rsidRPr="00085B72">
              <w:rPr>
                <w:rFonts w:cs="Arial"/>
                <w:b/>
                <w:sz w:val="18"/>
                <w:szCs w:val="40"/>
              </w:rPr>
              <w:fldChar w:fldCharType="begin">
                <w:ffData>
                  <w:name w:val="Check1"/>
                  <w:enabled/>
                  <w:calcOnExit w:val="0"/>
                  <w:checkBox>
                    <w:sizeAuto/>
                    <w:default w:val="0"/>
                  </w:checkBox>
                </w:ffData>
              </w:fldChar>
            </w:r>
            <w:r w:rsidRPr="00085B72">
              <w:rPr>
                <w:rFonts w:cs="Arial"/>
                <w:b/>
                <w:sz w:val="18"/>
                <w:szCs w:val="40"/>
              </w:rPr>
              <w:instrText xml:space="preserve"> FORMCHECKBOX </w:instrText>
            </w:r>
            <w:r w:rsidR="00D0242B">
              <w:rPr>
                <w:rFonts w:cs="Arial"/>
                <w:b/>
                <w:sz w:val="18"/>
                <w:szCs w:val="40"/>
              </w:rPr>
            </w:r>
            <w:r w:rsidR="00D0242B">
              <w:rPr>
                <w:rFonts w:cs="Arial"/>
                <w:b/>
                <w:sz w:val="18"/>
                <w:szCs w:val="40"/>
              </w:rPr>
              <w:fldChar w:fldCharType="separate"/>
            </w:r>
            <w:r w:rsidRPr="00085B72">
              <w:rPr>
                <w:rFonts w:cs="Arial"/>
                <w:b/>
                <w:sz w:val="18"/>
                <w:szCs w:val="40"/>
              </w:rPr>
              <w:fldChar w:fldCharType="end"/>
            </w:r>
            <w:r w:rsidRPr="00085B72">
              <w:rPr>
                <w:rFonts w:cs="Arial"/>
                <w:b/>
                <w:sz w:val="18"/>
                <w:szCs w:val="40"/>
              </w:rPr>
              <w:t xml:space="preserve"> </w:t>
            </w:r>
            <w:r w:rsidRPr="00085B72">
              <w:rPr>
                <w:rFonts w:cs="Arial"/>
                <w:sz w:val="18"/>
                <w:szCs w:val="40"/>
              </w:rPr>
              <w:t>Ne</w:t>
            </w:r>
          </w:p>
        </w:tc>
      </w:tr>
      <w:tr w:rsidR="00E656FE" w:rsidRPr="00085B72" w14:paraId="7EB867FF" w14:textId="77777777" w:rsidTr="00FE1C9E">
        <w:tblPrEx>
          <w:tblCellMar>
            <w:left w:w="70" w:type="dxa"/>
            <w:right w:w="70" w:type="dxa"/>
          </w:tblCellMar>
          <w:tblLook w:val="0000" w:firstRow="0" w:lastRow="0" w:firstColumn="0" w:lastColumn="0" w:noHBand="0" w:noVBand="0"/>
        </w:tblPrEx>
        <w:trPr>
          <w:gridAfter w:val="1"/>
          <w:wAfter w:w="6" w:type="dxa"/>
          <w:trHeight w:val="397"/>
        </w:trPr>
        <w:tc>
          <w:tcPr>
            <w:tcW w:w="10596" w:type="dxa"/>
            <w:gridSpan w:val="3"/>
            <w:tcBorders>
              <w:top w:val="single" w:sz="4" w:space="0" w:color="7F7F7F"/>
              <w:left w:val="nil"/>
              <w:bottom w:val="single" w:sz="4" w:space="0" w:color="7F7F7F"/>
              <w:right w:val="nil"/>
            </w:tcBorders>
            <w:shd w:val="clear" w:color="auto" w:fill="auto"/>
          </w:tcPr>
          <w:tbl>
            <w:tblPr>
              <w:tblW w:w="10456" w:type="dxa"/>
              <w:tblBorders>
                <w:top w:val="single" w:sz="4" w:space="0" w:color="7F7F7F"/>
                <w:bottom w:val="single" w:sz="4" w:space="0" w:color="7F7F7F"/>
                <w:insideH w:val="single" w:sz="4" w:space="0" w:color="7F7F7F"/>
                <w:insideV w:val="single" w:sz="4" w:space="0" w:color="7F7F7F"/>
              </w:tblBorders>
              <w:tblCellMar>
                <w:left w:w="70" w:type="dxa"/>
                <w:right w:w="70" w:type="dxa"/>
              </w:tblCellMar>
              <w:tblLook w:val="0000" w:firstRow="0" w:lastRow="0" w:firstColumn="0" w:lastColumn="0" w:noHBand="0" w:noVBand="0"/>
            </w:tblPr>
            <w:tblGrid>
              <w:gridCol w:w="4501"/>
              <w:gridCol w:w="4104"/>
              <w:gridCol w:w="1851"/>
            </w:tblGrid>
            <w:tr w:rsidR="00E656FE" w:rsidRPr="00E656FE" w14:paraId="375A8ACA" w14:textId="77777777" w:rsidTr="00FE1C9E">
              <w:trPr>
                <w:trHeight w:val="397"/>
              </w:trPr>
              <w:tc>
                <w:tcPr>
                  <w:tcW w:w="10456" w:type="dxa"/>
                  <w:gridSpan w:val="3"/>
                  <w:shd w:val="clear" w:color="auto" w:fill="D9D9D9"/>
                </w:tcPr>
                <w:p w14:paraId="40FCA534" w14:textId="77777777" w:rsidR="00E656FE" w:rsidRPr="00E656FE" w:rsidRDefault="00E656FE" w:rsidP="00E656FE">
                  <w:pPr>
                    <w:spacing w:after="60"/>
                    <w:rPr>
                      <w:rFonts w:cs="Arial"/>
                      <w:b/>
                      <w:sz w:val="18"/>
                      <w:szCs w:val="40"/>
                    </w:rPr>
                  </w:pPr>
                  <w:bookmarkStart w:id="36" w:name="_Hlk7784809"/>
                  <w:r w:rsidRPr="00E656FE">
                    <w:rPr>
                      <w:rFonts w:cs="Arial"/>
                      <w:b/>
                      <w:bCs/>
                      <w:szCs w:val="20"/>
                    </w:rPr>
                    <w:t>Část 2f. Poskytovatelé služeb – třetí strany</w:t>
                  </w:r>
                </w:p>
              </w:tc>
            </w:tr>
            <w:tr w:rsidR="00E656FE" w:rsidRPr="00E656FE" w14:paraId="18ABF57F" w14:textId="77777777" w:rsidTr="00FE1C9E">
              <w:trPr>
                <w:trHeight w:val="907"/>
              </w:trPr>
              <w:tc>
                <w:tcPr>
                  <w:tcW w:w="8605" w:type="dxa"/>
                  <w:gridSpan w:val="2"/>
                  <w:tcBorders>
                    <w:top w:val="dotted" w:sz="4" w:space="0" w:color="FFFFFF" w:themeColor="background1"/>
                    <w:left w:val="dotted" w:sz="4" w:space="0" w:color="FFFFFF" w:themeColor="background1"/>
                    <w:bottom w:val="dotted" w:sz="4" w:space="0" w:color="FFFFFF" w:themeColor="background1"/>
                    <w:right w:val="single" w:sz="4" w:space="0" w:color="7F7F7F"/>
                  </w:tcBorders>
                  <w:shd w:val="clear" w:color="auto" w:fill="FFFFFF" w:themeFill="background1"/>
                </w:tcPr>
                <w:p w14:paraId="278B4B7D" w14:textId="77777777" w:rsidR="00E656FE" w:rsidRPr="00E656FE" w:rsidRDefault="00270B4C" w:rsidP="00E656FE">
                  <w:r w:rsidRPr="002F144D">
                    <w:t>Používá Vaše společnost kvalifikovaného integrátora či prodejce (QIR)?</w:t>
                  </w:r>
                </w:p>
              </w:tc>
              <w:tc>
                <w:tcPr>
                  <w:tcW w:w="1851" w:type="dxa"/>
                  <w:tcBorders>
                    <w:left w:val="single" w:sz="4" w:space="0" w:color="7F7F7F"/>
                  </w:tcBorders>
                </w:tcPr>
                <w:p w14:paraId="25DBC7AA" w14:textId="77777777" w:rsidR="00E656FE" w:rsidRPr="00E656FE" w:rsidRDefault="00E656FE" w:rsidP="00FE1C9E">
                  <w:pPr>
                    <w:overflowPunct w:val="0"/>
                    <w:autoSpaceDE w:val="0"/>
                    <w:autoSpaceDN w:val="0"/>
                    <w:adjustRightInd w:val="0"/>
                    <w:spacing w:after="60" w:line="260" w:lineRule="atLeast"/>
                    <w:rPr>
                      <w:rFonts w:cs="Arial"/>
                      <w:b/>
                      <w:sz w:val="18"/>
                      <w:szCs w:val="40"/>
                    </w:rPr>
                  </w:pPr>
                  <w:r w:rsidRPr="00E656FE">
                    <w:rPr>
                      <w:rFonts w:cs="Arial"/>
                      <w:b/>
                      <w:sz w:val="18"/>
                      <w:szCs w:val="40"/>
                    </w:rPr>
                    <w:fldChar w:fldCharType="begin">
                      <w:ffData>
                        <w:name w:val="Check1"/>
                        <w:enabled/>
                        <w:calcOnExit w:val="0"/>
                        <w:checkBox>
                          <w:sizeAuto/>
                          <w:default w:val="0"/>
                        </w:checkBox>
                      </w:ffData>
                    </w:fldChar>
                  </w:r>
                  <w:r w:rsidRPr="00E656FE">
                    <w:rPr>
                      <w:rFonts w:cs="Arial"/>
                      <w:b/>
                      <w:sz w:val="18"/>
                      <w:szCs w:val="40"/>
                    </w:rPr>
                    <w:instrText xml:space="preserve"> FORMCHECKBOX </w:instrText>
                  </w:r>
                  <w:r w:rsidR="00D0242B">
                    <w:rPr>
                      <w:rFonts w:cs="Arial"/>
                      <w:b/>
                      <w:sz w:val="18"/>
                      <w:szCs w:val="40"/>
                    </w:rPr>
                  </w:r>
                  <w:r w:rsidR="00D0242B">
                    <w:rPr>
                      <w:rFonts w:cs="Arial"/>
                      <w:b/>
                      <w:sz w:val="18"/>
                      <w:szCs w:val="40"/>
                    </w:rPr>
                    <w:fldChar w:fldCharType="separate"/>
                  </w:r>
                  <w:r w:rsidRPr="00E656FE">
                    <w:rPr>
                      <w:rFonts w:cs="Arial"/>
                      <w:b/>
                      <w:sz w:val="18"/>
                      <w:szCs w:val="40"/>
                    </w:rPr>
                    <w:fldChar w:fldCharType="end"/>
                  </w:r>
                  <w:r w:rsidRPr="00E656FE">
                    <w:rPr>
                      <w:rFonts w:cs="Arial"/>
                      <w:b/>
                      <w:sz w:val="18"/>
                      <w:szCs w:val="40"/>
                    </w:rPr>
                    <w:t xml:space="preserve">  </w:t>
                  </w:r>
                  <w:r w:rsidRPr="00E656FE">
                    <w:rPr>
                      <w:rFonts w:cs="Arial"/>
                      <w:sz w:val="18"/>
                      <w:szCs w:val="40"/>
                    </w:rPr>
                    <w:t>Ano</w:t>
                  </w:r>
                </w:p>
                <w:p w14:paraId="7B8782A5" w14:textId="77777777" w:rsidR="00E656FE" w:rsidRPr="00E656FE" w:rsidRDefault="00E656FE" w:rsidP="00FE1C9E">
                  <w:pPr>
                    <w:overflowPunct w:val="0"/>
                    <w:autoSpaceDE w:val="0"/>
                    <w:autoSpaceDN w:val="0"/>
                    <w:adjustRightInd w:val="0"/>
                    <w:spacing w:before="120"/>
                    <w:rPr>
                      <w:rFonts w:cs="Arial"/>
                      <w:b/>
                      <w:sz w:val="18"/>
                      <w:szCs w:val="20"/>
                    </w:rPr>
                  </w:pPr>
                  <w:r w:rsidRPr="00E656FE">
                    <w:rPr>
                      <w:rFonts w:cs="Arial"/>
                      <w:sz w:val="18"/>
                    </w:rPr>
                    <w:fldChar w:fldCharType="begin">
                      <w:ffData>
                        <w:name w:val="Check1"/>
                        <w:enabled/>
                        <w:calcOnExit w:val="0"/>
                        <w:checkBox>
                          <w:sizeAuto/>
                          <w:default w:val="0"/>
                        </w:checkBox>
                      </w:ffData>
                    </w:fldChar>
                  </w:r>
                  <w:r w:rsidRPr="00E656FE">
                    <w:rPr>
                      <w:rFonts w:cs="Arial"/>
                      <w:sz w:val="18"/>
                    </w:rPr>
                    <w:instrText xml:space="preserve"> FORMCHECKBOX </w:instrText>
                  </w:r>
                  <w:r w:rsidR="00D0242B">
                    <w:rPr>
                      <w:rFonts w:cs="Arial"/>
                      <w:sz w:val="18"/>
                    </w:rPr>
                  </w:r>
                  <w:r w:rsidR="00D0242B">
                    <w:rPr>
                      <w:rFonts w:cs="Arial"/>
                      <w:sz w:val="18"/>
                    </w:rPr>
                    <w:fldChar w:fldCharType="separate"/>
                  </w:r>
                  <w:r w:rsidRPr="00E656FE">
                    <w:rPr>
                      <w:rFonts w:cs="Arial"/>
                      <w:sz w:val="18"/>
                    </w:rPr>
                    <w:fldChar w:fldCharType="end"/>
                  </w:r>
                  <w:r w:rsidRPr="00E656FE">
                    <w:rPr>
                      <w:rFonts w:cs="Arial"/>
                      <w:sz w:val="18"/>
                    </w:rPr>
                    <w:t xml:space="preserve">  Ne</w:t>
                  </w:r>
                </w:p>
              </w:tc>
            </w:tr>
            <w:tr w:rsidR="00E656FE" w:rsidRPr="00E656FE" w14:paraId="49A7E0D4" w14:textId="77777777" w:rsidTr="00FE1C9E">
              <w:trPr>
                <w:trHeight w:val="397"/>
              </w:trPr>
              <w:tc>
                <w:tcPr>
                  <w:tcW w:w="10456" w:type="dxa"/>
                  <w:gridSpan w:val="3"/>
                  <w:shd w:val="clear" w:color="auto" w:fill="D9D9D9"/>
                </w:tcPr>
                <w:p w14:paraId="17F5BEDD" w14:textId="77777777" w:rsidR="00E656FE" w:rsidRPr="00E656FE" w:rsidRDefault="00E656FE" w:rsidP="00E656FE">
                  <w:pPr>
                    <w:spacing w:after="60"/>
                    <w:ind w:left="162"/>
                    <w:rPr>
                      <w:rFonts w:cs="Arial"/>
                      <w:b/>
                      <w:sz w:val="22"/>
                      <w:szCs w:val="22"/>
                    </w:rPr>
                  </w:pPr>
                  <w:r w:rsidRPr="00E656FE">
                    <w:rPr>
                      <w:rFonts w:cs="Arial"/>
                      <w:b/>
                      <w:bCs/>
                      <w:szCs w:val="20"/>
                    </w:rPr>
                    <w:t>V případě, že Ano:</w:t>
                  </w:r>
                </w:p>
              </w:tc>
            </w:tr>
            <w:tr w:rsidR="00E656FE" w:rsidRPr="00E656FE" w14:paraId="6FCFB2F1" w14:textId="77777777" w:rsidTr="00FE1C9E">
              <w:trPr>
                <w:trHeight w:val="397"/>
              </w:trPr>
              <w:tc>
                <w:tcPr>
                  <w:tcW w:w="4501" w:type="dxa"/>
                  <w:shd w:val="clear" w:color="auto" w:fill="FFFFFF"/>
                </w:tcPr>
                <w:p w14:paraId="4868F5DD" w14:textId="77777777" w:rsidR="00E656FE" w:rsidRPr="00E656FE" w:rsidRDefault="00E656FE" w:rsidP="00E656FE">
                  <w:pPr>
                    <w:overflowPunct w:val="0"/>
                    <w:autoSpaceDE w:val="0"/>
                    <w:autoSpaceDN w:val="0"/>
                    <w:adjustRightInd w:val="0"/>
                    <w:spacing w:after="60" w:line="260" w:lineRule="atLeast"/>
                    <w:rPr>
                      <w:rFonts w:cs="Arial"/>
                      <w:sz w:val="18"/>
                      <w:szCs w:val="18"/>
                    </w:rPr>
                  </w:pPr>
                  <w:r w:rsidRPr="00E656FE">
                    <w:rPr>
                      <w:rFonts w:cs="Arial"/>
                      <w:b/>
                      <w:sz w:val="18"/>
                      <w:szCs w:val="18"/>
                    </w:rPr>
                    <w:t>Jméno QIR společnosti:</w:t>
                  </w:r>
                </w:p>
              </w:tc>
              <w:tc>
                <w:tcPr>
                  <w:tcW w:w="5955" w:type="dxa"/>
                  <w:gridSpan w:val="2"/>
                  <w:shd w:val="clear" w:color="auto" w:fill="FFFFFF"/>
                </w:tcPr>
                <w:p w14:paraId="7DACF8BF" w14:textId="77777777" w:rsidR="00E656FE" w:rsidRPr="00E656FE" w:rsidRDefault="00E656FE" w:rsidP="00E656FE">
                  <w:pPr>
                    <w:overflowPunct w:val="0"/>
                    <w:autoSpaceDE w:val="0"/>
                    <w:autoSpaceDN w:val="0"/>
                    <w:adjustRightInd w:val="0"/>
                    <w:spacing w:after="60" w:line="260" w:lineRule="atLeast"/>
                    <w:rPr>
                      <w:rFonts w:cs="Arial"/>
                      <w:sz w:val="18"/>
                      <w:szCs w:val="18"/>
                    </w:rPr>
                  </w:pPr>
                  <w:r w:rsidRPr="00E656FE">
                    <w:rPr>
                      <w:rFonts w:cs="Arial"/>
                      <w:iCs/>
                      <w:sz w:val="18"/>
                      <w:szCs w:val="22"/>
                    </w:rPr>
                    <w:fldChar w:fldCharType="begin">
                      <w:ffData>
                        <w:name w:val="Text22"/>
                        <w:enabled/>
                        <w:calcOnExit w:val="0"/>
                        <w:textInput/>
                      </w:ffData>
                    </w:fldChar>
                  </w:r>
                  <w:r w:rsidRPr="00E656FE">
                    <w:rPr>
                      <w:rFonts w:cs="Arial"/>
                      <w:iCs/>
                      <w:sz w:val="18"/>
                      <w:szCs w:val="22"/>
                    </w:rPr>
                    <w:instrText xml:space="preserve"> FORMTEXT </w:instrText>
                  </w:r>
                  <w:r w:rsidRPr="00E656FE">
                    <w:rPr>
                      <w:rFonts w:cs="Arial"/>
                      <w:iCs/>
                      <w:sz w:val="18"/>
                      <w:szCs w:val="22"/>
                    </w:rPr>
                  </w:r>
                  <w:r w:rsidRPr="00E656FE">
                    <w:rPr>
                      <w:rFonts w:cs="Arial"/>
                      <w:iCs/>
                      <w:sz w:val="18"/>
                      <w:szCs w:val="22"/>
                    </w:rPr>
                    <w:fldChar w:fldCharType="separate"/>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sz w:val="18"/>
                      <w:szCs w:val="22"/>
                    </w:rPr>
                    <w:fldChar w:fldCharType="end"/>
                  </w:r>
                </w:p>
              </w:tc>
            </w:tr>
            <w:tr w:rsidR="00E656FE" w:rsidRPr="00E656FE" w14:paraId="53ECA6BD" w14:textId="77777777" w:rsidTr="00FE1C9E">
              <w:trPr>
                <w:trHeight w:val="397"/>
              </w:trPr>
              <w:tc>
                <w:tcPr>
                  <w:tcW w:w="4501" w:type="dxa"/>
                  <w:shd w:val="clear" w:color="auto" w:fill="FFFFFF"/>
                </w:tcPr>
                <w:p w14:paraId="0E10B5A0" w14:textId="77777777" w:rsidR="00E656FE" w:rsidRPr="00E656FE" w:rsidRDefault="00E656FE" w:rsidP="00E656FE">
                  <w:pPr>
                    <w:spacing w:after="60"/>
                    <w:rPr>
                      <w:rFonts w:cs="Arial"/>
                      <w:iCs/>
                      <w:sz w:val="18"/>
                      <w:szCs w:val="22"/>
                    </w:rPr>
                  </w:pPr>
                  <w:r w:rsidRPr="00E656FE">
                    <w:rPr>
                      <w:rFonts w:cs="Arial"/>
                      <w:b/>
                      <w:sz w:val="18"/>
                      <w:szCs w:val="18"/>
                    </w:rPr>
                    <w:t>Jméno zástupce QIR společnosti:</w:t>
                  </w:r>
                </w:p>
              </w:tc>
              <w:tc>
                <w:tcPr>
                  <w:tcW w:w="5955" w:type="dxa"/>
                  <w:gridSpan w:val="2"/>
                  <w:shd w:val="clear" w:color="auto" w:fill="FFFFFF"/>
                </w:tcPr>
                <w:p w14:paraId="32146828" w14:textId="77777777" w:rsidR="00E656FE" w:rsidRPr="00E656FE" w:rsidRDefault="00E656FE" w:rsidP="00E656FE">
                  <w:pPr>
                    <w:spacing w:after="60"/>
                    <w:rPr>
                      <w:rFonts w:cs="Arial"/>
                      <w:iCs/>
                      <w:sz w:val="18"/>
                      <w:szCs w:val="22"/>
                    </w:rPr>
                  </w:pPr>
                  <w:r w:rsidRPr="00E656FE">
                    <w:rPr>
                      <w:rFonts w:cs="Arial"/>
                      <w:iCs/>
                      <w:sz w:val="18"/>
                      <w:szCs w:val="22"/>
                    </w:rPr>
                    <w:fldChar w:fldCharType="begin">
                      <w:ffData>
                        <w:name w:val="Text22"/>
                        <w:enabled/>
                        <w:calcOnExit w:val="0"/>
                        <w:textInput/>
                      </w:ffData>
                    </w:fldChar>
                  </w:r>
                  <w:r w:rsidRPr="00E656FE">
                    <w:rPr>
                      <w:rFonts w:cs="Arial"/>
                      <w:iCs/>
                      <w:sz w:val="18"/>
                      <w:szCs w:val="22"/>
                    </w:rPr>
                    <w:instrText xml:space="preserve"> FORMTEXT </w:instrText>
                  </w:r>
                  <w:r w:rsidRPr="00E656FE">
                    <w:rPr>
                      <w:rFonts w:cs="Arial"/>
                      <w:iCs/>
                      <w:sz w:val="18"/>
                      <w:szCs w:val="22"/>
                    </w:rPr>
                  </w:r>
                  <w:r w:rsidRPr="00E656FE">
                    <w:rPr>
                      <w:rFonts w:cs="Arial"/>
                      <w:iCs/>
                      <w:sz w:val="18"/>
                      <w:szCs w:val="22"/>
                    </w:rPr>
                    <w:fldChar w:fldCharType="separate"/>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sz w:val="18"/>
                      <w:szCs w:val="22"/>
                    </w:rPr>
                    <w:fldChar w:fldCharType="end"/>
                  </w:r>
                </w:p>
              </w:tc>
            </w:tr>
            <w:tr w:rsidR="00E656FE" w:rsidRPr="00E656FE" w14:paraId="11BA36B2" w14:textId="77777777" w:rsidTr="00FE1C9E">
              <w:trPr>
                <w:trHeight w:val="397"/>
              </w:trPr>
              <w:tc>
                <w:tcPr>
                  <w:tcW w:w="4501" w:type="dxa"/>
                  <w:shd w:val="clear" w:color="auto" w:fill="FFFFFF"/>
                </w:tcPr>
                <w:p w14:paraId="38C58331" w14:textId="77777777" w:rsidR="00E656FE" w:rsidRPr="00E656FE" w:rsidRDefault="00E656FE" w:rsidP="00E656FE">
                  <w:pPr>
                    <w:spacing w:after="60"/>
                    <w:rPr>
                      <w:rFonts w:cs="Arial"/>
                      <w:iCs/>
                      <w:sz w:val="18"/>
                      <w:szCs w:val="22"/>
                    </w:rPr>
                  </w:pPr>
                  <w:r w:rsidRPr="00E656FE">
                    <w:rPr>
                      <w:rFonts w:cs="Arial"/>
                      <w:b/>
                      <w:sz w:val="18"/>
                      <w:szCs w:val="18"/>
                    </w:rPr>
                    <w:t>Popis poskytovaných služeb:</w:t>
                  </w:r>
                </w:p>
              </w:tc>
              <w:tc>
                <w:tcPr>
                  <w:tcW w:w="5955" w:type="dxa"/>
                  <w:gridSpan w:val="2"/>
                  <w:shd w:val="clear" w:color="auto" w:fill="FFFFFF"/>
                </w:tcPr>
                <w:p w14:paraId="0C46C32C" w14:textId="77777777" w:rsidR="00E656FE" w:rsidRPr="00E656FE" w:rsidRDefault="00E656FE" w:rsidP="00E656FE">
                  <w:pPr>
                    <w:spacing w:after="60"/>
                    <w:rPr>
                      <w:rFonts w:cs="Arial"/>
                      <w:iCs/>
                      <w:sz w:val="18"/>
                      <w:szCs w:val="22"/>
                    </w:rPr>
                  </w:pPr>
                  <w:r w:rsidRPr="00E656FE">
                    <w:rPr>
                      <w:rFonts w:cs="Arial"/>
                      <w:iCs/>
                      <w:sz w:val="18"/>
                      <w:szCs w:val="22"/>
                    </w:rPr>
                    <w:fldChar w:fldCharType="begin">
                      <w:ffData>
                        <w:name w:val="Text22"/>
                        <w:enabled/>
                        <w:calcOnExit w:val="0"/>
                        <w:textInput/>
                      </w:ffData>
                    </w:fldChar>
                  </w:r>
                  <w:r w:rsidRPr="00E656FE">
                    <w:rPr>
                      <w:rFonts w:cs="Arial"/>
                      <w:iCs/>
                      <w:sz w:val="18"/>
                      <w:szCs w:val="22"/>
                    </w:rPr>
                    <w:instrText xml:space="preserve"> FORMTEXT </w:instrText>
                  </w:r>
                  <w:r w:rsidRPr="00E656FE">
                    <w:rPr>
                      <w:rFonts w:cs="Arial"/>
                      <w:iCs/>
                      <w:sz w:val="18"/>
                      <w:szCs w:val="22"/>
                    </w:rPr>
                  </w:r>
                  <w:r w:rsidRPr="00E656FE">
                    <w:rPr>
                      <w:rFonts w:cs="Arial"/>
                      <w:iCs/>
                      <w:sz w:val="18"/>
                      <w:szCs w:val="22"/>
                    </w:rPr>
                    <w:fldChar w:fldCharType="separate"/>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sz w:val="18"/>
                      <w:szCs w:val="22"/>
                    </w:rPr>
                    <w:fldChar w:fldCharType="end"/>
                  </w:r>
                  <w:r w:rsidRPr="00E656FE">
                    <w:rPr>
                      <w:rFonts w:cs="Arial"/>
                      <w:iCs/>
                      <w:sz w:val="18"/>
                      <w:szCs w:val="22"/>
                    </w:rPr>
                    <w:br/>
                  </w:r>
                  <w:r w:rsidRPr="00E656FE">
                    <w:rPr>
                      <w:rFonts w:cs="Arial"/>
                      <w:iCs/>
                      <w:sz w:val="18"/>
                      <w:szCs w:val="22"/>
                    </w:rPr>
                    <w:br/>
                  </w:r>
                  <w:r w:rsidRPr="00E656FE">
                    <w:rPr>
                      <w:rFonts w:cs="Arial"/>
                      <w:iCs/>
                      <w:sz w:val="18"/>
                      <w:szCs w:val="22"/>
                    </w:rPr>
                    <w:br/>
                  </w:r>
                </w:p>
              </w:tc>
            </w:tr>
            <w:bookmarkEnd w:id="36"/>
          </w:tbl>
          <w:p w14:paraId="2FD0F79F" w14:textId="77777777" w:rsidR="00E656FE" w:rsidRPr="00E656FE" w:rsidRDefault="00E656FE" w:rsidP="009E5410">
            <w:pPr>
              <w:spacing w:after="60"/>
              <w:ind w:left="162"/>
              <w:rPr>
                <w:rFonts w:cs="Arial"/>
                <w:b/>
                <w:bCs/>
                <w:szCs w:val="20"/>
              </w:rPr>
            </w:pPr>
          </w:p>
        </w:tc>
      </w:tr>
      <w:tr w:rsidR="000D2A4B" w:rsidRPr="00085B72" w14:paraId="3EBDC341" w14:textId="77777777" w:rsidTr="00FE1C9E">
        <w:tblPrEx>
          <w:tblCellMar>
            <w:left w:w="70" w:type="dxa"/>
            <w:right w:w="70" w:type="dxa"/>
          </w:tblCellMar>
          <w:tblLook w:val="0000" w:firstRow="0" w:lastRow="0" w:firstColumn="0" w:lastColumn="0" w:noHBand="0" w:noVBand="0"/>
        </w:tblPrEx>
        <w:trPr>
          <w:gridAfter w:val="1"/>
          <w:wAfter w:w="6" w:type="dxa"/>
          <w:trHeight w:val="907"/>
        </w:trPr>
        <w:tc>
          <w:tcPr>
            <w:tcW w:w="8658" w:type="dxa"/>
            <w:gridSpan w:val="2"/>
            <w:tcBorders>
              <w:top w:val="single" w:sz="4" w:space="0" w:color="7F7F7F"/>
              <w:left w:val="nil"/>
              <w:bottom w:val="single" w:sz="4" w:space="0" w:color="7F7F7F"/>
              <w:right w:val="single" w:sz="4" w:space="0" w:color="7F7F7F"/>
            </w:tcBorders>
          </w:tcPr>
          <w:p w14:paraId="037AAEA8" w14:textId="127AA405" w:rsidR="000D2A4B" w:rsidRPr="00AD1DC0" w:rsidRDefault="004002C7" w:rsidP="005E3BD4">
            <w:pPr>
              <w:rPr>
                <w:sz w:val="18"/>
                <w:szCs w:val="18"/>
              </w:rPr>
            </w:pPr>
            <w:r w:rsidRPr="000D2A4B">
              <w:rPr>
                <w:rFonts w:cs="Arial"/>
                <w:sz w:val="18"/>
                <w:szCs w:val="20"/>
              </w:rPr>
              <w:t>Sdílí Vaše společnost kartová data s třetími stranami – poskytovateli služeb (např.</w:t>
            </w:r>
            <w:r>
              <w:t xml:space="preserve"> </w:t>
            </w:r>
            <w:r w:rsidRPr="00A143B6">
              <w:rPr>
                <w:rFonts w:cs="Arial"/>
                <w:sz w:val="18"/>
                <w:szCs w:val="20"/>
              </w:rPr>
              <w:t>kvalifikovaní integrátoři a prodejci (QIR)</w:t>
            </w:r>
            <w:r>
              <w:rPr>
                <w:rFonts w:cs="Arial"/>
                <w:sz w:val="18"/>
                <w:szCs w:val="20"/>
              </w:rPr>
              <w:t xml:space="preserve">, </w:t>
            </w:r>
            <w:r w:rsidRPr="000D2A4B">
              <w:rPr>
                <w:rFonts w:cs="Arial"/>
                <w:sz w:val="18"/>
                <w:szCs w:val="20"/>
              </w:rPr>
              <w:t>platební brány, zpracovatelé plateb, poskytovatelé platebních služeb (PSP), poskytovatelé webového hostingu, agentury poskytující letecké rezervace, společnosti zabývající se věrnostním programem apod.)?</w:t>
            </w:r>
          </w:p>
        </w:tc>
        <w:tc>
          <w:tcPr>
            <w:tcW w:w="1938" w:type="dxa"/>
            <w:tcBorders>
              <w:top w:val="single" w:sz="4" w:space="0" w:color="7F7F7F"/>
              <w:left w:val="single" w:sz="4" w:space="0" w:color="7F7F7F"/>
              <w:bottom w:val="single" w:sz="4" w:space="0" w:color="7F7F7F"/>
              <w:right w:val="nil"/>
            </w:tcBorders>
          </w:tcPr>
          <w:p w14:paraId="148B10D1" w14:textId="77777777" w:rsidR="000D2A4B" w:rsidRPr="00085B72" w:rsidRDefault="000D2A4B" w:rsidP="00FE1C9E">
            <w:pPr>
              <w:overflowPunct w:val="0"/>
              <w:autoSpaceDE w:val="0"/>
              <w:autoSpaceDN w:val="0"/>
              <w:adjustRightInd w:val="0"/>
              <w:spacing w:after="60" w:line="260" w:lineRule="atLeast"/>
              <w:rPr>
                <w:rFonts w:cs="Arial"/>
                <w:b/>
                <w:sz w:val="18"/>
                <w:szCs w:val="40"/>
              </w:rPr>
            </w:pPr>
            <w:r w:rsidRPr="00085B72">
              <w:rPr>
                <w:rFonts w:cs="Arial"/>
                <w:b/>
                <w:sz w:val="18"/>
                <w:szCs w:val="40"/>
              </w:rPr>
              <w:fldChar w:fldCharType="begin">
                <w:ffData>
                  <w:name w:val="Check1"/>
                  <w:enabled/>
                  <w:calcOnExit w:val="0"/>
                  <w:checkBox>
                    <w:sizeAuto/>
                    <w:default w:val="0"/>
                  </w:checkBox>
                </w:ffData>
              </w:fldChar>
            </w:r>
            <w:r w:rsidRPr="00085B72">
              <w:rPr>
                <w:rFonts w:cs="Arial"/>
                <w:b/>
                <w:sz w:val="18"/>
                <w:szCs w:val="40"/>
              </w:rPr>
              <w:instrText xml:space="preserve"> FORMCHECKBOX </w:instrText>
            </w:r>
            <w:r w:rsidR="00D0242B">
              <w:rPr>
                <w:rFonts w:cs="Arial"/>
                <w:b/>
                <w:sz w:val="18"/>
                <w:szCs w:val="40"/>
              </w:rPr>
            </w:r>
            <w:r w:rsidR="00D0242B">
              <w:rPr>
                <w:rFonts w:cs="Arial"/>
                <w:b/>
                <w:sz w:val="18"/>
                <w:szCs w:val="40"/>
              </w:rPr>
              <w:fldChar w:fldCharType="separate"/>
            </w:r>
            <w:r w:rsidRPr="00085B72">
              <w:rPr>
                <w:rFonts w:cs="Arial"/>
                <w:b/>
                <w:sz w:val="18"/>
                <w:szCs w:val="40"/>
              </w:rPr>
              <w:fldChar w:fldCharType="end"/>
            </w:r>
            <w:r w:rsidRPr="00085B72">
              <w:rPr>
                <w:rFonts w:cs="Arial"/>
                <w:b/>
                <w:sz w:val="18"/>
                <w:szCs w:val="40"/>
              </w:rPr>
              <w:t xml:space="preserve">  </w:t>
            </w:r>
            <w:r w:rsidRPr="00085B72">
              <w:rPr>
                <w:rFonts w:cs="Arial"/>
                <w:sz w:val="18"/>
                <w:szCs w:val="40"/>
              </w:rPr>
              <w:t>Ano</w:t>
            </w:r>
          </w:p>
          <w:p w14:paraId="3610D4BA" w14:textId="77777777" w:rsidR="000D2A4B" w:rsidRPr="00085B72" w:rsidRDefault="000D2A4B" w:rsidP="00FE1C9E">
            <w:pPr>
              <w:overflowPunct w:val="0"/>
              <w:autoSpaceDE w:val="0"/>
              <w:autoSpaceDN w:val="0"/>
              <w:adjustRightInd w:val="0"/>
              <w:spacing w:before="120"/>
              <w:rPr>
                <w:rFonts w:cs="Arial"/>
                <w:b/>
                <w:sz w:val="18"/>
                <w:szCs w:val="20"/>
              </w:rPr>
            </w:pPr>
            <w:r w:rsidRPr="00085B72">
              <w:rPr>
                <w:rFonts w:cs="Arial"/>
                <w:sz w:val="18"/>
              </w:rPr>
              <w:fldChar w:fldCharType="begin">
                <w:ffData>
                  <w:name w:val="Check1"/>
                  <w:enabled/>
                  <w:calcOnExit w:val="0"/>
                  <w:checkBox>
                    <w:sizeAuto/>
                    <w:default w:val="0"/>
                  </w:checkBox>
                </w:ffData>
              </w:fldChar>
            </w:r>
            <w:r w:rsidRPr="00085B72">
              <w:rPr>
                <w:rFonts w:cs="Arial"/>
                <w:sz w:val="18"/>
              </w:rPr>
              <w:instrText xml:space="preserve"> FORMCHECKBOX </w:instrText>
            </w:r>
            <w:r w:rsidR="00D0242B">
              <w:rPr>
                <w:rFonts w:cs="Arial"/>
                <w:sz w:val="18"/>
              </w:rPr>
            </w:r>
            <w:r w:rsidR="00D0242B">
              <w:rPr>
                <w:rFonts w:cs="Arial"/>
                <w:sz w:val="18"/>
              </w:rPr>
              <w:fldChar w:fldCharType="separate"/>
            </w:r>
            <w:r w:rsidRPr="00085B72">
              <w:rPr>
                <w:rFonts w:cs="Arial"/>
                <w:sz w:val="18"/>
              </w:rPr>
              <w:fldChar w:fldCharType="end"/>
            </w:r>
            <w:r w:rsidRPr="00085B72">
              <w:rPr>
                <w:rFonts w:cs="Arial"/>
                <w:sz w:val="18"/>
              </w:rPr>
              <w:t xml:space="preserve">  Ne</w:t>
            </w:r>
          </w:p>
        </w:tc>
      </w:tr>
    </w:tbl>
    <w:p w14:paraId="10F86CBB" w14:textId="77777777" w:rsidR="00C534C1" w:rsidRDefault="00C534C1">
      <w:r>
        <w:br/>
      </w:r>
      <w:r>
        <w:br/>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9"/>
        <w:gridCol w:w="5497"/>
      </w:tblGrid>
      <w:tr w:rsidR="000D2A4B" w:rsidRPr="00085B72" w14:paraId="56A76677" w14:textId="77777777" w:rsidTr="00C534C1">
        <w:trPr>
          <w:trHeight w:val="397"/>
        </w:trPr>
        <w:tc>
          <w:tcPr>
            <w:tcW w:w="10596" w:type="dxa"/>
            <w:gridSpan w:val="2"/>
            <w:tcBorders>
              <w:top w:val="single" w:sz="4" w:space="0" w:color="7F7F7F"/>
              <w:left w:val="nil"/>
              <w:bottom w:val="single" w:sz="4" w:space="0" w:color="7F7F7F"/>
              <w:right w:val="nil"/>
            </w:tcBorders>
            <w:shd w:val="clear" w:color="auto" w:fill="D9D9D9"/>
          </w:tcPr>
          <w:p w14:paraId="25700CCA" w14:textId="77777777" w:rsidR="000D2A4B" w:rsidRPr="00085B72" w:rsidRDefault="000D2A4B" w:rsidP="009E5410">
            <w:pPr>
              <w:spacing w:after="60"/>
              <w:ind w:left="162"/>
              <w:rPr>
                <w:rFonts w:cs="Arial"/>
                <w:b/>
                <w:sz w:val="22"/>
                <w:szCs w:val="22"/>
              </w:rPr>
            </w:pPr>
            <w:r w:rsidRPr="00085B72">
              <w:rPr>
                <w:rFonts w:cs="Arial"/>
                <w:b/>
                <w:bCs/>
                <w:szCs w:val="20"/>
              </w:rPr>
              <w:lastRenderedPageBreak/>
              <w:t>V případě, že Ano:</w:t>
            </w:r>
          </w:p>
        </w:tc>
      </w:tr>
      <w:tr w:rsidR="000D2A4B" w:rsidRPr="00085B72" w14:paraId="0A1F638D" w14:textId="77777777" w:rsidTr="00C534C1">
        <w:trPr>
          <w:trHeight w:val="397"/>
        </w:trPr>
        <w:tc>
          <w:tcPr>
            <w:tcW w:w="5099" w:type="dxa"/>
            <w:tcBorders>
              <w:top w:val="single" w:sz="4" w:space="0" w:color="7F7F7F"/>
              <w:left w:val="nil"/>
              <w:bottom w:val="single" w:sz="4" w:space="0" w:color="7F7F7F"/>
              <w:right w:val="single" w:sz="4" w:space="0" w:color="7F7F7F"/>
            </w:tcBorders>
            <w:shd w:val="clear" w:color="auto" w:fill="FFFFFF"/>
          </w:tcPr>
          <w:p w14:paraId="6F12CF33" w14:textId="77777777" w:rsidR="000D2A4B" w:rsidRPr="00085B72" w:rsidRDefault="000D2A4B" w:rsidP="009E5410">
            <w:pPr>
              <w:overflowPunct w:val="0"/>
              <w:autoSpaceDE w:val="0"/>
              <w:autoSpaceDN w:val="0"/>
              <w:adjustRightInd w:val="0"/>
              <w:spacing w:after="60" w:line="260" w:lineRule="atLeast"/>
              <w:rPr>
                <w:rFonts w:cs="Arial"/>
                <w:sz w:val="18"/>
                <w:szCs w:val="18"/>
              </w:rPr>
            </w:pPr>
            <w:r w:rsidRPr="00085B72">
              <w:rPr>
                <w:rFonts w:cs="Arial"/>
                <w:b/>
                <w:sz w:val="18"/>
                <w:szCs w:val="18"/>
              </w:rPr>
              <w:t>Jméno poskytovatele služeb:</w:t>
            </w:r>
          </w:p>
        </w:tc>
        <w:tc>
          <w:tcPr>
            <w:tcW w:w="5497" w:type="dxa"/>
            <w:tcBorders>
              <w:top w:val="single" w:sz="4" w:space="0" w:color="7F7F7F"/>
              <w:left w:val="single" w:sz="4" w:space="0" w:color="7F7F7F"/>
              <w:bottom w:val="single" w:sz="4" w:space="0" w:color="7F7F7F"/>
              <w:right w:val="nil"/>
            </w:tcBorders>
            <w:shd w:val="clear" w:color="auto" w:fill="FFFFFF"/>
          </w:tcPr>
          <w:p w14:paraId="3FA3CDEA" w14:textId="77777777" w:rsidR="000D2A4B" w:rsidRPr="00085B72" w:rsidRDefault="000D2A4B" w:rsidP="009E5410">
            <w:pPr>
              <w:overflowPunct w:val="0"/>
              <w:autoSpaceDE w:val="0"/>
              <w:autoSpaceDN w:val="0"/>
              <w:adjustRightInd w:val="0"/>
              <w:spacing w:after="60" w:line="260" w:lineRule="atLeast"/>
              <w:rPr>
                <w:rFonts w:cs="Arial"/>
                <w:sz w:val="18"/>
                <w:szCs w:val="18"/>
              </w:rPr>
            </w:pPr>
            <w:r w:rsidRPr="00085B72">
              <w:rPr>
                <w:rFonts w:cs="Arial"/>
                <w:b/>
                <w:sz w:val="18"/>
                <w:szCs w:val="18"/>
              </w:rPr>
              <w:t>Popis poskytovaných služeb:</w:t>
            </w:r>
          </w:p>
        </w:tc>
      </w:tr>
      <w:tr w:rsidR="000D2A4B" w:rsidRPr="00085B72" w14:paraId="79757619" w14:textId="77777777" w:rsidTr="00C534C1">
        <w:trPr>
          <w:trHeight w:val="397"/>
        </w:trPr>
        <w:tc>
          <w:tcPr>
            <w:tcW w:w="5099" w:type="dxa"/>
            <w:tcBorders>
              <w:top w:val="single" w:sz="4" w:space="0" w:color="7F7F7F"/>
              <w:left w:val="nil"/>
              <w:bottom w:val="single" w:sz="4" w:space="0" w:color="7F7F7F"/>
              <w:right w:val="single" w:sz="4" w:space="0" w:color="7F7F7F"/>
            </w:tcBorders>
            <w:shd w:val="clear" w:color="auto" w:fill="FFFFFF"/>
          </w:tcPr>
          <w:p w14:paraId="713ACE05" w14:textId="77777777" w:rsidR="000D2A4B" w:rsidRPr="00085B72" w:rsidRDefault="000D2A4B" w:rsidP="009E54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5497" w:type="dxa"/>
            <w:tcBorders>
              <w:top w:val="single" w:sz="4" w:space="0" w:color="7F7F7F"/>
              <w:left w:val="single" w:sz="4" w:space="0" w:color="7F7F7F"/>
              <w:bottom w:val="single" w:sz="4" w:space="0" w:color="7F7F7F"/>
              <w:right w:val="nil"/>
            </w:tcBorders>
            <w:shd w:val="clear" w:color="auto" w:fill="FFFFFF"/>
          </w:tcPr>
          <w:p w14:paraId="77FE7FB0" w14:textId="77777777" w:rsidR="000D2A4B" w:rsidRPr="00085B72" w:rsidRDefault="000D2A4B" w:rsidP="009E54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0D2A4B" w:rsidRPr="00085B72" w14:paraId="7B03B1C8" w14:textId="77777777" w:rsidTr="00C534C1">
        <w:trPr>
          <w:trHeight w:val="397"/>
        </w:trPr>
        <w:tc>
          <w:tcPr>
            <w:tcW w:w="5099" w:type="dxa"/>
            <w:tcBorders>
              <w:top w:val="single" w:sz="4" w:space="0" w:color="7F7F7F"/>
              <w:left w:val="nil"/>
              <w:bottom w:val="single" w:sz="4" w:space="0" w:color="7F7F7F"/>
              <w:right w:val="single" w:sz="4" w:space="0" w:color="7F7F7F"/>
            </w:tcBorders>
            <w:shd w:val="clear" w:color="auto" w:fill="FFFFFF"/>
          </w:tcPr>
          <w:p w14:paraId="2A40A454" w14:textId="77777777" w:rsidR="000D2A4B" w:rsidRPr="00085B72" w:rsidRDefault="000D2A4B" w:rsidP="009E54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5497" w:type="dxa"/>
            <w:tcBorders>
              <w:top w:val="single" w:sz="4" w:space="0" w:color="7F7F7F"/>
              <w:left w:val="single" w:sz="4" w:space="0" w:color="7F7F7F"/>
              <w:bottom w:val="single" w:sz="4" w:space="0" w:color="7F7F7F"/>
              <w:right w:val="nil"/>
            </w:tcBorders>
            <w:shd w:val="clear" w:color="auto" w:fill="FFFFFF"/>
          </w:tcPr>
          <w:p w14:paraId="0CECFF1D" w14:textId="77777777" w:rsidR="000D2A4B" w:rsidRPr="00085B72" w:rsidRDefault="000D2A4B" w:rsidP="009E54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0D2A4B" w:rsidRPr="00085B72" w14:paraId="7B7D7607" w14:textId="77777777" w:rsidTr="00C534C1">
        <w:trPr>
          <w:trHeight w:val="397"/>
        </w:trPr>
        <w:tc>
          <w:tcPr>
            <w:tcW w:w="5099" w:type="dxa"/>
            <w:tcBorders>
              <w:top w:val="single" w:sz="4" w:space="0" w:color="7F7F7F"/>
              <w:left w:val="nil"/>
              <w:bottom w:val="single" w:sz="4" w:space="0" w:color="7F7F7F"/>
              <w:right w:val="single" w:sz="4" w:space="0" w:color="7F7F7F"/>
            </w:tcBorders>
            <w:shd w:val="clear" w:color="auto" w:fill="FFFFFF"/>
          </w:tcPr>
          <w:p w14:paraId="57C832FA" w14:textId="77777777" w:rsidR="000D2A4B" w:rsidRPr="00085B72" w:rsidRDefault="000D2A4B" w:rsidP="009E54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5497" w:type="dxa"/>
            <w:tcBorders>
              <w:top w:val="single" w:sz="4" w:space="0" w:color="7F7F7F"/>
              <w:left w:val="single" w:sz="4" w:space="0" w:color="7F7F7F"/>
              <w:bottom w:val="single" w:sz="4" w:space="0" w:color="7F7F7F"/>
              <w:right w:val="nil"/>
            </w:tcBorders>
            <w:shd w:val="clear" w:color="auto" w:fill="FFFFFF"/>
          </w:tcPr>
          <w:p w14:paraId="36587B42" w14:textId="77777777" w:rsidR="000D2A4B" w:rsidRPr="00085B72" w:rsidRDefault="000D2A4B" w:rsidP="009E54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0D2A4B" w:rsidRPr="00085B72" w14:paraId="4E940C7E" w14:textId="77777777" w:rsidTr="00C534C1">
        <w:trPr>
          <w:trHeight w:val="397"/>
        </w:trPr>
        <w:tc>
          <w:tcPr>
            <w:tcW w:w="5099" w:type="dxa"/>
            <w:tcBorders>
              <w:top w:val="single" w:sz="4" w:space="0" w:color="7F7F7F"/>
              <w:left w:val="nil"/>
              <w:bottom w:val="single" w:sz="4" w:space="0" w:color="7F7F7F"/>
              <w:right w:val="single" w:sz="4" w:space="0" w:color="7F7F7F"/>
            </w:tcBorders>
            <w:shd w:val="clear" w:color="auto" w:fill="FFFFFF"/>
          </w:tcPr>
          <w:p w14:paraId="1725EFB2" w14:textId="77777777" w:rsidR="000D2A4B" w:rsidRPr="00085B72" w:rsidRDefault="000D2A4B" w:rsidP="009E54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5497" w:type="dxa"/>
            <w:tcBorders>
              <w:top w:val="single" w:sz="4" w:space="0" w:color="7F7F7F"/>
              <w:left w:val="single" w:sz="4" w:space="0" w:color="7F7F7F"/>
              <w:bottom w:val="single" w:sz="4" w:space="0" w:color="7F7F7F"/>
              <w:right w:val="nil"/>
            </w:tcBorders>
            <w:shd w:val="clear" w:color="auto" w:fill="FFFFFF"/>
          </w:tcPr>
          <w:p w14:paraId="25692A9A" w14:textId="77777777" w:rsidR="000D2A4B" w:rsidRPr="00085B72" w:rsidRDefault="000D2A4B" w:rsidP="009E54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0D2A4B" w:rsidRPr="00085B72" w14:paraId="61AAA305" w14:textId="77777777" w:rsidTr="00C534C1">
        <w:trPr>
          <w:trHeight w:val="397"/>
        </w:trPr>
        <w:tc>
          <w:tcPr>
            <w:tcW w:w="5099" w:type="dxa"/>
            <w:tcBorders>
              <w:top w:val="single" w:sz="4" w:space="0" w:color="7F7F7F"/>
              <w:left w:val="nil"/>
              <w:bottom w:val="single" w:sz="4" w:space="0" w:color="7F7F7F"/>
              <w:right w:val="single" w:sz="4" w:space="0" w:color="7F7F7F"/>
            </w:tcBorders>
            <w:shd w:val="clear" w:color="auto" w:fill="FFFFFF"/>
          </w:tcPr>
          <w:p w14:paraId="20B0209B" w14:textId="77777777" w:rsidR="000D2A4B" w:rsidRPr="00085B72" w:rsidRDefault="000D2A4B" w:rsidP="009E54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5497" w:type="dxa"/>
            <w:tcBorders>
              <w:top w:val="single" w:sz="4" w:space="0" w:color="7F7F7F"/>
              <w:left w:val="single" w:sz="4" w:space="0" w:color="7F7F7F"/>
              <w:bottom w:val="single" w:sz="4" w:space="0" w:color="7F7F7F"/>
              <w:right w:val="nil"/>
            </w:tcBorders>
            <w:shd w:val="clear" w:color="auto" w:fill="FFFFFF"/>
          </w:tcPr>
          <w:p w14:paraId="1FDFA431" w14:textId="77777777" w:rsidR="000D2A4B" w:rsidRPr="00085B72" w:rsidRDefault="000D2A4B" w:rsidP="009E54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0D2A4B" w:rsidRPr="00085B72" w14:paraId="4B5E7A20" w14:textId="77777777" w:rsidTr="00C534C1">
        <w:trPr>
          <w:trHeight w:val="397"/>
        </w:trPr>
        <w:tc>
          <w:tcPr>
            <w:tcW w:w="5099" w:type="dxa"/>
            <w:tcBorders>
              <w:top w:val="single" w:sz="4" w:space="0" w:color="7F7F7F"/>
              <w:left w:val="nil"/>
              <w:bottom w:val="single" w:sz="4" w:space="0" w:color="7F7F7F"/>
              <w:right w:val="single" w:sz="4" w:space="0" w:color="7F7F7F"/>
            </w:tcBorders>
            <w:shd w:val="clear" w:color="auto" w:fill="FFFFFF"/>
          </w:tcPr>
          <w:p w14:paraId="6A3CF1FF" w14:textId="77777777" w:rsidR="000D2A4B" w:rsidRPr="00085B72" w:rsidRDefault="000D2A4B" w:rsidP="009E54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5497" w:type="dxa"/>
            <w:tcBorders>
              <w:top w:val="single" w:sz="4" w:space="0" w:color="7F7F7F"/>
              <w:left w:val="single" w:sz="4" w:space="0" w:color="7F7F7F"/>
              <w:bottom w:val="single" w:sz="4" w:space="0" w:color="7F7F7F"/>
              <w:right w:val="nil"/>
            </w:tcBorders>
            <w:shd w:val="clear" w:color="auto" w:fill="FFFFFF"/>
          </w:tcPr>
          <w:p w14:paraId="3F1CB527" w14:textId="77777777" w:rsidR="000D2A4B" w:rsidRPr="00085B72" w:rsidRDefault="000D2A4B" w:rsidP="009E54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0D2A4B" w:rsidRPr="00085B72" w14:paraId="02849F10" w14:textId="77777777" w:rsidTr="00C534C1">
        <w:trPr>
          <w:trHeight w:val="397"/>
        </w:trPr>
        <w:tc>
          <w:tcPr>
            <w:tcW w:w="10596" w:type="dxa"/>
            <w:gridSpan w:val="2"/>
            <w:tcBorders>
              <w:top w:val="single" w:sz="4" w:space="0" w:color="7F7F7F"/>
              <w:left w:val="nil"/>
              <w:bottom w:val="single" w:sz="4" w:space="0" w:color="7F7F7F"/>
              <w:right w:val="nil"/>
            </w:tcBorders>
            <w:shd w:val="clear" w:color="auto" w:fill="F2F2F2"/>
          </w:tcPr>
          <w:p w14:paraId="027FF91E" w14:textId="77777777" w:rsidR="000D2A4B" w:rsidRPr="00085B72" w:rsidRDefault="000D2A4B" w:rsidP="009E5410">
            <w:pPr>
              <w:overflowPunct w:val="0"/>
              <w:autoSpaceDE w:val="0"/>
              <w:autoSpaceDN w:val="0"/>
              <w:adjustRightInd w:val="0"/>
              <w:spacing w:after="60" w:line="260" w:lineRule="atLeast"/>
              <w:rPr>
                <w:rFonts w:cs="Arial"/>
                <w:b/>
                <w:i/>
                <w:sz w:val="18"/>
                <w:szCs w:val="18"/>
              </w:rPr>
            </w:pPr>
            <w:r w:rsidRPr="00085B72">
              <w:rPr>
                <w:rFonts w:cs="Arial"/>
                <w:b/>
                <w:i/>
                <w:sz w:val="18"/>
                <w:szCs w:val="18"/>
              </w:rPr>
              <w:t xml:space="preserve">Poznámka: </w:t>
            </w:r>
            <w:r w:rsidRPr="00085B72">
              <w:rPr>
                <w:rFonts w:cs="Arial"/>
                <w:i/>
                <w:sz w:val="18"/>
                <w:szCs w:val="18"/>
              </w:rPr>
              <w:t>Požadavek 12.8 se vztahuje na všechny subjekty v tomto seznamu.</w:t>
            </w:r>
          </w:p>
        </w:tc>
      </w:tr>
    </w:tbl>
    <w:p w14:paraId="34D6CDE8" w14:textId="77777777" w:rsidR="003A5C32" w:rsidRDefault="003A5C32" w:rsidP="00C3215E">
      <w:pPr>
        <w:rPr>
          <w:sz w:val="6"/>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9E5410" w:rsidRPr="00085B72" w14:paraId="0F030443" w14:textId="77777777" w:rsidTr="00B93C1D">
        <w:trPr>
          <w:trHeight w:val="431"/>
        </w:trPr>
        <w:tc>
          <w:tcPr>
            <w:tcW w:w="10490" w:type="dxa"/>
            <w:tcBorders>
              <w:left w:val="nil"/>
              <w:right w:val="nil"/>
            </w:tcBorders>
            <w:shd w:val="clear" w:color="auto" w:fill="D9D9D9" w:themeFill="background1" w:themeFillShade="D9"/>
          </w:tcPr>
          <w:p w14:paraId="2FA60463" w14:textId="77777777" w:rsidR="009E5410" w:rsidRPr="00085B72" w:rsidRDefault="003A5C32" w:rsidP="00B93C1D">
            <w:pPr>
              <w:rPr>
                <w:b/>
              </w:rPr>
            </w:pPr>
            <w:r>
              <w:rPr>
                <w:sz w:val="6"/>
              </w:rPr>
              <w:br w:type="page"/>
            </w:r>
            <w:r w:rsidR="00BC2982" w:rsidRPr="006372FA">
              <w:rPr>
                <w:rFonts w:cs="Arial"/>
                <w:b/>
                <w:szCs w:val="20"/>
              </w:rPr>
              <w:t xml:space="preserve">Část 2g. Způsobilost k vyplnění SAQ </w:t>
            </w:r>
            <w:r w:rsidR="00BC2982">
              <w:rPr>
                <w:rFonts w:cs="Arial"/>
                <w:b/>
                <w:szCs w:val="20"/>
              </w:rPr>
              <w:t>P2PE</w:t>
            </w:r>
          </w:p>
        </w:tc>
      </w:tr>
    </w:tbl>
    <w:tbl>
      <w:tblPr>
        <w:tblpPr w:leftFromText="141" w:rightFromText="141" w:vertAnchor="text" w:horzAnchor="margin" w:tblpY="8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
        <w:gridCol w:w="10035"/>
      </w:tblGrid>
      <w:tr w:rsidR="00BC2982" w:rsidRPr="00D02242" w14:paraId="53A09BA5" w14:textId="77777777" w:rsidTr="00BC2982">
        <w:trPr>
          <w:trHeight w:val="397"/>
        </w:trPr>
        <w:tc>
          <w:tcPr>
            <w:tcW w:w="10560" w:type="dxa"/>
            <w:gridSpan w:val="2"/>
            <w:tcBorders>
              <w:top w:val="single" w:sz="4" w:space="0" w:color="7F7F7F" w:themeColor="text1" w:themeTint="80"/>
              <w:left w:val="nil"/>
              <w:bottom w:val="single" w:sz="4" w:space="0" w:color="7F7F7F" w:themeColor="text1" w:themeTint="80"/>
              <w:right w:val="nil"/>
            </w:tcBorders>
            <w:shd w:val="clear" w:color="auto" w:fill="FFFFFF" w:themeFill="background1"/>
          </w:tcPr>
          <w:p w14:paraId="01C73DF5" w14:textId="00879B50" w:rsidR="00BC2982" w:rsidRPr="006372FA" w:rsidRDefault="00BC2982" w:rsidP="00BC2982">
            <w:pPr>
              <w:keepNext/>
              <w:spacing w:before="80" w:after="80"/>
              <w:rPr>
                <w:rFonts w:cs="Arial"/>
                <w:b/>
                <w:szCs w:val="20"/>
              </w:rPr>
            </w:pPr>
            <w:bookmarkStart w:id="37" w:name="_Toc58227401"/>
            <w:r w:rsidRPr="006372FA">
              <w:rPr>
                <w:rFonts w:cs="Arial"/>
                <w:sz w:val="19"/>
                <w:szCs w:val="19"/>
              </w:rPr>
              <w:t xml:space="preserve">Obchodník potvrzuje, že je způsobilý k vyplnění této zkrácené verze Dotazníku </w:t>
            </w:r>
            <w:r>
              <w:rPr>
                <w:rFonts w:cs="Arial"/>
                <w:sz w:val="19"/>
                <w:szCs w:val="19"/>
              </w:rPr>
              <w:t>pro sebe</w:t>
            </w:r>
            <w:r w:rsidRPr="006372FA">
              <w:rPr>
                <w:rFonts w:cs="Arial"/>
                <w:sz w:val="19"/>
                <w:szCs w:val="19"/>
              </w:rPr>
              <w:t>hodnocení, protože pro tento platební kanál:</w:t>
            </w:r>
          </w:p>
        </w:tc>
      </w:tr>
      <w:tr w:rsidR="00E95393" w:rsidRPr="00D02242" w14:paraId="28D9D367" w14:textId="77777777" w:rsidTr="00BC2982">
        <w:trPr>
          <w:trHeight w:val="397"/>
        </w:trPr>
        <w:tc>
          <w:tcPr>
            <w:tcW w:w="52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hemeFill="background1"/>
            <w:vAlign w:val="center"/>
          </w:tcPr>
          <w:p w14:paraId="537FF943" w14:textId="77777777" w:rsidR="00E95393" w:rsidRPr="00D02242" w:rsidRDefault="00E95393" w:rsidP="00E95393">
            <w:pPr>
              <w:jc w:val="center"/>
              <w:rPr>
                <w:rFonts w:cs="Arial"/>
                <w:szCs w:val="20"/>
              </w:rPr>
            </w:pPr>
            <w:r w:rsidRPr="00D02242">
              <w:rPr>
                <w:rFonts w:cs="Arial"/>
                <w:szCs w:val="20"/>
              </w:rPr>
              <w:fldChar w:fldCharType="begin">
                <w:ffData>
                  <w:name w:val="Check16"/>
                  <w:enabled/>
                  <w:calcOnExit w:val="0"/>
                  <w:checkBox>
                    <w:sizeAuto/>
                    <w:default w:val="0"/>
                  </w:checkBox>
                </w:ffData>
              </w:fldChar>
            </w:r>
            <w:r w:rsidRPr="00D02242">
              <w:rPr>
                <w:rFonts w:cs="Arial"/>
                <w:szCs w:val="20"/>
              </w:rPr>
              <w:instrText xml:space="preserve"> FORMCHECKBOX </w:instrText>
            </w:r>
            <w:r w:rsidR="00D0242B">
              <w:rPr>
                <w:rFonts w:cs="Arial"/>
                <w:szCs w:val="20"/>
              </w:rPr>
            </w:r>
            <w:r w:rsidR="00D0242B">
              <w:rPr>
                <w:rFonts w:cs="Arial"/>
                <w:szCs w:val="20"/>
              </w:rPr>
              <w:fldChar w:fldCharType="separate"/>
            </w:r>
            <w:r w:rsidRPr="00D02242">
              <w:rPr>
                <w:rFonts w:cs="Arial"/>
                <w:szCs w:val="20"/>
              </w:rPr>
              <w:fldChar w:fldCharType="end"/>
            </w:r>
          </w:p>
        </w:tc>
        <w:tc>
          <w:tcPr>
            <w:tcW w:w="10035"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hemeFill="background1"/>
          </w:tcPr>
          <w:p w14:paraId="6F8A5488" w14:textId="77777777" w:rsidR="00E95393" w:rsidRPr="004A174B" w:rsidRDefault="00F9226E" w:rsidP="00E95393">
            <w:pPr>
              <w:overflowPunct w:val="0"/>
              <w:autoSpaceDE w:val="0"/>
              <w:autoSpaceDN w:val="0"/>
              <w:adjustRightInd w:val="0"/>
              <w:spacing w:before="120"/>
              <w:rPr>
                <w:rFonts w:cs="Arial"/>
                <w:szCs w:val="20"/>
              </w:rPr>
            </w:pPr>
            <w:r>
              <w:rPr>
                <w:rFonts w:cs="Arial"/>
                <w:szCs w:val="20"/>
              </w:rPr>
              <w:t>Veškeré zpracování</w:t>
            </w:r>
            <w:r w:rsidR="00E95393">
              <w:rPr>
                <w:rFonts w:cs="Arial"/>
                <w:szCs w:val="20"/>
              </w:rPr>
              <w:t xml:space="preserve"> plateb je validován skrze PCI P2PE řešení schváleným a evidovaným PCI SSC.</w:t>
            </w:r>
          </w:p>
        </w:tc>
      </w:tr>
      <w:tr w:rsidR="00E95393" w:rsidRPr="00D02242" w14:paraId="4BF47660" w14:textId="77777777" w:rsidTr="00BC2982">
        <w:trPr>
          <w:trHeight w:val="397"/>
        </w:trPr>
        <w:tc>
          <w:tcPr>
            <w:tcW w:w="52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hemeFill="background1"/>
            <w:vAlign w:val="center"/>
          </w:tcPr>
          <w:p w14:paraId="478FE2C5" w14:textId="77777777" w:rsidR="00E95393" w:rsidRPr="00D02242" w:rsidRDefault="00E95393" w:rsidP="00E95393">
            <w:pPr>
              <w:jc w:val="center"/>
              <w:rPr>
                <w:rFonts w:cs="Arial"/>
                <w:szCs w:val="20"/>
              </w:rPr>
            </w:pPr>
            <w:r w:rsidRPr="00D02242">
              <w:rPr>
                <w:rFonts w:cs="Arial"/>
                <w:szCs w:val="20"/>
              </w:rPr>
              <w:fldChar w:fldCharType="begin">
                <w:ffData>
                  <w:name w:val="Check16"/>
                  <w:enabled/>
                  <w:calcOnExit w:val="0"/>
                  <w:checkBox>
                    <w:sizeAuto/>
                    <w:default w:val="0"/>
                  </w:checkBox>
                </w:ffData>
              </w:fldChar>
            </w:r>
            <w:r w:rsidRPr="00D02242">
              <w:rPr>
                <w:rFonts w:cs="Arial"/>
                <w:szCs w:val="20"/>
              </w:rPr>
              <w:instrText xml:space="preserve"> FORMCHECKBOX </w:instrText>
            </w:r>
            <w:r w:rsidR="00D0242B">
              <w:rPr>
                <w:rFonts w:cs="Arial"/>
                <w:szCs w:val="20"/>
              </w:rPr>
            </w:r>
            <w:r w:rsidR="00D0242B">
              <w:rPr>
                <w:rFonts w:cs="Arial"/>
                <w:szCs w:val="20"/>
              </w:rPr>
              <w:fldChar w:fldCharType="separate"/>
            </w:r>
            <w:r w:rsidRPr="00D02242">
              <w:rPr>
                <w:rFonts w:cs="Arial"/>
                <w:szCs w:val="20"/>
              </w:rPr>
              <w:fldChar w:fldCharType="end"/>
            </w:r>
          </w:p>
        </w:tc>
        <w:tc>
          <w:tcPr>
            <w:tcW w:w="10035"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hemeFill="background1"/>
          </w:tcPr>
          <w:p w14:paraId="75FB7CED" w14:textId="77777777" w:rsidR="00E95393" w:rsidRPr="004A174B" w:rsidRDefault="00E95393" w:rsidP="00E95393">
            <w:pPr>
              <w:overflowPunct w:val="0"/>
              <w:autoSpaceDE w:val="0"/>
              <w:autoSpaceDN w:val="0"/>
              <w:adjustRightInd w:val="0"/>
              <w:spacing w:before="120"/>
              <w:rPr>
                <w:rFonts w:cs="Arial"/>
                <w:szCs w:val="20"/>
              </w:rPr>
            </w:pPr>
            <w:r>
              <w:rPr>
                <w:rFonts w:cs="Arial"/>
                <w:szCs w:val="20"/>
              </w:rPr>
              <w:t xml:space="preserve">Jediná zařízení v obchodníkově prostředí, které uchovávají, zpracovávají nebo přenáší </w:t>
            </w:r>
            <w:r w:rsidR="000A48E4">
              <w:rPr>
                <w:rFonts w:cs="Arial"/>
                <w:szCs w:val="20"/>
              </w:rPr>
              <w:t>čísla karet</w:t>
            </w:r>
            <w:r>
              <w:rPr>
                <w:rFonts w:cs="Arial"/>
                <w:szCs w:val="20"/>
              </w:rPr>
              <w:t xml:space="preserve"> jso</w:t>
            </w:r>
            <w:r w:rsidR="00F9226E">
              <w:rPr>
                <w:rFonts w:cs="Arial"/>
                <w:szCs w:val="20"/>
              </w:rPr>
              <w:t xml:space="preserve">u </w:t>
            </w:r>
            <w:r>
              <w:rPr>
                <w:rFonts w:cs="Arial"/>
                <w:szCs w:val="20"/>
              </w:rPr>
              <w:t>POI zařízení, která jsou schválená pro použití s validovaným a evidovaným PCI P2PE řešením.</w:t>
            </w:r>
          </w:p>
        </w:tc>
      </w:tr>
      <w:tr w:rsidR="00E95393" w:rsidRPr="00D02242" w14:paraId="674938D6" w14:textId="77777777" w:rsidTr="00BC2982">
        <w:trPr>
          <w:trHeight w:val="397"/>
        </w:trPr>
        <w:tc>
          <w:tcPr>
            <w:tcW w:w="52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hemeFill="background1"/>
            <w:vAlign w:val="center"/>
          </w:tcPr>
          <w:p w14:paraId="7C6E1876" w14:textId="77777777" w:rsidR="00E95393" w:rsidRPr="00D02242" w:rsidRDefault="00E95393" w:rsidP="00E95393">
            <w:pPr>
              <w:jc w:val="center"/>
              <w:rPr>
                <w:rFonts w:cs="Arial"/>
                <w:szCs w:val="20"/>
              </w:rPr>
            </w:pPr>
            <w:r w:rsidRPr="00D02242">
              <w:rPr>
                <w:rFonts w:cs="Arial"/>
                <w:szCs w:val="20"/>
              </w:rPr>
              <w:fldChar w:fldCharType="begin">
                <w:ffData>
                  <w:name w:val="Check16"/>
                  <w:enabled/>
                  <w:calcOnExit w:val="0"/>
                  <w:checkBox>
                    <w:sizeAuto/>
                    <w:default w:val="0"/>
                  </w:checkBox>
                </w:ffData>
              </w:fldChar>
            </w:r>
            <w:r w:rsidRPr="00D02242">
              <w:rPr>
                <w:rFonts w:cs="Arial"/>
                <w:szCs w:val="20"/>
              </w:rPr>
              <w:instrText xml:space="preserve"> FORMCHECKBOX </w:instrText>
            </w:r>
            <w:r w:rsidR="00D0242B">
              <w:rPr>
                <w:rFonts w:cs="Arial"/>
                <w:szCs w:val="20"/>
              </w:rPr>
            </w:r>
            <w:r w:rsidR="00D0242B">
              <w:rPr>
                <w:rFonts w:cs="Arial"/>
                <w:szCs w:val="20"/>
              </w:rPr>
              <w:fldChar w:fldCharType="separate"/>
            </w:r>
            <w:r w:rsidRPr="00D02242">
              <w:rPr>
                <w:rFonts w:cs="Arial"/>
                <w:szCs w:val="20"/>
              </w:rPr>
              <w:fldChar w:fldCharType="end"/>
            </w:r>
          </w:p>
        </w:tc>
        <w:tc>
          <w:tcPr>
            <w:tcW w:w="10035"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hemeFill="background1"/>
          </w:tcPr>
          <w:p w14:paraId="26AD7409" w14:textId="77777777" w:rsidR="00E95393" w:rsidRPr="004A174B" w:rsidRDefault="00A36835" w:rsidP="00E95393">
            <w:pPr>
              <w:overflowPunct w:val="0"/>
              <w:autoSpaceDE w:val="0"/>
              <w:autoSpaceDN w:val="0"/>
              <w:adjustRightInd w:val="0"/>
              <w:spacing w:before="120"/>
              <w:rPr>
                <w:rFonts w:cs="Arial"/>
                <w:szCs w:val="20"/>
              </w:rPr>
            </w:pPr>
            <w:r>
              <w:rPr>
                <w:rFonts w:cs="Arial"/>
                <w:szCs w:val="20"/>
              </w:rPr>
              <w:t>Obchodník jinak nepřijímá nebo nepřenáší data držitelů karet.</w:t>
            </w:r>
          </w:p>
        </w:tc>
      </w:tr>
      <w:tr w:rsidR="00E95393" w:rsidRPr="00D02242" w14:paraId="0E4F3D4F" w14:textId="77777777" w:rsidTr="00BC2982">
        <w:trPr>
          <w:trHeight w:val="397"/>
        </w:trPr>
        <w:tc>
          <w:tcPr>
            <w:tcW w:w="52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hemeFill="background1"/>
            <w:vAlign w:val="center"/>
          </w:tcPr>
          <w:p w14:paraId="7F165316" w14:textId="77777777" w:rsidR="00E95393" w:rsidRPr="00D02242" w:rsidRDefault="00E95393" w:rsidP="00E95393">
            <w:pPr>
              <w:jc w:val="center"/>
              <w:rPr>
                <w:rFonts w:cs="Arial"/>
                <w:szCs w:val="20"/>
              </w:rPr>
            </w:pPr>
            <w:r w:rsidRPr="00D02242">
              <w:rPr>
                <w:rFonts w:cs="Arial"/>
                <w:szCs w:val="20"/>
              </w:rPr>
              <w:fldChar w:fldCharType="begin">
                <w:ffData>
                  <w:name w:val="Check16"/>
                  <w:enabled/>
                  <w:calcOnExit w:val="0"/>
                  <w:checkBox>
                    <w:sizeAuto/>
                    <w:default w:val="0"/>
                  </w:checkBox>
                </w:ffData>
              </w:fldChar>
            </w:r>
            <w:r w:rsidRPr="00D02242">
              <w:rPr>
                <w:rFonts w:cs="Arial"/>
                <w:szCs w:val="20"/>
              </w:rPr>
              <w:instrText xml:space="preserve"> FORMCHECKBOX </w:instrText>
            </w:r>
            <w:r w:rsidR="00D0242B">
              <w:rPr>
                <w:rFonts w:cs="Arial"/>
                <w:szCs w:val="20"/>
              </w:rPr>
            </w:r>
            <w:r w:rsidR="00D0242B">
              <w:rPr>
                <w:rFonts w:cs="Arial"/>
                <w:szCs w:val="20"/>
              </w:rPr>
              <w:fldChar w:fldCharType="separate"/>
            </w:r>
            <w:r w:rsidRPr="00D02242">
              <w:rPr>
                <w:rFonts w:cs="Arial"/>
                <w:szCs w:val="20"/>
              </w:rPr>
              <w:fldChar w:fldCharType="end"/>
            </w:r>
          </w:p>
        </w:tc>
        <w:tc>
          <w:tcPr>
            <w:tcW w:w="10035"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hemeFill="background1"/>
          </w:tcPr>
          <w:p w14:paraId="167E8208" w14:textId="77777777" w:rsidR="00E95393" w:rsidRPr="004A174B" w:rsidRDefault="00A36835" w:rsidP="00E95393">
            <w:pPr>
              <w:overflowPunct w:val="0"/>
              <w:autoSpaceDE w:val="0"/>
              <w:autoSpaceDN w:val="0"/>
              <w:adjustRightInd w:val="0"/>
              <w:spacing w:before="120"/>
              <w:rPr>
                <w:rFonts w:cs="Arial"/>
                <w:szCs w:val="20"/>
              </w:rPr>
            </w:pPr>
            <w:r>
              <w:rPr>
                <w:rFonts w:cs="Arial"/>
                <w:szCs w:val="20"/>
              </w:rPr>
              <w:t xml:space="preserve">Obchodník potvrzuje, </w:t>
            </w:r>
            <w:r w:rsidR="008B6AD0">
              <w:rPr>
                <w:rFonts w:cs="Arial"/>
                <w:szCs w:val="20"/>
              </w:rPr>
              <w:t>ž</w:t>
            </w:r>
            <w:r>
              <w:rPr>
                <w:rFonts w:cs="Arial"/>
                <w:szCs w:val="20"/>
              </w:rPr>
              <w:t>e nemá žádn</w:t>
            </w:r>
            <w:r w:rsidR="00D41677">
              <w:rPr>
                <w:rFonts w:cs="Arial"/>
                <w:szCs w:val="20"/>
              </w:rPr>
              <w:t>á</w:t>
            </w:r>
            <w:r>
              <w:rPr>
                <w:rFonts w:cs="Arial"/>
                <w:szCs w:val="20"/>
              </w:rPr>
              <w:t xml:space="preserve"> </w:t>
            </w:r>
            <w:r w:rsidR="00D41677">
              <w:rPr>
                <w:rFonts w:cs="Arial"/>
                <w:szCs w:val="20"/>
              </w:rPr>
              <w:t>zastaralá úložiště (legacy storage)</w:t>
            </w:r>
            <w:r>
              <w:rPr>
                <w:rFonts w:cs="Arial"/>
                <w:szCs w:val="20"/>
              </w:rPr>
              <w:t xml:space="preserve"> dat držitelů karet ve svém prostředí.</w:t>
            </w:r>
          </w:p>
        </w:tc>
      </w:tr>
      <w:tr w:rsidR="00E95393" w:rsidRPr="00D02242" w14:paraId="30DC5BC9" w14:textId="77777777" w:rsidTr="00BC2982">
        <w:trPr>
          <w:trHeight w:val="397"/>
        </w:trPr>
        <w:tc>
          <w:tcPr>
            <w:tcW w:w="52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hemeFill="background1"/>
            <w:vAlign w:val="center"/>
          </w:tcPr>
          <w:p w14:paraId="10EFAF5B" w14:textId="77777777" w:rsidR="00E95393" w:rsidRPr="00D02242" w:rsidRDefault="00E95393" w:rsidP="00E95393">
            <w:pPr>
              <w:jc w:val="center"/>
              <w:rPr>
                <w:rFonts w:cs="Arial"/>
                <w:szCs w:val="20"/>
              </w:rPr>
            </w:pPr>
            <w:r w:rsidRPr="00D02242">
              <w:rPr>
                <w:rFonts w:cs="Arial"/>
                <w:szCs w:val="20"/>
              </w:rPr>
              <w:fldChar w:fldCharType="begin">
                <w:ffData>
                  <w:name w:val="Check16"/>
                  <w:enabled/>
                  <w:calcOnExit w:val="0"/>
                  <w:checkBox>
                    <w:sizeAuto/>
                    <w:default w:val="0"/>
                  </w:checkBox>
                </w:ffData>
              </w:fldChar>
            </w:r>
            <w:r w:rsidRPr="00D02242">
              <w:rPr>
                <w:rFonts w:cs="Arial"/>
                <w:szCs w:val="20"/>
              </w:rPr>
              <w:instrText xml:space="preserve"> FORMCHECKBOX </w:instrText>
            </w:r>
            <w:r w:rsidR="00D0242B">
              <w:rPr>
                <w:rFonts w:cs="Arial"/>
                <w:szCs w:val="20"/>
              </w:rPr>
            </w:r>
            <w:r w:rsidR="00D0242B">
              <w:rPr>
                <w:rFonts w:cs="Arial"/>
                <w:szCs w:val="20"/>
              </w:rPr>
              <w:fldChar w:fldCharType="separate"/>
            </w:r>
            <w:r w:rsidRPr="00D02242">
              <w:rPr>
                <w:rFonts w:cs="Arial"/>
                <w:szCs w:val="20"/>
              </w:rPr>
              <w:fldChar w:fldCharType="end"/>
            </w:r>
          </w:p>
        </w:tc>
        <w:tc>
          <w:tcPr>
            <w:tcW w:w="10035"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hemeFill="background1"/>
          </w:tcPr>
          <w:p w14:paraId="5626FD9D" w14:textId="77777777" w:rsidR="00E95393" w:rsidRPr="008B6AD0" w:rsidRDefault="008B6AD0" w:rsidP="00E95393">
            <w:pPr>
              <w:overflowPunct w:val="0"/>
              <w:autoSpaceDE w:val="0"/>
              <w:autoSpaceDN w:val="0"/>
              <w:adjustRightInd w:val="0"/>
              <w:spacing w:before="120"/>
              <w:rPr>
                <w:rFonts w:cs="Arial"/>
                <w:szCs w:val="20"/>
              </w:rPr>
            </w:pPr>
            <w:r w:rsidRPr="008B6AD0">
              <w:rPr>
                <w:rFonts w:cs="Arial"/>
                <w:szCs w:val="20"/>
              </w:rPr>
              <w:t>Obchodník uchovává pouze papírové záznamy nebo účtenky s jakýmikoliv daty držitelů karet a tyto dokumenty nejsou přijímány elektronicky.</w:t>
            </w:r>
          </w:p>
        </w:tc>
      </w:tr>
      <w:tr w:rsidR="00E95393" w:rsidRPr="00D02242" w14:paraId="5C108D6F" w14:textId="77777777" w:rsidTr="00BC2982">
        <w:trPr>
          <w:trHeight w:val="397"/>
        </w:trPr>
        <w:tc>
          <w:tcPr>
            <w:tcW w:w="52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hemeFill="background1"/>
            <w:vAlign w:val="center"/>
          </w:tcPr>
          <w:p w14:paraId="10B9E924" w14:textId="77777777" w:rsidR="00E95393" w:rsidRPr="00D02242" w:rsidRDefault="00E95393" w:rsidP="00E95393">
            <w:pPr>
              <w:jc w:val="center"/>
              <w:rPr>
                <w:rFonts w:cs="Arial"/>
                <w:szCs w:val="20"/>
              </w:rPr>
            </w:pPr>
            <w:r w:rsidRPr="00D02242">
              <w:rPr>
                <w:rFonts w:cs="Arial"/>
                <w:szCs w:val="20"/>
              </w:rPr>
              <w:fldChar w:fldCharType="begin">
                <w:ffData>
                  <w:name w:val="Check16"/>
                  <w:enabled/>
                  <w:calcOnExit w:val="0"/>
                  <w:checkBox>
                    <w:sizeAuto/>
                    <w:default w:val="0"/>
                  </w:checkBox>
                </w:ffData>
              </w:fldChar>
            </w:r>
            <w:r w:rsidRPr="00D02242">
              <w:rPr>
                <w:rFonts w:cs="Arial"/>
                <w:szCs w:val="20"/>
              </w:rPr>
              <w:instrText xml:space="preserve"> FORMCHECKBOX </w:instrText>
            </w:r>
            <w:r w:rsidR="00D0242B">
              <w:rPr>
                <w:rFonts w:cs="Arial"/>
                <w:szCs w:val="20"/>
              </w:rPr>
            </w:r>
            <w:r w:rsidR="00D0242B">
              <w:rPr>
                <w:rFonts w:cs="Arial"/>
                <w:szCs w:val="20"/>
              </w:rPr>
              <w:fldChar w:fldCharType="separate"/>
            </w:r>
            <w:r w:rsidRPr="00D02242">
              <w:rPr>
                <w:rFonts w:cs="Arial"/>
                <w:szCs w:val="20"/>
              </w:rPr>
              <w:fldChar w:fldCharType="end"/>
            </w:r>
          </w:p>
        </w:tc>
        <w:tc>
          <w:tcPr>
            <w:tcW w:w="10035"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hemeFill="background1"/>
          </w:tcPr>
          <w:p w14:paraId="4731C99E" w14:textId="77777777" w:rsidR="00E95393" w:rsidRPr="004A174B" w:rsidRDefault="00E95393" w:rsidP="00E95393">
            <w:pPr>
              <w:overflowPunct w:val="0"/>
              <w:autoSpaceDE w:val="0"/>
              <w:autoSpaceDN w:val="0"/>
              <w:adjustRightInd w:val="0"/>
              <w:spacing w:before="120"/>
              <w:rPr>
                <w:rFonts w:cs="Arial"/>
                <w:szCs w:val="20"/>
              </w:rPr>
            </w:pPr>
            <w:r>
              <w:rPr>
                <w:rFonts w:cs="Arial"/>
                <w:szCs w:val="20"/>
              </w:rPr>
              <w:t xml:space="preserve">Obchodník </w:t>
            </w:r>
            <w:r w:rsidR="008B6AD0">
              <w:rPr>
                <w:rFonts w:cs="Arial"/>
                <w:szCs w:val="20"/>
              </w:rPr>
              <w:t>implementoval všechny kontroly řízení z P2PE instrukčního manuálu (PIM) poskytnutého poskytovatelem P2PE řešení.</w:t>
            </w:r>
          </w:p>
        </w:tc>
      </w:tr>
    </w:tbl>
    <w:p w14:paraId="020ECFC4" w14:textId="77777777" w:rsidR="00BC2982" w:rsidRDefault="00BC2982" w:rsidP="00BC2982">
      <w:pPr>
        <w:spacing w:before="0" w:after="0" w:line="240" w:lineRule="auto"/>
        <w:rPr>
          <w:rFonts w:cs="Arial"/>
          <w:b/>
          <w:iCs/>
          <w:kern w:val="32"/>
          <w:sz w:val="18"/>
          <w:szCs w:val="28"/>
        </w:rPr>
      </w:pPr>
    </w:p>
    <w:p w14:paraId="0D455006" w14:textId="77777777" w:rsidR="00BC2982" w:rsidRPr="009E422E" w:rsidRDefault="00BC2982" w:rsidP="00BC2982">
      <w:pPr>
        <w:rPr>
          <w:rFonts w:cs="Arial"/>
          <w:sz w:val="18"/>
          <w:szCs w:val="28"/>
        </w:rPr>
      </w:pPr>
    </w:p>
    <w:p w14:paraId="371BA40A" w14:textId="77777777" w:rsidR="00BC2982" w:rsidRPr="009E422E" w:rsidRDefault="00BC2982" w:rsidP="00BC2982">
      <w:pPr>
        <w:rPr>
          <w:rFonts w:cs="Arial"/>
          <w:sz w:val="18"/>
          <w:szCs w:val="28"/>
        </w:rPr>
      </w:pPr>
    </w:p>
    <w:p w14:paraId="3A70E466" w14:textId="77777777" w:rsidR="00BC2982" w:rsidRPr="009E422E" w:rsidRDefault="00BC2982" w:rsidP="00BC2982">
      <w:pPr>
        <w:rPr>
          <w:rFonts w:cs="Arial"/>
          <w:sz w:val="18"/>
          <w:szCs w:val="28"/>
        </w:rPr>
      </w:pPr>
    </w:p>
    <w:p w14:paraId="17F6E045" w14:textId="77777777" w:rsidR="00BC2982" w:rsidRDefault="00BC2982">
      <w:pPr>
        <w:spacing w:before="0" w:after="0" w:line="240" w:lineRule="auto"/>
      </w:pPr>
    </w:p>
    <w:p w14:paraId="750667EB" w14:textId="77777777" w:rsidR="00BC2982" w:rsidRDefault="00BC2982">
      <w:pPr>
        <w:spacing w:before="0" w:after="0" w:line="240" w:lineRule="auto"/>
        <w:sectPr w:rsidR="00BC2982" w:rsidSect="00F94189">
          <w:footerReference w:type="default" r:id="rId15"/>
          <w:footerReference w:type="first" r:id="rId16"/>
          <w:pgSz w:w="11907" w:h="16839" w:code="9"/>
          <w:pgMar w:top="815" w:right="720" w:bottom="720" w:left="720" w:header="284" w:footer="174" w:gutter="0"/>
          <w:cols w:space="708"/>
          <w:titlePg/>
          <w:docGrid w:linePitch="360"/>
        </w:sectPr>
      </w:pPr>
    </w:p>
    <w:p w14:paraId="11CD8CB3" w14:textId="5C9E8F0B" w:rsidR="00166EE1" w:rsidRPr="00085B72" w:rsidRDefault="002D5545" w:rsidP="00532E89">
      <w:pPr>
        <w:pStyle w:val="Heading1"/>
      </w:pPr>
      <w:bookmarkStart w:id="38" w:name="_Toc13820432"/>
      <w:r w:rsidRPr="00085B72">
        <w:lastRenderedPageBreak/>
        <w:t>Odd</w:t>
      </w:r>
      <w:r w:rsidR="00A44107" w:rsidRPr="00085B72">
        <w:t>íl</w:t>
      </w:r>
      <w:r w:rsidR="00C511D5" w:rsidRPr="00085B72">
        <w:t xml:space="preserve"> 2: </w:t>
      </w:r>
      <w:r w:rsidR="00166EE1" w:rsidRPr="00085B72">
        <w:t xml:space="preserve">Dotazník </w:t>
      </w:r>
      <w:r w:rsidR="0031309F">
        <w:t>pro sebehodnocení</w:t>
      </w:r>
      <w:r w:rsidR="00166EE1" w:rsidRPr="00085B72">
        <w:t xml:space="preserve"> </w:t>
      </w:r>
      <w:bookmarkEnd w:id="37"/>
      <w:r w:rsidR="001E4AB3">
        <w:t>P2PE</w:t>
      </w:r>
      <w:bookmarkEnd w:id="38"/>
    </w:p>
    <w:tbl>
      <w:tblPr>
        <w:tblW w:w="0" w:type="auto"/>
        <w:tblLook w:val="04A0" w:firstRow="1" w:lastRow="0" w:firstColumn="1" w:lastColumn="0" w:noHBand="0" w:noVBand="1"/>
      </w:tblPr>
      <w:tblGrid>
        <w:gridCol w:w="10467"/>
      </w:tblGrid>
      <w:tr w:rsidR="00141A9D" w:rsidRPr="00085B72" w14:paraId="03AED118" w14:textId="77777777" w:rsidTr="00532E89">
        <w:tc>
          <w:tcPr>
            <w:tcW w:w="10598" w:type="dxa"/>
            <w:shd w:val="clear" w:color="auto" w:fill="D9D9D9"/>
          </w:tcPr>
          <w:p w14:paraId="159B58EA" w14:textId="77777777" w:rsidR="00141A9D" w:rsidRPr="00085B72" w:rsidRDefault="00456CDB" w:rsidP="000530C6">
            <w:pPr>
              <w:jc w:val="both"/>
              <w:rPr>
                <w:rFonts w:cs="Arial"/>
                <w:i/>
                <w:iCs/>
                <w:sz w:val="18"/>
                <w:szCs w:val="18"/>
              </w:rPr>
            </w:pPr>
            <w:r w:rsidRPr="00085B72">
              <w:rPr>
                <w:rFonts w:cs="Arial"/>
                <w:b/>
                <w:i/>
                <w:sz w:val="18"/>
                <w:szCs w:val="18"/>
              </w:rPr>
              <w:t xml:space="preserve">Poznámka: </w:t>
            </w:r>
            <w:r w:rsidRPr="00085B72">
              <w:rPr>
                <w:rFonts w:cs="Arial"/>
                <w:i/>
                <w:sz w:val="18"/>
                <w:szCs w:val="18"/>
              </w:rPr>
              <w:t xml:space="preserve">Následující otázky jsou očíslovány podle Požadavků a testovacích postupů PCI DSS, jak jsou definovány v dokumentu </w:t>
            </w:r>
            <w:r w:rsidRPr="00085B72">
              <w:rPr>
                <w:rFonts w:cs="Arial"/>
                <w:i/>
                <w:iCs/>
                <w:sz w:val="18"/>
                <w:szCs w:val="18"/>
              </w:rPr>
              <w:t xml:space="preserve">Požadavky a postupy posouzení </w:t>
            </w:r>
            <w:r w:rsidR="002D5545" w:rsidRPr="00085B72">
              <w:rPr>
                <w:rFonts w:cs="Arial"/>
                <w:i/>
                <w:iCs/>
                <w:sz w:val="18"/>
                <w:szCs w:val="18"/>
              </w:rPr>
              <w:t xml:space="preserve">bezpečnosti </w:t>
            </w:r>
            <w:r w:rsidRPr="00085B72">
              <w:rPr>
                <w:rFonts w:cs="Arial"/>
                <w:i/>
                <w:iCs/>
                <w:sz w:val="18"/>
                <w:szCs w:val="18"/>
              </w:rPr>
              <w:t>Standardu bezpečnosti dat v odvětví platebních karet.</w:t>
            </w:r>
          </w:p>
        </w:tc>
      </w:tr>
    </w:tbl>
    <w:p w14:paraId="64982F27" w14:textId="77777777" w:rsidR="00166EE1" w:rsidRPr="00085B72" w:rsidRDefault="00166EE1" w:rsidP="00C24335">
      <w:pPr>
        <w:pStyle w:val="Body"/>
        <w:spacing w:after="0"/>
        <w:jc w:val="right"/>
      </w:pPr>
      <w:r w:rsidRPr="00085B72">
        <w:br/>
      </w:r>
      <w:r w:rsidRPr="00085B72">
        <w:rPr>
          <w:b/>
          <w:bCs/>
          <w:sz w:val="18"/>
          <w:szCs w:val="18"/>
        </w:rPr>
        <w:t>Datum vyplnění:</w:t>
      </w:r>
      <w:r w:rsidRPr="00085B72">
        <w:rPr>
          <w:bCs/>
        </w:rPr>
        <w:t xml:space="preserve"> </w:t>
      </w:r>
      <w:r w:rsidRPr="00085B72">
        <w:rPr>
          <w:rFonts w:eastAsia="MS Mincho"/>
          <w:bCs/>
        </w:rPr>
        <w:fldChar w:fldCharType="begin">
          <w:ffData>
            <w:name w:val="Text1"/>
            <w:enabled/>
            <w:calcOnExit w:val="0"/>
            <w:textInput/>
          </w:ffData>
        </w:fldChar>
      </w:r>
      <w:r w:rsidRPr="00085B72">
        <w:rPr>
          <w:rFonts w:eastAsia="MS Mincho"/>
          <w:bCs/>
        </w:rPr>
        <w:instrText xml:space="preserve"> FORMTEXT </w:instrText>
      </w:r>
      <w:r w:rsidRPr="00085B72">
        <w:rPr>
          <w:rFonts w:eastAsia="MS Mincho"/>
          <w:bCs/>
        </w:rPr>
      </w:r>
      <w:r w:rsidRPr="00085B72">
        <w:rPr>
          <w:rFonts w:eastAsia="MS Mincho"/>
          <w:bCs/>
        </w:rPr>
        <w:fldChar w:fldCharType="separate"/>
      </w:r>
      <w:r w:rsidRPr="00085B72">
        <w:rPr>
          <w:rFonts w:eastAsia="MS Mincho"/>
        </w:rPr>
        <w:t> </w:t>
      </w:r>
      <w:r w:rsidRPr="00085B72">
        <w:rPr>
          <w:rFonts w:eastAsia="MS Mincho"/>
        </w:rPr>
        <w:t> </w:t>
      </w:r>
      <w:r w:rsidRPr="00085B72">
        <w:rPr>
          <w:rFonts w:eastAsia="MS Mincho"/>
        </w:rPr>
        <w:t> </w:t>
      </w:r>
      <w:r w:rsidRPr="00085B72">
        <w:rPr>
          <w:rFonts w:eastAsia="MS Mincho"/>
        </w:rPr>
        <w:t> </w:t>
      </w:r>
      <w:r w:rsidRPr="00085B72">
        <w:rPr>
          <w:rFonts w:eastAsia="MS Mincho"/>
        </w:rPr>
        <w:t> </w:t>
      </w:r>
      <w:r w:rsidRPr="00085B72">
        <w:rPr>
          <w:rFonts w:eastAsia="MS Mincho"/>
          <w:bCs/>
        </w:rPr>
        <w:fldChar w:fldCharType="end"/>
      </w:r>
    </w:p>
    <w:p w14:paraId="3D55D62B" w14:textId="77777777" w:rsidR="00052F49" w:rsidRPr="00085B72" w:rsidRDefault="00DD4F2C" w:rsidP="00E12365">
      <w:pPr>
        <w:pStyle w:val="Heading2"/>
      </w:pPr>
      <w:bookmarkStart w:id="39" w:name="_Toc13820433"/>
      <w:r w:rsidRPr="00085B72">
        <w:t>Ochrana dat držitelů karet</w:t>
      </w:r>
      <w:bookmarkEnd w:id="39"/>
    </w:p>
    <w:p w14:paraId="2105F1C9" w14:textId="77777777" w:rsidR="00DD4F2C" w:rsidRDefault="00DD4F2C" w:rsidP="000700FD">
      <w:pPr>
        <w:pStyle w:val="Heading3"/>
      </w:pPr>
      <w:bookmarkStart w:id="40" w:name="_Toc13820434"/>
      <w:r w:rsidRPr="00085B72">
        <w:t>Požadavek 3: Chránit uchovávaná data držitelů karet</w:t>
      </w:r>
      <w:bookmarkEnd w:id="40"/>
    </w:p>
    <w:p w14:paraId="7C196E67" w14:textId="77777777" w:rsidR="008C408F" w:rsidRPr="008C408F" w:rsidRDefault="008C408F" w:rsidP="008C408F">
      <w:pPr>
        <w:shd w:val="clear" w:color="auto" w:fill="D9D9D9" w:themeFill="background1" w:themeFillShade="D9"/>
      </w:pPr>
      <w:r w:rsidRPr="00085B72">
        <w:rPr>
          <w:rFonts w:cs="Arial"/>
          <w:b/>
          <w:i/>
          <w:sz w:val="18"/>
          <w:szCs w:val="18"/>
        </w:rPr>
        <w:t xml:space="preserve">Poznámka: </w:t>
      </w:r>
      <w:r w:rsidR="000C7BAF" w:rsidRPr="000C7BAF">
        <w:rPr>
          <w:rFonts w:cs="Arial"/>
          <w:i/>
          <w:sz w:val="18"/>
          <w:szCs w:val="18"/>
        </w:rPr>
        <w:t>Požadavek 3</w:t>
      </w:r>
      <w:r w:rsidR="000C7BAF">
        <w:rPr>
          <w:rFonts w:cs="Arial"/>
          <w:i/>
          <w:sz w:val="18"/>
          <w:szCs w:val="18"/>
        </w:rPr>
        <w:t xml:space="preserve"> se vztahuje pouze na SAQ P2PE obchodníky, kteří mají papírové záznamy (například, účtenky, tištěné záznamy, atd.) s</w:t>
      </w:r>
      <w:r w:rsidR="000A48E4">
        <w:rPr>
          <w:rFonts w:cs="Arial"/>
          <w:i/>
          <w:sz w:val="18"/>
          <w:szCs w:val="18"/>
        </w:rPr>
        <w:t> čísly karet</w:t>
      </w:r>
      <w:r w:rsidR="000C7BAF">
        <w:rPr>
          <w:rFonts w:cs="Arial"/>
          <w:i/>
          <w:sz w:val="18"/>
          <w:szCs w:val="18"/>
        </w:rPr>
        <w:t xml:space="preserve"> včetně primárních čísel účtů (PAN)</w:t>
      </w:r>
      <w:r w:rsidRPr="00085B72">
        <w:rPr>
          <w:rFonts w:cs="Arial"/>
          <w:i/>
          <w:iCs/>
          <w:sz w:val="18"/>
          <w:szCs w:val="18"/>
        </w:rPr>
        <w:t>.</w:t>
      </w:r>
    </w:p>
    <w:tbl>
      <w:tblPr>
        <w:tblW w:w="10632"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4"/>
        <w:gridCol w:w="3545"/>
        <w:gridCol w:w="2869"/>
        <w:gridCol w:w="850"/>
        <w:gridCol w:w="851"/>
        <w:gridCol w:w="850"/>
        <w:gridCol w:w="959"/>
        <w:gridCol w:w="34"/>
      </w:tblGrid>
      <w:tr w:rsidR="00A84902" w:rsidRPr="00085B72" w14:paraId="43603DED" w14:textId="77777777" w:rsidTr="00F27D69">
        <w:trPr>
          <w:gridAfter w:val="1"/>
          <w:wAfter w:w="34" w:type="dxa"/>
          <w:cantSplit/>
          <w:tblHeader/>
        </w:trPr>
        <w:tc>
          <w:tcPr>
            <w:tcW w:w="4219" w:type="dxa"/>
            <w:gridSpan w:val="2"/>
            <w:vMerge w:val="restart"/>
            <w:shd w:val="clear" w:color="auto" w:fill="D9D9D9"/>
            <w:vAlign w:val="center"/>
          </w:tcPr>
          <w:p w14:paraId="76AD6312" w14:textId="77777777" w:rsidR="00A84902" w:rsidRPr="00085B72" w:rsidRDefault="00A84902" w:rsidP="007704B5">
            <w:pPr>
              <w:jc w:val="center"/>
              <w:rPr>
                <w:rFonts w:cs="Arial"/>
                <w:b/>
                <w:szCs w:val="20"/>
              </w:rPr>
            </w:pPr>
            <w:r w:rsidRPr="00085B72">
              <w:rPr>
                <w:rFonts w:cs="Arial"/>
                <w:b/>
                <w:szCs w:val="20"/>
              </w:rPr>
              <w:t>PCI DSS Otázka</w:t>
            </w:r>
          </w:p>
        </w:tc>
        <w:tc>
          <w:tcPr>
            <w:tcW w:w="2869" w:type="dxa"/>
            <w:vMerge w:val="restart"/>
            <w:shd w:val="clear" w:color="auto" w:fill="D9D9D9"/>
            <w:vAlign w:val="center"/>
          </w:tcPr>
          <w:p w14:paraId="74BE9AE7" w14:textId="77777777" w:rsidR="00A84902" w:rsidRPr="00085B72" w:rsidRDefault="00A84902" w:rsidP="007704B5">
            <w:pPr>
              <w:jc w:val="center"/>
              <w:rPr>
                <w:rFonts w:cs="Arial"/>
                <w:b/>
                <w:szCs w:val="20"/>
              </w:rPr>
            </w:pPr>
            <w:r w:rsidRPr="00085B72">
              <w:rPr>
                <w:rFonts w:cs="Arial"/>
                <w:b/>
                <w:szCs w:val="20"/>
              </w:rPr>
              <w:t>Očekávané Testování</w:t>
            </w:r>
          </w:p>
        </w:tc>
        <w:tc>
          <w:tcPr>
            <w:tcW w:w="3510" w:type="dxa"/>
            <w:gridSpan w:val="4"/>
            <w:shd w:val="clear" w:color="auto" w:fill="D9D9D9"/>
          </w:tcPr>
          <w:p w14:paraId="4F498960" w14:textId="77777777" w:rsidR="00A84902" w:rsidRPr="00085B72" w:rsidRDefault="00A84902" w:rsidP="007704B5">
            <w:pPr>
              <w:jc w:val="center"/>
              <w:rPr>
                <w:rFonts w:cs="Arial"/>
                <w:b/>
                <w:sz w:val="18"/>
                <w:szCs w:val="18"/>
              </w:rPr>
            </w:pPr>
            <w:r w:rsidRPr="00085B72">
              <w:rPr>
                <w:rFonts w:cs="Arial"/>
                <w:b/>
                <w:sz w:val="18"/>
                <w:szCs w:val="18"/>
              </w:rPr>
              <w:t xml:space="preserve">Odpověď </w:t>
            </w:r>
          </w:p>
          <w:p w14:paraId="532812A6" w14:textId="77777777" w:rsidR="00A84902" w:rsidRPr="00085B72" w:rsidRDefault="00A84902" w:rsidP="007704B5">
            <w:pPr>
              <w:jc w:val="center"/>
              <w:rPr>
                <w:rFonts w:cs="Arial"/>
              </w:rPr>
            </w:pPr>
            <w:r w:rsidRPr="00085B72">
              <w:rPr>
                <w:rFonts w:cs="Arial"/>
                <w:b/>
                <w:sz w:val="18"/>
                <w:szCs w:val="18"/>
              </w:rPr>
              <w:t>(zaškrtněte jednu odpověď pro každou otázku)</w:t>
            </w:r>
          </w:p>
        </w:tc>
      </w:tr>
      <w:tr w:rsidR="00F77F47" w:rsidRPr="00085B72" w14:paraId="3F481ED3" w14:textId="77777777" w:rsidTr="00F27D69">
        <w:trPr>
          <w:cantSplit/>
          <w:trHeight w:val="562"/>
          <w:tblHeader/>
        </w:trPr>
        <w:tc>
          <w:tcPr>
            <w:tcW w:w="4219" w:type="dxa"/>
            <w:gridSpan w:val="2"/>
            <w:vMerge/>
            <w:shd w:val="clear" w:color="auto" w:fill="D9D9D9"/>
          </w:tcPr>
          <w:p w14:paraId="5E347BD9" w14:textId="77777777" w:rsidR="00F77F47" w:rsidRPr="00085B72" w:rsidRDefault="00F77F47" w:rsidP="007704B5">
            <w:pPr>
              <w:rPr>
                <w:rFonts w:cs="Arial"/>
              </w:rPr>
            </w:pPr>
          </w:p>
        </w:tc>
        <w:tc>
          <w:tcPr>
            <w:tcW w:w="2869" w:type="dxa"/>
            <w:vMerge/>
            <w:shd w:val="clear" w:color="auto" w:fill="D9D9D9"/>
          </w:tcPr>
          <w:p w14:paraId="1E800A00" w14:textId="77777777" w:rsidR="00F77F47" w:rsidRPr="00085B72" w:rsidRDefault="00F77F47" w:rsidP="007704B5">
            <w:pPr>
              <w:rPr>
                <w:rFonts w:cs="Arial"/>
              </w:rPr>
            </w:pPr>
          </w:p>
        </w:tc>
        <w:tc>
          <w:tcPr>
            <w:tcW w:w="850" w:type="dxa"/>
            <w:shd w:val="clear" w:color="auto" w:fill="D9D9D9"/>
          </w:tcPr>
          <w:p w14:paraId="310C777F" w14:textId="77777777" w:rsidR="00F77F47" w:rsidRPr="00085B72" w:rsidRDefault="00F77F47" w:rsidP="007704B5">
            <w:pPr>
              <w:rPr>
                <w:rFonts w:cs="Arial"/>
                <w:b/>
                <w:sz w:val="18"/>
                <w:szCs w:val="18"/>
              </w:rPr>
            </w:pPr>
            <w:r w:rsidRPr="00085B72">
              <w:rPr>
                <w:rFonts w:cs="Arial"/>
                <w:b/>
                <w:sz w:val="18"/>
                <w:szCs w:val="18"/>
              </w:rPr>
              <w:t>ANO</w:t>
            </w:r>
          </w:p>
        </w:tc>
        <w:tc>
          <w:tcPr>
            <w:tcW w:w="851" w:type="dxa"/>
            <w:shd w:val="clear" w:color="auto" w:fill="D9D9D9"/>
          </w:tcPr>
          <w:p w14:paraId="46510047" w14:textId="77777777" w:rsidR="00F77F47" w:rsidRPr="00085B72" w:rsidRDefault="00F77F47" w:rsidP="007704B5">
            <w:pPr>
              <w:rPr>
                <w:rFonts w:cs="Arial"/>
                <w:b/>
                <w:sz w:val="18"/>
                <w:szCs w:val="18"/>
              </w:rPr>
            </w:pPr>
            <w:r w:rsidRPr="00085B72">
              <w:rPr>
                <w:rFonts w:cs="Arial"/>
                <w:b/>
                <w:sz w:val="18"/>
                <w:szCs w:val="18"/>
              </w:rPr>
              <w:t>ANO s „CCW“</w:t>
            </w:r>
          </w:p>
        </w:tc>
        <w:tc>
          <w:tcPr>
            <w:tcW w:w="850" w:type="dxa"/>
            <w:shd w:val="clear" w:color="auto" w:fill="D9D9D9"/>
          </w:tcPr>
          <w:p w14:paraId="2C848607" w14:textId="77777777" w:rsidR="00F77F47" w:rsidRPr="00085B72" w:rsidRDefault="00F77F47" w:rsidP="007704B5">
            <w:pPr>
              <w:rPr>
                <w:rFonts w:cs="Arial"/>
                <w:b/>
                <w:sz w:val="18"/>
                <w:szCs w:val="18"/>
              </w:rPr>
            </w:pPr>
            <w:r w:rsidRPr="00085B72">
              <w:rPr>
                <w:rFonts w:cs="Arial"/>
                <w:b/>
                <w:sz w:val="18"/>
                <w:szCs w:val="18"/>
              </w:rPr>
              <w:t>NE</w:t>
            </w:r>
          </w:p>
        </w:tc>
        <w:tc>
          <w:tcPr>
            <w:tcW w:w="993" w:type="dxa"/>
            <w:gridSpan w:val="2"/>
            <w:shd w:val="clear" w:color="auto" w:fill="D9D9D9"/>
          </w:tcPr>
          <w:p w14:paraId="73167309" w14:textId="77777777" w:rsidR="00F77F47" w:rsidRPr="00085B72" w:rsidRDefault="00F77F47" w:rsidP="007704B5">
            <w:pPr>
              <w:rPr>
                <w:rFonts w:cs="Arial"/>
                <w:b/>
                <w:sz w:val="18"/>
                <w:szCs w:val="18"/>
              </w:rPr>
            </w:pPr>
            <w:r w:rsidRPr="00085B72">
              <w:rPr>
                <w:rFonts w:cs="Arial"/>
                <w:b/>
                <w:sz w:val="18"/>
                <w:szCs w:val="18"/>
              </w:rPr>
              <w:t>N/A</w:t>
            </w:r>
          </w:p>
        </w:tc>
      </w:tr>
      <w:tr w:rsidR="00EE2DEA" w:rsidRPr="00085B72" w14:paraId="64614E91" w14:textId="77777777" w:rsidTr="00F27D69">
        <w:trPr>
          <w:gridAfter w:val="1"/>
          <w:wAfter w:w="34" w:type="dxa"/>
          <w:cantSplit/>
        </w:trPr>
        <w:tc>
          <w:tcPr>
            <w:tcW w:w="674" w:type="dxa"/>
            <w:vMerge w:val="restart"/>
          </w:tcPr>
          <w:p w14:paraId="4CD3568C" w14:textId="683B94CF" w:rsidR="00EE2DEA" w:rsidRPr="00085B72" w:rsidRDefault="00EE2DEA" w:rsidP="00EE2DEA">
            <w:pPr>
              <w:spacing w:after="60"/>
              <w:rPr>
                <w:rFonts w:cs="Arial"/>
                <w:sz w:val="18"/>
                <w:szCs w:val="18"/>
              </w:rPr>
            </w:pPr>
            <w:r>
              <w:rPr>
                <w:rFonts w:cs="Arial"/>
                <w:sz w:val="18"/>
                <w:szCs w:val="18"/>
              </w:rPr>
              <w:t>3.1</w:t>
            </w:r>
          </w:p>
        </w:tc>
        <w:tc>
          <w:tcPr>
            <w:tcW w:w="3545" w:type="dxa"/>
          </w:tcPr>
          <w:p w14:paraId="62AC2727" w14:textId="3FA73FD3" w:rsidR="00EE2DEA" w:rsidRPr="00085B72" w:rsidRDefault="00EE2DEA" w:rsidP="00EE2DEA">
            <w:pPr>
              <w:autoSpaceDE w:val="0"/>
              <w:autoSpaceDN w:val="0"/>
              <w:adjustRightInd w:val="0"/>
              <w:rPr>
                <w:rFonts w:cs="Arial"/>
                <w:sz w:val="18"/>
                <w:szCs w:val="18"/>
              </w:rPr>
            </w:pPr>
            <w:r>
              <w:rPr>
                <w:rFonts w:cs="Arial"/>
                <w:sz w:val="18"/>
                <w:szCs w:val="18"/>
              </w:rPr>
              <w:t>Jsou politiky, postupy a procesy držení a mazání dat implementovány dle následujícího:</w:t>
            </w:r>
          </w:p>
        </w:tc>
        <w:tc>
          <w:tcPr>
            <w:tcW w:w="6379" w:type="dxa"/>
            <w:gridSpan w:val="5"/>
            <w:shd w:val="clear" w:color="auto" w:fill="D9D9D9" w:themeFill="background1" w:themeFillShade="D9"/>
            <w:vAlign w:val="center"/>
          </w:tcPr>
          <w:p w14:paraId="0166EB66" w14:textId="77777777" w:rsidR="00EE2DEA" w:rsidRPr="00085B72" w:rsidRDefault="00EE2DEA" w:rsidP="00EE2DEA">
            <w:pPr>
              <w:spacing w:after="60"/>
              <w:jc w:val="center"/>
              <w:rPr>
                <w:rFonts w:cs="Arial"/>
                <w:sz w:val="18"/>
                <w:szCs w:val="18"/>
              </w:rPr>
            </w:pPr>
          </w:p>
        </w:tc>
      </w:tr>
      <w:tr w:rsidR="00EE2DEA" w:rsidRPr="00085B72" w14:paraId="044EC872" w14:textId="77777777" w:rsidTr="00F27D69">
        <w:trPr>
          <w:cantSplit/>
        </w:trPr>
        <w:tc>
          <w:tcPr>
            <w:tcW w:w="674" w:type="dxa"/>
            <w:vMerge/>
          </w:tcPr>
          <w:p w14:paraId="040FF875" w14:textId="77777777" w:rsidR="00EE2DEA" w:rsidRPr="00085B72" w:rsidRDefault="00EE2DEA" w:rsidP="00EE2DEA">
            <w:pPr>
              <w:rPr>
                <w:rFonts w:cs="Arial"/>
                <w:sz w:val="18"/>
                <w:szCs w:val="18"/>
              </w:rPr>
            </w:pPr>
          </w:p>
        </w:tc>
        <w:tc>
          <w:tcPr>
            <w:tcW w:w="3545" w:type="dxa"/>
          </w:tcPr>
          <w:p w14:paraId="73BB4F08" w14:textId="0B044A44" w:rsidR="00EE2DEA" w:rsidRPr="00085B72" w:rsidRDefault="00EE2DEA" w:rsidP="00EE2DEA">
            <w:pPr>
              <w:autoSpaceDE w:val="0"/>
              <w:autoSpaceDN w:val="0"/>
              <w:adjustRightInd w:val="0"/>
              <w:rPr>
                <w:rFonts w:cs="Arial"/>
                <w:sz w:val="18"/>
                <w:szCs w:val="18"/>
              </w:rPr>
            </w:pPr>
            <w:r>
              <w:rPr>
                <w:rFonts w:cs="Arial"/>
                <w:sz w:val="18"/>
                <w:szCs w:val="18"/>
              </w:rPr>
              <w:t>(a) Je množství dat a doba jejich držení omezeno na nezbytně nutné z právních, regulačních a/nebo provozních důvodů?</w:t>
            </w:r>
          </w:p>
        </w:tc>
        <w:tc>
          <w:tcPr>
            <w:tcW w:w="2869" w:type="dxa"/>
            <w:vAlign w:val="center"/>
          </w:tcPr>
          <w:p w14:paraId="1B9D9FEE" w14:textId="77777777" w:rsidR="00EE2DEA" w:rsidRPr="00271836" w:rsidRDefault="00EE2DEA" w:rsidP="00EE2DEA">
            <w:pPr>
              <w:numPr>
                <w:ilvl w:val="0"/>
                <w:numId w:val="7"/>
              </w:numPr>
              <w:rPr>
                <w:rFonts w:cs="Arial"/>
                <w:sz w:val="18"/>
                <w:szCs w:val="18"/>
              </w:rPr>
            </w:pPr>
            <w:r>
              <w:rPr>
                <w:rFonts w:cs="Arial"/>
                <w:sz w:val="18"/>
                <w:szCs w:val="18"/>
              </w:rPr>
              <w:t xml:space="preserve">Zkontrolujte politiky </w:t>
            </w:r>
            <w:r w:rsidRPr="00271836">
              <w:rPr>
                <w:rFonts w:cs="Arial"/>
                <w:sz w:val="18"/>
                <w:szCs w:val="18"/>
              </w:rPr>
              <w:t>a postup</w:t>
            </w:r>
            <w:r>
              <w:rPr>
                <w:rFonts w:cs="Arial"/>
                <w:sz w:val="18"/>
                <w:szCs w:val="18"/>
              </w:rPr>
              <w:t>y</w:t>
            </w:r>
            <w:r w:rsidRPr="00271836">
              <w:rPr>
                <w:rFonts w:cs="Arial"/>
                <w:sz w:val="18"/>
                <w:szCs w:val="18"/>
              </w:rPr>
              <w:t xml:space="preserve"> pro </w:t>
            </w:r>
            <w:r>
              <w:rPr>
                <w:rFonts w:cs="Arial"/>
                <w:sz w:val="18"/>
                <w:szCs w:val="18"/>
              </w:rPr>
              <w:t xml:space="preserve">držení a </w:t>
            </w:r>
            <w:r w:rsidRPr="00271836">
              <w:rPr>
                <w:rFonts w:cs="Arial"/>
                <w:sz w:val="18"/>
                <w:szCs w:val="18"/>
              </w:rPr>
              <w:t>likvidaci</w:t>
            </w:r>
            <w:r>
              <w:rPr>
                <w:rFonts w:cs="Arial"/>
                <w:sz w:val="18"/>
                <w:szCs w:val="18"/>
              </w:rPr>
              <w:t xml:space="preserve"> dat</w:t>
            </w:r>
          </w:p>
          <w:p w14:paraId="22077F2B" w14:textId="090D2210" w:rsidR="00EE2DEA" w:rsidRPr="00136F97" w:rsidRDefault="00EE2DEA" w:rsidP="00EE2DEA">
            <w:pPr>
              <w:numPr>
                <w:ilvl w:val="0"/>
                <w:numId w:val="7"/>
              </w:numPr>
              <w:rPr>
                <w:rFonts w:cs="Arial"/>
                <w:sz w:val="18"/>
                <w:szCs w:val="18"/>
              </w:rPr>
            </w:pPr>
            <w:r>
              <w:rPr>
                <w:rFonts w:cs="Arial"/>
                <w:sz w:val="18"/>
                <w:szCs w:val="18"/>
              </w:rPr>
              <w:t>Rozhovor s personálem</w:t>
            </w:r>
          </w:p>
        </w:tc>
        <w:tc>
          <w:tcPr>
            <w:tcW w:w="850" w:type="dxa"/>
          </w:tcPr>
          <w:p w14:paraId="14A64A33"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851" w:type="dxa"/>
          </w:tcPr>
          <w:p w14:paraId="4A793522"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850" w:type="dxa"/>
          </w:tcPr>
          <w:p w14:paraId="26F83271"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3" w:type="dxa"/>
            <w:gridSpan w:val="2"/>
          </w:tcPr>
          <w:p w14:paraId="1AB3F1C5"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EE2DEA" w:rsidRPr="00085B72" w14:paraId="4E23C548" w14:textId="77777777" w:rsidTr="00F27D69">
        <w:trPr>
          <w:cantSplit/>
        </w:trPr>
        <w:tc>
          <w:tcPr>
            <w:tcW w:w="674" w:type="dxa"/>
            <w:vMerge/>
          </w:tcPr>
          <w:p w14:paraId="5D6C6187" w14:textId="77777777" w:rsidR="00EE2DEA" w:rsidRPr="00085B72" w:rsidRDefault="00EE2DEA" w:rsidP="00EE2DEA">
            <w:pPr>
              <w:rPr>
                <w:rFonts w:cs="Arial"/>
                <w:sz w:val="18"/>
                <w:szCs w:val="18"/>
              </w:rPr>
            </w:pPr>
          </w:p>
        </w:tc>
        <w:tc>
          <w:tcPr>
            <w:tcW w:w="3545" w:type="dxa"/>
            <w:shd w:val="clear" w:color="auto" w:fill="FFFFFF"/>
          </w:tcPr>
          <w:p w14:paraId="21E66704" w14:textId="5EAA0AFA" w:rsidR="00EE2DEA" w:rsidRPr="00085B72" w:rsidRDefault="00EE2DEA" w:rsidP="00EE2DEA">
            <w:pPr>
              <w:autoSpaceDE w:val="0"/>
              <w:autoSpaceDN w:val="0"/>
              <w:adjustRightInd w:val="0"/>
              <w:rPr>
                <w:rFonts w:cs="Arial"/>
                <w:sz w:val="18"/>
                <w:szCs w:val="18"/>
              </w:rPr>
            </w:pPr>
            <w:r>
              <w:rPr>
                <w:rFonts w:cs="Arial"/>
                <w:sz w:val="18"/>
                <w:szCs w:val="18"/>
              </w:rPr>
              <w:t>(b) Jsou definovány procesy bezpečného mazání dat držitelů karet, jakmile nejsou zapotřebí z právních, regulačních a/nebo provozních důvodů?</w:t>
            </w:r>
          </w:p>
        </w:tc>
        <w:tc>
          <w:tcPr>
            <w:tcW w:w="2869" w:type="dxa"/>
            <w:shd w:val="clear" w:color="auto" w:fill="FFFFFF"/>
            <w:vAlign w:val="center"/>
          </w:tcPr>
          <w:p w14:paraId="5BA4CDAB" w14:textId="77777777" w:rsidR="00EE2DEA" w:rsidRDefault="00EE2DEA" w:rsidP="00EE2DEA">
            <w:pPr>
              <w:numPr>
                <w:ilvl w:val="0"/>
                <w:numId w:val="12"/>
              </w:numPr>
              <w:spacing w:after="60"/>
              <w:ind w:left="397"/>
              <w:rPr>
                <w:rFonts w:cs="Arial"/>
                <w:sz w:val="18"/>
                <w:szCs w:val="18"/>
              </w:rPr>
            </w:pPr>
            <w:r>
              <w:rPr>
                <w:rFonts w:cs="Arial"/>
                <w:sz w:val="18"/>
                <w:szCs w:val="18"/>
              </w:rPr>
              <w:t>Zkontrolujte politiky a postupy</w:t>
            </w:r>
            <w:r w:rsidDel="00AC64EF">
              <w:rPr>
                <w:rFonts w:cs="Arial"/>
                <w:sz w:val="18"/>
                <w:szCs w:val="18"/>
              </w:rPr>
              <w:t xml:space="preserve"> </w:t>
            </w:r>
          </w:p>
          <w:p w14:paraId="5C731354" w14:textId="77777777" w:rsidR="00EE2DEA" w:rsidRDefault="00EE2DEA" w:rsidP="00EE2DEA">
            <w:pPr>
              <w:numPr>
                <w:ilvl w:val="0"/>
                <w:numId w:val="12"/>
              </w:numPr>
              <w:spacing w:after="60"/>
              <w:ind w:left="397"/>
              <w:rPr>
                <w:rFonts w:cs="Arial"/>
                <w:sz w:val="18"/>
                <w:szCs w:val="18"/>
              </w:rPr>
            </w:pPr>
            <w:r>
              <w:rPr>
                <w:rFonts w:cs="Arial"/>
                <w:sz w:val="18"/>
                <w:szCs w:val="18"/>
              </w:rPr>
              <w:t>Rozhovor s personálem</w:t>
            </w:r>
          </w:p>
          <w:p w14:paraId="26FBBE32" w14:textId="45B9612C" w:rsidR="00EE2DEA" w:rsidRPr="00085B72" w:rsidRDefault="00EE2DEA" w:rsidP="00EE2DEA">
            <w:pPr>
              <w:numPr>
                <w:ilvl w:val="0"/>
                <w:numId w:val="12"/>
              </w:numPr>
              <w:spacing w:after="60"/>
              <w:ind w:left="397"/>
              <w:rPr>
                <w:rFonts w:cs="Arial"/>
                <w:sz w:val="18"/>
                <w:szCs w:val="18"/>
              </w:rPr>
            </w:pPr>
            <w:r>
              <w:rPr>
                <w:rFonts w:cs="Arial"/>
                <w:sz w:val="18"/>
                <w:szCs w:val="18"/>
              </w:rPr>
              <w:t>Přezkoumejte mechanismus mazání</w:t>
            </w:r>
          </w:p>
        </w:tc>
        <w:tc>
          <w:tcPr>
            <w:tcW w:w="850" w:type="dxa"/>
            <w:shd w:val="clear" w:color="auto" w:fill="FFFFFF"/>
          </w:tcPr>
          <w:p w14:paraId="22BC546A"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851" w:type="dxa"/>
            <w:shd w:val="clear" w:color="auto" w:fill="FFFFFF"/>
          </w:tcPr>
          <w:p w14:paraId="2DFF2E97"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850" w:type="dxa"/>
            <w:shd w:val="clear" w:color="auto" w:fill="FFFFFF"/>
          </w:tcPr>
          <w:p w14:paraId="31AB26A8"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3" w:type="dxa"/>
            <w:gridSpan w:val="2"/>
            <w:shd w:val="clear" w:color="auto" w:fill="FFFFFF"/>
          </w:tcPr>
          <w:p w14:paraId="0DF6BFAB"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EE2DEA" w:rsidRPr="00085B72" w14:paraId="36E204CE" w14:textId="77777777" w:rsidTr="00F27D69">
        <w:trPr>
          <w:cantSplit/>
        </w:trPr>
        <w:tc>
          <w:tcPr>
            <w:tcW w:w="674" w:type="dxa"/>
            <w:vMerge/>
          </w:tcPr>
          <w:p w14:paraId="4D5443E8" w14:textId="77777777" w:rsidR="00EE2DEA" w:rsidRPr="00085B72" w:rsidRDefault="00EE2DEA" w:rsidP="00EE2DEA">
            <w:pPr>
              <w:rPr>
                <w:rFonts w:cs="Arial"/>
                <w:sz w:val="18"/>
                <w:szCs w:val="18"/>
              </w:rPr>
            </w:pPr>
          </w:p>
        </w:tc>
        <w:tc>
          <w:tcPr>
            <w:tcW w:w="3545" w:type="dxa"/>
          </w:tcPr>
          <w:p w14:paraId="49E01028" w14:textId="77777777" w:rsidR="00EE2DEA" w:rsidRDefault="00EE2DEA" w:rsidP="00EE2DEA">
            <w:pPr>
              <w:autoSpaceDE w:val="0"/>
              <w:autoSpaceDN w:val="0"/>
              <w:adjustRightInd w:val="0"/>
              <w:rPr>
                <w:rFonts w:cs="Arial"/>
                <w:sz w:val="18"/>
                <w:szCs w:val="18"/>
              </w:rPr>
            </w:pPr>
            <w:r>
              <w:rPr>
                <w:rFonts w:cs="Arial"/>
                <w:sz w:val="18"/>
                <w:szCs w:val="18"/>
              </w:rPr>
              <w:t>(c) Existují specifické požadavky na držení dat držitelů karet?</w:t>
            </w:r>
          </w:p>
          <w:p w14:paraId="760FBC54" w14:textId="33D8B46F" w:rsidR="00EE2DEA" w:rsidRPr="00085B72" w:rsidRDefault="00EE2DEA" w:rsidP="00EE2DEA">
            <w:pPr>
              <w:shd w:val="clear" w:color="auto" w:fill="D9D9D9" w:themeFill="background1" w:themeFillShade="D9"/>
              <w:autoSpaceDE w:val="0"/>
              <w:autoSpaceDN w:val="0"/>
              <w:adjustRightInd w:val="0"/>
              <w:rPr>
                <w:rFonts w:cs="Arial"/>
                <w:i/>
                <w:sz w:val="18"/>
                <w:szCs w:val="18"/>
              </w:rPr>
            </w:pPr>
            <w:r w:rsidRPr="00271836">
              <w:rPr>
                <w:rFonts w:cs="Arial"/>
                <w:i/>
                <w:sz w:val="18"/>
                <w:szCs w:val="18"/>
              </w:rPr>
              <w:t>Například data držitelů karet mají být uchovávána po X období z Y provozních důvodů</w:t>
            </w:r>
          </w:p>
        </w:tc>
        <w:tc>
          <w:tcPr>
            <w:tcW w:w="2869" w:type="dxa"/>
            <w:vAlign w:val="center"/>
          </w:tcPr>
          <w:p w14:paraId="4BC58200" w14:textId="77777777" w:rsidR="00EE2DEA" w:rsidRDefault="00EE2DEA" w:rsidP="00EE2DEA">
            <w:pPr>
              <w:numPr>
                <w:ilvl w:val="0"/>
                <w:numId w:val="11"/>
              </w:numPr>
              <w:spacing w:after="60"/>
              <w:ind w:left="397"/>
              <w:rPr>
                <w:rFonts w:cs="Arial"/>
                <w:sz w:val="18"/>
                <w:szCs w:val="18"/>
              </w:rPr>
            </w:pPr>
            <w:r>
              <w:rPr>
                <w:rFonts w:cs="Arial"/>
                <w:sz w:val="18"/>
                <w:szCs w:val="18"/>
              </w:rPr>
              <w:t>Zkontrolujte politiky a postupy</w:t>
            </w:r>
            <w:r w:rsidDel="00AC64EF">
              <w:rPr>
                <w:rFonts w:cs="Arial"/>
                <w:sz w:val="18"/>
                <w:szCs w:val="18"/>
              </w:rPr>
              <w:t xml:space="preserve"> </w:t>
            </w:r>
          </w:p>
          <w:p w14:paraId="731912F0" w14:textId="77777777" w:rsidR="00EE2DEA" w:rsidRDefault="00EE2DEA" w:rsidP="00EE2DEA">
            <w:pPr>
              <w:numPr>
                <w:ilvl w:val="0"/>
                <w:numId w:val="11"/>
              </w:numPr>
              <w:spacing w:after="60"/>
              <w:ind w:left="397"/>
              <w:rPr>
                <w:rFonts w:cs="Arial"/>
                <w:sz w:val="18"/>
                <w:szCs w:val="18"/>
              </w:rPr>
            </w:pPr>
            <w:r>
              <w:rPr>
                <w:rFonts w:cs="Arial"/>
                <w:sz w:val="18"/>
                <w:szCs w:val="18"/>
              </w:rPr>
              <w:t>Rozhovor s personálem</w:t>
            </w:r>
          </w:p>
          <w:p w14:paraId="570F2B55" w14:textId="23F87255" w:rsidR="00EE2DEA" w:rsidRPr="00085B72" w:rsidRDefault="00EE2DEA" w:rsidP="00EE2DEA">
            <w:pPr>
              <w:numPr>
                <w:ilvl w:val="0"/>
                <w:numId w:val="11"/>
              </w:numPr>
              <w:spacing w:after="60"/>
              <w:ind w:left="397"/>
              <w:rPr>
                <w:rFonts w:cs="Arial"/>
                <w:sz w:val="18"/>
                <w:szCs w:val="18"/>
              </w:rPr>
            </w:pPr>
            <w:r>
              <w:rPr>
                <w:rFonts w:cs="Arial"/>
                <w:sz w:val="18"/>
                <w:szCs w:val="18"/>
              </w:rPr>
              <w:t>Přezkoumejte požadavky na držení dat</w:t>
            </w:r>
          </w:p>
        </w:tc>
        <w:tc>
          <w:tcPr>
            <w:tcW w:w="850" w:type="dxa"/>
          </w:tcPr>
          <w:p w14:paraId="7BFE2DC6"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851" w:type="dxa"/>
          </w:tcPr>
          <w:p w14:paraId="612EF339"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850" w:type="dxa"/>
          </w:tcPr>
          <w:p w14:paraId="6135B9EE"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3" w:type="dxa"/>
            <w:gridSpan w:val="2"/>
          </w:tcPr>
          <w:p w14:paraId="652AD2B3"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EE2DEA" w:rsidRPr="00085B72" w14:paraId="1DC4F10A" w14:textId="77777777" w:rsidTr="00F27D69">
        <w:trPr>
          <w:cantSplit/>
        </w:trPr>
        <w:tc>
          <w:tcPr>
            <w:tcW w:w="674" w:type="dxa"/>
            <w:vMerge/>
          </w:tcPr>
          <w:p w14:paraId="17DF1C45" w14:textId="77777777" w:rsidR="00EE2DEA" w:rsidRPr="00085B72" w:rsidRDefault="00EE2DEA" w:rsidP="00EE2DEA">
            <w:pPr>
              <w:rPr>
                <w:rFonts w:cs="Arial"/>
                <w:sz w:val="18"/>
                <w:szCs w:val="18"/>
              </w:rPr>
            </w:pPr>
          </w:p>
        </w:tc>
        <w:tc>
          <w:tcPr>
            <w:tcW w:w="3545" w:type="dxa"/>
          </w:tcPr>
          <w:p w14:paraId="654C36D7" w14:textId="53687ADC" w:rsidR="00EE2DEA" w:rsidRPr="00085B72" w:rsidRDefault="00EE2DEA" w:rsidP="00EE2DEA">
            <w:pPr>
              <w:autoSpaceDE w:val="0"/>
              <w:autoSpaceDN w:val="0"/>
              <w:adjustRightInd w:val="0"/>
              <w:rPr>
                <w:rFonts w:cs="Arial"/>
                <w:sz w:val="18"/>
                <w:szCs w:val="18"/>
              </w:rPr>
            </w:pPr>
            <w:r>
              <w:rPr>
                <w:rFonts w:cs="Arial"/>
                <w:sz w:val="18"/>
                <w:szCs w:val="18"/>
              </w:rPr>
              <w:t>(d) Je aplikován čtvrtletní proces na identifikování a bezpečné mazání uchovávaných dat držitelů karet, které přesahují definované požadavky na držení dat?</w:t>
            </w:r>
          </w:p>
        </w:tc>
        <w:tc>
          <w:tcPr>
            <w:tcW w:w="2869" w:type="dxa"/>
            <w:tcBorders>
              <w:right w:val="single" w:sz="4" w:space="0" w:color="auto"/>
            </w:tcBorders>
          </w:tcPr>
          <w:p w14:paraId="73D1941B" w14:textId="77777777" w:rsidR="00EE2DEA" w:rsidRDefault="00EE2DEA" w:rsidP="00EE2DEA">
            <w:pPr>
              <w:numPr>
                <w:ilvl w:val="0"/>
                <w:numId w:val="12"/>
              </w:numPr>
              <w:spacing w:after="60"/>
              <w:ind w:left="397"/>
              <w:rPr>
                <w:rFonts w:cs="Arial"/>
                <w:sz w:val="18"/>
                <w:szCs w:val="18"/>
              </w:rPr>
            </w:pPr>
            <w:r>
              <w:rPr>
                <w:rFonts w:cs="Arial"/>
                <w:sz w:val="18"/>
                <w:szCs w:val="18"/>
              </w:rPr>
              <w:t>Zkontrolujte politiky a postupy</w:t>
            </w:r>
          </w:p>
          <w:p w14:paraId="4A2BBD94" w14:textId="77777777" w:rsidR="00EE2DEA" w:rsidRDefault="00EE2DEA" w:rsidP="00EE2DEA">
            <w:pPr>
              <w:numPr>
                <w:ilvl w:val="0"/>
                <w:numId w:val="11"/>
              </w:numPr>
              <w:spacing w:after="60"/>
              <w:ind w:left="397"/>
              <w:rPr>
                <w:rFonts w:cs="Arial"/>
                <w:sz w:val="18"/>
                <w:szCs w:val="18"/>
              </w:rPr>
            </w:pPr>
            <w:r>
              <w:rPr>
                <w:rFonts w:cs="Arial"/>
                <w:sz w:val="18"/>
                <w:szCs w:val="18"/>
              </w:rPr>
              <w:t>Rozhovor s personálem</w:t>
            </w:r>
          </w:p>
          <w:p w14:paraId="61092520" w14:textId="0B14B4A8" w:rsidR="00EE2DEA" w:rsidRPr="00085B72" w:rsidRDefault="00EE2DEA" w:rsidP="00EE2DEA">
            <w:pPr>
              <w:numPr>
                <w:ilvl w:val="0"/>
                <w:numId w:val="7"/>
              </w:numPr>
              <w:spacing w:after="60"/>
              <w:ind w:left="397"/>
              <w:rPr>
                <w:rFonts w:cs="Arial"/>
                <w:sz w:val="18"/>
                <w:szCs w:val="18"/>
              </w:rPr>
            </w:pPr>
            <w:r>
              <w:rPr>
                <w:rFonts w:cs="Arial"/>
                <w:sz w:val="18"/>
                <w:szCs w:val="18"/>
              </w:rPr>
              <w:t>Sledujte procesy mazání</w:t>
            </w:r>
          </w:p>
        </w:tc>
        <w:tc>
          <w:tcPr>
            <w:tcW w:w="850" w:type="dxa"/>
            <w:tcBorders>
              <w:left w:val="single" w:sz="4" w:space="0" w:color="auto"/>
            </w:tcBorders>
          </w:tcPr>
          <w:p w14:paraId="36E220A8"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851" w:type="dxa"/>
          </w:tcPr>
          <w:p w14:paraId="1C0B9351"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850" w:type="dxa"/>
          </w:tcPr>
          <w:p w14:paraId="031F4C71"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3" w:type="dxa"/>
            <w:gridSpan w:val="2"/>
          </w:tcPr>
          <w:p w14:paraId="62C43F80"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EE2DEA" w:rsidRPr="00085B72" w14:paraId="6713C62A" w14:textId="77777777" w:rsidTr="00F27D69">
        <w:trPr>
          <w:cantSplit/>
        </w:trPr>
        <w:tc>
          <w:tcPr>
            <w:tcW w:w="674" w:type="dxa"/>
            <w:vMerge/>
          </w:tcPr>
          <w:p w14:paraId="275FC774" w14:textId="77777777" w:rsidR="00EE2DEA" w:rsidRPr="00085B72" w:rsidRDefault="00EE2DEA" w:rsidP="00EE2DEA">
            <w:pPr>
              <w:rPr>
                <w:rFonts w:cs="Arial"/>
                <w:sz w:val="18"/>
                <w:szCs w:val="18"/>
              </w:rPr>
            </w:pPr>
          </w:p>
        </w:tc>
        <w:tc>
          <w:tcPr>
            <w:tcW w:w="3545" w:type="dxa"/>
          </w:tcPr>
          <w:p w14:paraId="2073772C" w14:textId="6E7B6FAA" w:rsidR="00EE2DEA" w:rsidRPr="00085B72" w:rsidRDefault="00EE2DEA" w:rsidP="00EE2DEA">
            <w:pPr>
              <w:autoSpaceDE w:val="0"/>
              <w:autoSpaceDN w:val="0"/>
              <w:adjustRightInd w:val="0"/>
              <w:rPr>
                <w:rFonts w:cs="Arial"/>
                <w:sz w:val="18"/>
                <w:szCs w:val="18"/>
              </w:rPr>
            </w:pPr>
            <w:r>
              <w:rPr>
                <w:rFonts w:cs="Arial"/>
                <w:sz w:val="18"/>
                <w:szCs w:val="18"/>
              </w:rPr>
              <w:t>(e) Splňují všechna uložená data držitelů karet požadavky definované politikou držení dat??</w:t>
            </w:r>
          </w:p>
        </w:tc>
        <w:tc>
          <w:tcPr>
            <w:tcW w:w="2869" w:type="dxa"/>
            <w:tcBorders>
              <w:right w:val="single" w:sz="4" w:space="0" w:color="auto"/>
            </w:tcBorders>
          </w:tcPr>
          <w:p w14:paraId="08AF9826" w14:textId="5CF4FBAB" w:rsidR="00EE2DEA" w:rsidRPr="00085B72" w:rsidRDefault="00EE2DEA" w:rsidP="00EE2DEA">
            <w:pPr>
              <w:numPr>
                <w:ilvl w:val="0"/>
                <w:numId w:val="12"/>
              </w:numPr>
              <w:spacing w:after="60"/>
              <w:ind w:left="397"/>
              <w:rPr>
                <w:rFonts w:cs="Arial"/>
                <w:sz w:val="18"/>
                <w:szCs w:val="18"/>
              </w:rPr>
            </w:pPr>
            <w:r>
              <w:rPr>
                <w:rFonts w:cs="Arial"/>
                <w:sz w:val="18"/>
                <w:szCs w:val="18"/>
              </w:rPr>
              <w:t>Přezkoumejte soubory a systémové záznamy</w:t>
            </w:r>
          </w:p>
        </w:tc>
        <w:tc>
          <w:tcPr>
            <w:tcW w:w="850" w:type="dxa"/>
            <w:tcBorders>
              <w:left w:val="single" w:sz="4" w:space="0" w:color="auto"/>
            </w:tcBorders>
          </w:tcPr>
          <w:p w14:paraId="536C9004"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851" w:type="dxa"/>
          </w:tcPr>
          <w:p w14:paraId="06DDDBB9"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850" w:type="dxa"/>
          </w:tcPr>
          <w:p w14:paraId="0842FBC3"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3" w:type="dxa"/>
            <w:gridSpan w:val="2"/>
          </w:tcPr>
          <w:p w14:paraId="0CC11A1F"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EE2DEA" w:rsidRPr="00085B72" w14:paraId="7C8BBCEB" w14:textId="77777777" w:rsidTr="000A64F6">
        <w:trPr>
          <w:cantSplit/>
        </w:trPr>
        <w:tc>
          <w:tcPr>
            <w:tcW w:w="10632" w:type="dxa"/>
            <w:gridSpan w:val="8"/>
            <w:shd w:val="clear" w:color="auto" w:fill="D9D9D9" w:themeFill="background1" w:themeFillShade="D9"/>
          </w:tcPr>
          <w:p w14:paraId="119C824D" w14:textId="6175A32E" w:rsidR="00492B62" w:rsidRDefault="00EE2DEA" w:rsidP="005B2FE1">
            <w:pPr>
              <w:spacing w:after="60"/>
              <w:rPr>
                <w:rFonts w:cs="Arial"/>
                <w:i/>
                <w:sz w:val="18"/>
                <w:szCs w:val="18"/>
              </w:rPr>
            </w:pPr>
            <w:r w:rsidRPr="00C708D0">
              <w:rPr>
                <w:rFonts w:cs="Arial"/>
                <w:b/>
                <w:i/>
                <w:sz w:val="18"/>
                <w:szCs w:val="18"/>
              </w:rPr>
              <w:t>Pokyny</w:t>
            </w:r>
            <w:r>
              <w:rPr>
                <w:rFonts w:cs="Arial"/>
                <w:b/>
                <w:i/>
                <w:sz w:val="18"/>
                <w:szCs w:val="18"/>
              </w:rPr>
              <w:t xml:space="preserve">: </w:t>
            </w:r>
            <w:r>
              <w:rPr>
                <w:rFonts w:cs="Arial"/>
                <w:i/>
                <w:sz w:val="18"/>
                <w:szCs w:val="18"/>
              </w:rPr>
              <w:t>Odpověď „Ano“ na požadavek v 3.1 znamená, že pokud obchodník u</w:t>
            </w:r>
            <w:r w:rsidR="00CF115D">
              <w:rPr>
                <w:rFonts w:cs="Arial"/>
                <w:i/>
                <w:sz w:val="18"/>
                <w:szCs w:val="18"/>
              </w:rPr>
              <w:t>chovává papírové</w:t>
            </w:r>
            <w:r>
              <w:rPr>
                <w:rFonts w:cs="Arial"/>
                <w:i/>
                <w:sz w:val="18"/>
                <w:szCs w:val="18"/>
              </w:rPr>
              <w:t xml:space="preserve"> záznamy (například účtenky nebo papírové záznamy), které obsahují </w:t>
            </w:r>
            <w:r w:rsidRPr="000A48E4">
              <w:rPr>
                <w:rFonts w:cs="Arial"/>
                <w:i/>
                <w:sz w:val="18"/>
                <w:szCs w:val="18"/>
              </w:rPr>
              <w:t>čísla karet</w:t>
            </w:r>
            <w:r>
              <w:rPr>
                <w:rFonts w:cs="Arial"/>
                <w:i/>
                <w:sz w:val="18"/>
                <w:szCs w:val="18"/>
              </w:rPr>
              <w:t xml:space="preserve">, obchodník uchovává takový záznam jen tak dlouho jak ho potřebuje pro účely podnikání nebo ze zákonných a regulatorních důvodů a zničí každý takový záznam, pokud ho již nadále </w:t>
            </w:r>
            <w:r w:rsidR="005B2FE1">
              <w:rPr>
                <w:rFonts w:cs="Arial"/>
                <w:i/>
                <w:sz w:val="18"/>
                <w:szCs w:val="18"/>
              </w:rPr>
              <w:t xml:space="preserve">není potřebný. </w:t>
            </w:r>
          </w:p>
          <w:p w14:paraId="0E4808F1" w14:textId="01C8DB95" w:rsidR="00EE2DEA" w:rsidRPr="005B2FE1" w:rsidRDefault="00EE2DEA" w:rsidP="005B2FE1">
            <w:pPr>
              <w:spacing w:after="60"/>
              <w:rPr>
                <w:rFonts w:cs="Arial"/>
                <w:i/>
                <w:sz w:val="18"/>
                <w:szCs w:val="18"/>
              </w:rPr>
            </w:pPr>
            <w:r>
              <w:rPr>
                <w:rFonts w:cs="Arial"/>
                <w:i/>
                <w:sz w:val="18"/>
                <w:szCs w:val="18"/>
              </w:rPr>
              <w:t xml:space="preserve">Pokud obchodník nikdy </w:t>
            </w:r>
            <w:r w:rsidR="005B2FE1">
              <w:rPr>
                <w:rFonts w:cs="Arial"/>
                <w:i/>
                <w:sz w:val="18"/>
                <w:szCs w:val="18"/>
              </w:rPr>
              <w:t xml:space="preserve">netiskne nebo </w:t>
            </w:r>
            <w:r>
              <w:rPr>
                <w:rFonts w:cs="Arial"/>
                <w:i/>
                <w:sz w:val="18"/>
                <w:szCs w:val="18"/>
              </w:rPr>
              <w:t xml:space="preserve">neuchovává žádné </w:t>
            </w:r>
            <w:r w:rsidR="005B2FE1">
              <w:rPr>
                <w:rFonts w:cs="Arial"/>
                <w:i/>
                <w:sz w:val="18"/>
                <w:szCs w:val="18"/>
              </w:rPr>
              <w:t xml:space="preserve">papírové </w:t>
            </w:r>
            <w:r>
              <w:rPr>
                <w:rFonts w:cs="Arial"/>
                <w:i/>
                <w:sz w:val="18"/>
                <w:szCs w:val="18"/>
              </w:rPr>
              <w:t>záznamy s </w:t>
            </w:r>
            <w:r w:rsidRPr="000A48E4">
              <w:rPr>
                <w:rFonts w:cs="Arial"/>
                <w:i/>
                <w:sz w:val="18"/>
                <w:szCs w:val="18"/>
              </w:rPr>
              <w:t>čísly karet</w:t>
            </w:r>
            <w:r>
              <w:rPr>
                <w:rFonts w:cs="Arial"/>
                <w:i/>
                <w:sz w:val="18"/>
                <w:szCs w:val="18"/>
              </w:rPr>
              <w:t>, měl by obchodník zaškrtnout „N/A“ sloupec a vyplnit Přílohu C „</w:t>
            </w:r>
            <w:r w:rsidRPr="00BF1DB0">
              <w:rPr>
                <w:rFonts w:cs="Arial"/>
                <w:i/>
                <w:sz w:val="18"/>
                <w:szCs w:val="18"/>
              </w:rPr>
              <w:t>Vysvětlení pro Nevztahuje se”</w:t>
            </w:r>
            <w:r>
              <w:rPr>
                <w:rFonts w:cs="Arial"/>
                <w:i/>
                <w:sz w:val="18"/>
                <w:szCs w:val="18"/>
              </w:rPr>
              <w:t>.</w:t>
            </w:r>
          </w:p>
        </w:tc>
      </w:tr>
      <w:tr w:rsidR="00EE2DEA" w:rsidRPr="00085B72" w14:paraId="41BC783F" w14:textId="77777777" w:rsidTr="00F27D69">
        <w:trPr>
          <w:cantSplit/>
        </w:trPr>
        <w:tc>
          <w:tcPr>
            <w:tcW w:w="674" w:type="dxa"/>
          </w:tcPr>
          <w:p w14:paraId="17DB8C7E" w14:textId="1B516D59" w:rsidR="00EE2DEA" w:rsidRPr="00085B72" w:rsidRDefault="00EE2DEA" w:rsidP="00EE2DEA">
            <w:pPr>
              <w:rPr>
                <w:rFonts w:cs="Arial"/>
                <w:sz w:val="18"/>
                <w:szCs w:val="18"/>
              </w:rPr>
            </w:pPr>
            <w:r w:rsidRPr="00085B72">
              <w:rPr>
                <w:rFonts w:cs="Arial"/>
                <w:sz w:val="18"/>
                <w:szCs w:val="18"/>
              </w:rPr>
              <w:lastRenderedPageBreak/>
              <w:t>3.2.2</w:t>
            </w:r>
          </w:p>
        </w:tc>
        <w:tc>
          <w:tcPr>
            <w:tcW w:w="3545" w:type="dxa"/>
            <w:shd w:val="clear" w:color="auto" w:fill="FFFFFF"/>
          </w:tcPr>
          <w:p w14:paraId="5CA980D5" w14:textId="34B4ECFE" w:rsidR="00EE2DEA" w:rsidRPr="00085B72" w:rsidRDefault="00EE2DEA" w:rsidP="00EE2DEA">
            <w:pPr>
              <w:autoSpaceDE w:val="0"/>
              <w:autoSpaceDN w:val="0"/>
              <w:adjustRightInd w:val="0"/>
              <w:rPr>
                <w:rFonts w:cs="Arial"/>
                <w:sz w:val="18"/>
                <w:szCs w:val="18"/>
              </w:rPr>
            </w:pPr>
            <w:r w:rsidRPr="00085B72">
              <w:rPr>
                <w:rFonts w:cs="Arial"/>
                <w:sz w:val="18"/>
                <w:szCs w:val="18"/>
              </w:rPr>
              <w:t xml:space="preserve">Není </w:t>
            </w:r>
            <w:r>
              <w:rPr>
                <w:rFonts w:cs="Arial"/>
                <w:sz w:val="18"/>
                <w:szCs w:val="18"/>
              </w:rPr>
              <w:t>po autorizaci uchováván</w:t>
            </w:r>
            <w:r w:rsidRPr="00085B72">
              <w:rPr>
                <w:rFonts w:cs="Arial"/>
                <w:sz w:val="18"/>
                <w:szCs w:val="18"/>
              </w:rPr>
              <w:t xml:space="preserve"> ověřovací kód/hodnota card verification code/value) (trojmístné nebo čtyřmístné číslo na líci nebo rubu platební karty) používané k verifikaci transakcí bez přítomnosti karty?</w:t>
            </w:r>
          </w:p>
        </w:tc>
        <w:tc>
          <w:tcPr>
            <w:tcW w:w="2869" w:type="dxa"/>
            <w:shd w:val="clear" w:color="auto" w:fill="FFFFFF"/>
          </w:tcPr>
          <w:p w14:paraId="123C87BB" w14:textId="77777777" w:rsidR="00EE2DEA" w:rsidRPr="00085B72" w:rsidRDefault="00EE2DEA" w:rsidP="00EE2DEA">
            <w:pPr>
              <w:numPr>
                <w:ilvl w:val="0"/>
                <w:numId w:val="16"/>
              </w:numPr>
              <w:spacing w:after="60"/>
              <w:ind w:left="283"/>
              <w:rPr>
                <w:rFonts w:cs="Arial"/>
                <w:sz w:val="18"/>
                <w:szCs w:val="18"/>
              </w:rPr>
            </w:pPr>
            <w:r>
              <w:rPr>
                <w:rFonts w:cs="Arial"/>
                <w:sz w:val="18"/>
                <w:szCs w:val="18"/>
              </w:rPr>
              <w:t>Přezkoumejte zdroje dat včetně:</w:t>
            </w:r>
          </w:p>
          <w:p w14:paraId="372FBFC4" w14:textId="77777777" w:rsidR="00EE2DEA" w:rsidRPr="00085B72" w:rsidRDefault="00EE2DEA" w:rsidP="00EE2DEA">
            <w:pPr>
              <w:pStyle w:val="table111bullet"/>
              <w:numPr>
                <w:ilvl w:val="0"/>
                <w:numId w:val="47"/>
              </w:numPr>
            </w:pPr>
            <w:r w:rsidRPr="00085B72">
              <w:t>Příchozí</w:t>
            </w:r>
            <w:r>
              <w:t>ch</w:t>
            </w:r>
            <w:r w:rsidRPr="00085B72">
              <w:t xml:space="preserve"> transakční</w:t>
            </w:r>
            <w:r>
              <w:t>ch</w:t>
            </w:r>
            <w:r w:rsidRPr="00085B72">
              <w:t xml:space="preserve"> dat</w:t>
            </w:r>
          </w:p>
          <w:p w14:paraId="3DDC89D6" w14:textId="77777777" w:rsidR="00EE2DEA" w:rsidRPr="00B0639B" w:rsidRDefault="00EE2DEA" w:rsidP="00EE2DEA">
            <w:pPr>
              <w:pStyle w:val="table111bullet"/>
              <w:numPr>
                <w:ilvl w:val="0"/>
                <w:numId w:val="47"/>
              </w:numPr>
            </w:pPr>
            <w:r w:rsidRPr="00B0639B">
              <w:t>Všech záznamů</w:t>
            </w:r>
          </w:p>
          <w:p w14:paraId="50A0A318" w14:textId="77777777" w:rsidR="00EE2DEA" w:rsidRPr="00B0639B" w:rsidRDefault="00EE2DEA" w:rsidP="00EE2DEA">
            <w:pPr>
              <w:pStyle w:val="table111bullet"/>
              <w:numPr>
                <w:ilvl w:val="0"/>
                <w:numId w:val="47"/>
              </w:numPr>
              <w:rPr>
                <w:rFonts w:cs="Times New Roman"/>
              </w:rPr>
            </w:pPr>
            <w:r w:rsidRPr="00B0639B">
              <w:t>Historie souborů</w:t>
            </w:r>
          </w:p>
          <w:p w14:paraId="3D9DAD14" w14:textId="77777777" w:rsidR="00EE2DEA" w:rsidRPr="00B0639B" w:rsidRDefault="00EE2DEA" w:rsidP="00EE2DEA">
            <w:pPr>
              <w:pStyle w:val="table111bullet"/>
              <w:numPr>
                <w:ilvl w:val="0"/>
                <w:numId w:val="47"/>
              </w:numPr>
            </w:pPr>
            <w:r w:rsidRPr="00B0639B">
              <w:t>Souborů trasování</w:t>
            </w:r>
          </w:p>
          <w:p w14:paraId="6505BE8A" w14:textId="77777777" w:rsidR="00EE2DEA" w:rsidRPr="007A11EA" w:rsidRDefault="00EE2DEA" w:rsidP="00EE2DEA">
            <w:pPr>
              <w:pStyle w:val="ListParagraph"/>
              <w:numPr>
                <w:ilvl w:val="0"/>
                <w:numId w:val="47"/>
              </w:numPr>
            </w:pPr>
            <w:r w:rsidRPr="007A11EA">
              <w:rPr>
                <w:sz w:val="18"/>
                <w:szCs w:val="18"/>
              </w:rPr>
              <w:t>Databázových schémat</w:t>
            </w:r>
          </w:p>
          <w:p w14:paraId="21268F08" w14:textId="286BB204" w:rsidR="00EE2DEA" w:rsidRPr="00085B72" w:rsidRDefault="00EE2DEA" w:rsidP="00EE2DEA">
            <w:pPr>
              <w:pStyle w:val="table111bullet"/>
              <w:numPr>
                <w:ilvl w:val="0"/>
                <w:numId w:val="48"/>
              </w:numPr>
            </w:pPr>
            <w:r w:rsidRPr="00B0639B">
              <w:t>Obsahů databází</w:t>
            </w:r>
          </w:p>
        </w:tc>
        <w:tc>
          <w:tcPr>
            <w:tcW w:w="850" w:type="dxa"/>
            <w:shd w:val="clear" w:color="auto" w:fill="FFFFFF"/>
          </w:tcPr>
          <w:p w14:paraId="5F49F687"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851" w:type="dxa"/>
            <w:shd w:val="clear" w:color="auto" w:fill="FFFFFF"/>
          </w:tcPr>
          <w:p w14:paraId="338383F7"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850" w:type="dxa"/>
            <w:shd w:val="clear" w:color="auto" w:fill="FFFFFF"/>
          </w:tcPr>
          <w:p w14:paraId="576A7C49"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3" w:type="dxa"/>
            <w:gridSpan w:val="2"/>
            <w:shd w:val="clear" w:color="auto" w:fill="FFFFFF"/>
          </w:tcPr>
          <w:p w14:paraId="2B2EE964"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EE2DEA" w:rsidRPr="00085B72" w14:paraId="66E603AE" w14:textId="77777777" w:rsidTr="000A64F6">
        <w:tblPrEx>
          <w:tblBorders>
            <w:top w:val="single" w:sz="4" w:space="0" w:color="auto"/>
            <w:bottom w:val="single" w:sz="4" w:space="0" w:color="auto"/>
            <w:insideH w:val="single" w:sz="4" w:space="0" w:color="auto"/>
            <w:insideV w:val="single" w:sz="4" w:space="0" w:color="auto"/>
          </w:tblBorders>
        </w:tblPrEx>
        <w:trPr>
          <w:cantSplit/>
        </w:trPr>
        <w:tc>
          <w:tcPr>
            <w:tcW w:w="10632" w:type="dxa"/>
            <w:gridSpan w:val="8"/>
            <w:tcBorders>
              <w:top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765DD755" w14:textId="77777777" w:rsidR="00EE2DEA" w:rsidRDefault="00EE2DEA" w:rsidP="00EE2DEA">
            <w:pPr>
              <w:spacing w:after="60"/>
              <w:rPr>
                <w:rFonts w:cs="Arial"/>
                <w:i/>
                <w:sz w:val="18"/>
                <w:szCs w:val="18"/>
              </w:rPr>
            </w:pPr>
            <w:r w:rsidRPr="00C708D0">
              <w:rPr>
                <w:rFonts w:cs="Arial"/>
                <w:b/>
                <w:i/>
                <w:sz w:val="18"/>
                <w:szCs w:val="18"/>
              </w:rPr>
              <w:t>Pokyny</w:t>
            </w:r>
            <w:r>
              <w:rPr>
                <w:rFonts w:cs="Arial"/>
                <w:b/>
                <w:i/>
                <w:sz w:val="18"/>
                <w:szCs w:val="18"/>
              </w:rPr>
              <w:t xml:space="preserve">: </w:t>
            </w:r>
            <w:r>
              <w:rPr>
                <w:rFonts w:cs="Arial"/>
                <w:i/>
                <w:sz w:val="18"/>
                <w:szCs w:val="18"/>
              </w:rPr>
              <w:t>Odpověď „Ano“ na požadavek v 3.2.2 znamená, že pokud obchodník zaznamenává bezpečnostní k</w:t>
            </w:r>
            <w:r w:rsidRPr="000A64F6">
              <w:rPr>
                <w:rFonts w:cs="Arial"/>
                <w:i/>
                <w:sz w:val="18"/>
                <w:szCs w:val="18"/>
              </w:rPr>
              <w:t>ó</w:t>
            </w:r>
            <w:r>
              <w:rPr>
                <w:rFonts w:cs="Arial"/>
                <w:i/>
                <w:sz w:val="18"/>
                <w:szCs w:val="18"/>
              </w:rPr>
              <w:t>d karty při provádění transakcí, obchodník buď bezpečně záznam zničí (např. skartovačkou) okamžitě po skončení transakce, nebo k</w:t>
            </w:r>
            <w:r w:rsidRPr="000A64F6">
              <w:rPr>
                <w:rFonts w:cs="Arial"/>
                <w:i/>
                <w:sz w:val="18"/>
                <w:szCs w:val="18"/>
              </w:rPr>
              <w:t>ó</w:t>
            </w:r>
            <w:r>
              <w:rPr>
                <w:rFonts w:cs="Arial"/>
                <w:i/>
                <w:sz w:val="18"/>
                <w:szCs w:val="18"/>
              </w:rPr>
              <w:t>d znehodnotí (např. začerní fixou) než bude záznam uložen.</w:t>
            </w:r>
          </w:p>
          <w:p w14:paraId="091ADEE7" w14:textId="77777777" w:rsidR="00EE2DEA" w:rsidRPr="00085B72" w:rsidRDefault="00EE2DEA" w:rsidP="00EE2DEA">
            <w:pPr>
              <w:spacing w:after="60"/>
              <w:rPr>
                <w:rFonts w:cs="Arial"/>
                <w:sz w:val="18"/>
                <w:szCs w:val="18"/>
              </w:rPr>
            </w:pPr>
            <w:r>
              <w:rPr>
                <w:rFonts w:cs="Arial"/>
                <w:i/>
                <w:sz w:val="18"/>
                <w:szCs w:val="18"/>
              </w:rPr>
              <w:t>Pokud obchodník nikdy neuchovává žádné záznamy s </w:t>
            </w:r>
            <w:r w:rsidRPr="000A48E4">
              <w:rPr>
                <w:rFonts w:cs="Arial"/>
                <w:i/>
                <w:sz w:val="18"/>
                <w:szCs w:val="18"/>
              </w:rPr>
              <w:t>čísly karet</w:t>
            </w:r>
            <w:r>
              <w:rPr>
                <w:rFonts w:cs="Arial"/>
                <w:i/>
                <w:sz w:val="18"/>
                <w:szCs w:val="18"/>
              </w:rPr>
              <w:t xml:space="preserve">, měl by obchodník zaškrtnout „N/A“ sloupec a vyplnit Přílohu C </w:t>
            </w:r>
            <w:r w:rsidRPr="00BF1DB0">
              <w:rPr>
                <w:rFonts w:cs="Arial"/>
                <w:i/>
                <w:sz w:val="18"/>
                <w:szCs w:val="18"/>
              </w:rPr>
              <w:t xml:space="preserve">Vysvětlení pro </w:t>
            </w:r>
            <w:r>
              <w:rPr>
                <w:rFonts w:cs="Arial"/>
                <w:i/>
                <w:sz w:val="18"/>
                <w:szCs w:val="18"/>
              </w:rPr>
              <w:t>„</w:t>
            </w:r>
            <w:r w:rsidRPr="00BF1DB0">
              <w:rPr>
                <w:rFonts w:cs="Arial"/>
                <w:i/>
                <w:sz w:val="18"/>
                <w:szCs w:val="18"/>
              </w:rPr>
              <w:t>Nevztahuje se”</w:t>
            </w:r>
          </w:p>
        </w:tc>
      </w:tr>
      <w:tr w:rsidR="00EE2DEA" w:rsidRPr="00085B72" w14:paraId="481733DF" w14:textId="77777777" w:rsidTr="00F27D69">
        <w:tblPrEx>
          <w:tblBorders>
            <w:top w:val="single" w:sz="4" w:space="0" w:color="auto"/>
            <w:bottom w:val="single" w:sz="4" w:space="0" w:color="auto"/>
            <w:insideH w:val="single" w:sz="4" w:space="0" w:color="auto"/>
            <w:insideV w:val="single" w:sz="4" w:space="0" w:color="auto"/>
          </w:tblBorders>
        </w:tblPrEx>
        <w:trPr>
          <w:cantSplit/>
        </w:trPr>
        <w:tc>
          <w:tcPr>
            <w:tcW w:w="674" w:type="dxa"/>
            <w:tcBorders>
              <w:top w:val="single" w:sz="4" w:space="0" w:color="7F7F7F" w:themeColor="text1" w:themeTint="80"/>
              <w:bottom w:val="single" w:sz="4" w:space="0" w:color="7F7F7F" w:themeColor="text1" w:themeTint="80"/>
              <w:right w:val="single" w:sz="4" w:space="0" w:color="7F7F7F" w:themeColor="text1" w:themeTint="80"/>
            </w:tcBorders>
          </w:tcPr>
          <w:p w14:paraId="21281A28" w14:textId="4EC26629" w:rsidR="00EE2DEA" w:rsidRPr="00085B72" w:rsidRDefault="00EE2DEA" w:rsidP="00EE2DEA">
            <w:pPr>
              <w:rPr>
                <w:rFonts w:cs="Arial"/>
                <w:sz w:val="18"/>
                <w:szCs w:val="18"/>
              </w:rPr>
            </w:pPr>
            <w:r>
              <w:rPr>
                <w:rFonts w:cs="Arial"/>
                <w:sz w:val="18"/>
                <w:szCs w:val="18"/>
              </w:rPr>
              <w:t>3.7</w:t>
            </w:r>
          </w:p>
        </w:tc>
        <w:tc>
          <w:tcPr>
            <w:tcW w:w="35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3B373D00" w14:textId="77777777" w:rsidR="00EE2DEA" w:rsidRDefault="00EE2DEA" w:rsidP="00EE2DEA">
            <w:pPr>
              <w:autoSpaceDE w:val="0"/>
              <w:autoSpaceDN w:val="0"/>
              <w:adjustRightInd w:val="0"/>
              <w:rPr>
                <w:rFonts w:cs="Arial"/>
                <w:sz w:val="18"/>
                <w:szCs w:val="18"/>
              </w:rPr>
            </w:pPr>
            <w:r>
              <w:rPr>
                <w:rFonts w:cs="Arial"/>
                <w:sz w:val="18"/>
                <w:szCs w:val="18"/>
              </w:rPr>
              <w:t>Jsou bezpečnostní politiky a provozní postupy pro ochranu uložených dat držitelů karet:</w:t>
            </w:r>
          </w:p>
          <w:p w14:paraId="512BFFFE" w14:textId="77777777" w:rsidR="00EE2DEA" w:rsidRDefault="00EE2DEA" w:rsidP="00EE2DEA">
            <w:pPr>
              <w:pStyle w:val="table11bullet"/>
              <w:numPr>
                <w:ilvl w:val="0"/>
                <w:numId w:val="35"/>
              </w:numPr>
            </w:pPr>
            <w:r>
              <w:t>dokumentovány,</w:t>
            </w:r>
          </w:p>
          <w:p w14:paraId="200888B2" w14:textId="77777777" w:rsidR="00EE2DEA" w:rsidRDefault="00EE2DEA" w:rsidP="00EE2DEA">
            <w:pPr>
              <w:pStyle w:val="table11bullet"/>
              <w:numPr>
                <w:ilvl w:val="0"/>
                <w:numId w:val="35"/>
              </w:numPr>
            </w:pPr>
            <w:r>
              <w:t>používají se</w:t>
            </w:r>
          </w:p>
          <w:p w14:paraId="2F19062B" w14:textId="0270CAD7" w:rsidR="00EE2DEA" w:rsidRPr="00085B72" w:rsidRDefault="00EE2DEA" w:rsidP="00EE2DEA">
            <w:pPr>
              <w:pStyle w:val="table11bullet"/>
              <w:numPr>
                <w:ilvl w:val="0"/>
                <w:numId w:val="35"/>
              </w:numPr>
              <w:tabs>
                <w:tab w:val="num" w:pos="1392"/>
              </w:tabs>
            </w:pPr>
            <w:r>
              <w:t>jsou známy všem dotčeným stranám?</w:t>
            </w:r>
          </w:p>
        </w:tc>
        <w:tc>
          <w:tcPr>
            <w:tcW w:w="28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0CE72936" w14:textId="77777777" w:rsidR="00EE2DEA" w:rsidRDefault="00EE2DEA" w:rsidP="00EE2DEA">
            <w:pPr>
              <w:numPr>
                <w:ilvl w:val="0"/>
                <w:numId w:val="16"/>
              </w:numPr>
              <w:spacing w:after="60"/>
              <w:ind w:left="340"/>
              <w:rPr>
                <w:rFonts w:cs="Arial"/>
                <w:sz w:val="18"/>
                <w:szCs w:val="18"/>
              </w:rPr>
            </w:pPr>
            <w:r>
              <w:rPr>
                <w:rFonts w:cs="Arial"/>
                <w:sz w:val="18"/>
                <w:szCs w:val="18"/>
              </w:rPr>
              <w:t>Zkontrolujte bezpečnostní politiky a provozní postupy</w:t>
            </w:r>
          </w:p>
          <w:p w14:paraId="37B62AD2" w14:textId="1B24A29C" w:rsidR="00EE2DEA" w:rsidRPr="00085B72" w:rsidRDefault="00EE2DEA" w:rsidP="00EE2DEA">
            <w:pPr>
              <w:numPr>
                <w:ilvl w:val="0"/>
                <w:numId w:val="16"/>
              </w:numPr>
              <w:spacing w:after="60"/>
              <w:ind w:left="340"/>
              <w:rPr>
                <w:rFonts w:cs="Arial"/>
                <w:sz w:val="18"/>
                <w:szCs w:val="18"/>
              </w:rPr>
            </w:pPr>
            <w:r>
              <w:rPr>
                <w:rFonts w:cs="Arial"/>
                <w:sz w:val="18"/>
                <w:szCs w:val="18"/>
              </w:rPr>
              <w:t>Rozhovor s personálem</w:t>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959DB8"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0D0771C"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87629C9"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82E0232"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EE2DEA" w:rsidRPr="00085B72" w14:paraId="204E633E" w14:textId="77777777" w:rsidTr="00F47EFE">
        <w:tblPrEx>
          <w:tblBorders>
            <w:top w:val="single" w:sz="4" w:space="0" w:color="auto"/>
            <w:bottom w:val="single" w:sz="4" w:space="0" w:color="auto"/>
            <w:insideH w:val="single" w:sz="4" w:space="0" w:color="auto"/>
            <w:insideV w:val="single" w:sz="4" w:space="0" w:color="auto"/>
          </w:tblBorders>
        </w:tblPrEx>
        <w:trPr>
          <w:cantSplit/>
        </w:trPr>
        <w:tc>
          <w:tcPr>
            <w:tcW w:w="10632" w:type="dxa"/>
            <w:gridSpan w:val="8"/>
            <w:tcBorders>
              <w:top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3D2DC795" w14:textId="3A8AB114" w:rsidR="00EE2DEA" w:rsidRPr="00085B72" w:rsidRDefault="00EE2DEA" w:rsidP="00EE2DEA">
            <w:pPr>
              <w:spacing w:after="60"/>
              <w:rPr>
                <w:rFonts w:cs="Arial"/>
              </w:rPr>
            </w:pPr>
            <w:r w:rsidRPr="00C708D0">
              <w:rPr>
                <w:rFonts w:cs="Arial"/>
                <w:b/>
                <w:i/>
                <w:sz w:val="18"/>
                <w:szCs w:val="18"/>
              </w:rPr>
              <w:t>Pokyny</w:t>
            </w:r>
            <w:r>
              <w:rPr>
                <w:rFonts w:cs="Arial"/>
                <w:b/>
                <w:i/>
                <w:sz w:val="18"/>
                <w:szCs w:val="18"/>
              </w:rPr>
              <w:t xml:space="preserve">: </w:t>
            </w:r>
            <w:r>
              <w:rPr>
                <w:rFonts w:cs="Arial"/>
                <w:i/>
                <w:sz w:val="18"/>
                <w:szCs w:val="18"/>
              </w:rPr>
              <w:t xml:space="preserve">Odpověď „Ano“ na požadavek v 3.7 znamená, </w:t>
            </w:r>
            <w:r w:rsidR="000116AB">
              <w:rPr>
                <w:rFonts w:cs="Arial"/>
                <w:i/>
                <w:sz w:val="18"/>
                <w:szCs w:val="18"/>
              </w:rPr>
              <w:t xml:space="preserve">že pokud obchodník uchovává papírové záznamy </w:t>
            </w:r>
            <w:r>
              <w:rPr>
                <w:rFonts w:cs="Arial"/>
                <w:i/>
                <w:sz w:val="18"/>
                <w:szCs w:val="18"/>
              </w:rPr>
              <w:t xml:space="preserve">s </w:t>
            </w:r>
            <w:r w:rsidRPr="000A48E4">
              <w:rPr>
                <w:rFonts w:cs="Arial"/>
                <w:i/>
                <w:sz w:val="18"/>
                <w:szCs w:val="18"/>
              </w:rPr>
              <w:t>čísly karet</w:t>
            </w:r>
            <w:r>
              <w:rPr>
                <w:rFonts w:cs="Arial"/>
                <w:i/>
                <w:sz w:val="18"/>
                <w:szCs w:val="18"/>
              </w:rPr>
              <w:t xml:space="preserve">, má obchodník zavedené politiky a </w:t>
            </w:r>
            <w:r w:rsidR="000116AB">
              <w:rPr>
                <w:rFonts w:cs="Arial"/>
                <w:i/>
                <w:sz w:val="18"/>
                <w:szCs w:val="18"/>
              </w:rPr>
              <w:t>postupy</w:t>
            </w:r>
            <w:r>
              <w:rPr>
                <w:rFonts w:cs="Arial"/>
                <w:i/>
                <w:sz w:val="18"/>
                <w:szCs w:val="18"/>
              </w:rPr>
              <w:t xml:space="preserve"> pro požadavky 3.1, 3.2.2 a 3.3. Toto pomáhá zajistit, že si je personál vědom a dodržuje </w:t>
            </w:r>
            <w:r w:rsidRPr="007555E1">
              <w:rPr>
                <w:rFonts w:cs="Arial"/>
                <w:i/>
                <w:sz w:val="18"/>
                <w:szCs w:val="18"/>
              </w:rPr>
              <w:t>bezpečnostní politiky a dokumentované provozní postupy</w:t>
            </w:r>
            <w:r>
              <w:rPr>
                <w:rFonts w:cs="Arial"/>
                <w:i/>
                <w:sz w:val="18"/>
                <w:szCs w:val="18"/>
              </w:rPr>
              <w:t xml:space="preserve"> pro </w:t>
            </w:r>
            <w:r w:rsidR="000116AB">
              <w:rPr>
                <w:rFonts w:cs="Arial"/>
                <w:i/>
                <w:sz w:val="18"/>
                <w:szCs w:val="18"/>
              </w:rPr>
              <w:t>bezpečné uchovávání</w:t>
            </w:r>
            <w:r>
              <w:rPr>
                <w:rFonts w:cs="Arial"/>
                <w:i/>
                <w:sz w:val="18"/>
                <w:szCs w:val="18"/>
              </w:rPr>
              <w:t xml:space="preserve"> dat držitelů karet na kontinuální bázi.</w:t>
            </w:r>
          </w:p>
        </w:tc>
      </w:tr>
    </w:tbl>
    <w:p w14:paraId="7A41F944" w14:textId="77777777" w:rsidR="00BE4FBB" w:rsidRPr="00085B72" w:rsidRDefault="000B04BD" w:rsidP="003F6F2A">
      <w:r w:rsidRPr="00085B72">
        <w:br w:type="page"/>
      </w:r>
    </w:p>
    <w:p w14:paraId="5E2C7DB7" w14:textId="77777777" w:rsidR="00BC5F3A" w:rsidRDefault="00BC5F3A" w:rsidP="000700FD">
      <w:pPr>
        <w:pStyle w:val="Heading3"/>
      </w:pPr>
      <w:bookmarkStart w:id="41" w:name="_Toc13820435"/>
      <w:r w:rsidRPr="00085B72">
        <w:lastRenderedPageBreak/>
        <w:t>Požadavek 9: Omezit fyzický přístup k datům držitelů karet</w:t>
      </w:r>
      <w:bookmarkEnd w:id="41"/>
    </w:p>
    <w:p w14:paraId="6BDFC007" w14:textId="77777777" w:rsidR="00155F52" w:rsidRPr="008E4DAA" w:rsidRDefault="00155F52" w:rsidP="00155F52">
      <w:pPr>
        <w:shd w:val="clear" w:color="auto" w:fill="D9D9D9" w:themeFill="background1" w:themeFillShade="D9"/>
        <w:rPr>
          <w:i/>
        </w:rPr>
      </w:pPr>
      <w:r w:rsidRPr="008E4DAA">
        <w:rPr>
          <w:rFonts w:cs="Arial"/>
          <w:b/>
          <w:i/>
          <w:sz w:val="18"/>
          <w:szCs w:val="18"/>
        </w:rPr>
        <w:t xml:space="preserve">Poznámka: </w:t>
      </w:r>
      <w:r w:rsidR="00D57DB5" w:rsidRPr="008E4DAA">
        <w:rPr>
          <w:rFonts w:cs="Arial"/>
          <w:i/>
          <w:sz w:val="18"/>
          <w:szCs w:val="18"/>
        </w:rPr>
        <w:t>požadavky 9.5 a 9.8 se vztahují pouze na SAQ P2PE obchodníky s papírovými záznamy (např. účtenky a papírové záznamy) s </w:t>
      </w:r>
      <w:r w:rsidR="000A48E4" w:rsidRPr="000A48E4">
        <w:rPr>
          <w:rFonts w:cs="Arial"/>
          <w:i/>
          <w:sz w:val="18"/>
          <w:szCs w:val="18"/>
        </w:rPr>
        <w:t>čísly karet</w:t>
      </w:r>
      <w:r w:rsidR="00D57DB5" w:rsidRPr="008E4DAA">
        <w:rPr>
          <w:rFonts w:cs="Arial"/>
          <w:i/>
          <w:sz w:val="18"/>
          <w:szCs w:val="18"/>
        </w:rPr>
        <w:t xml:space="preserve">, včetně </w:t>
      </w:r>
      <w:r w:rsidR="009C5C95" w:rsidRPr="008E4DAA">
        <w:rPr>
          <w:rFonts w:cs="Arial"/>
          <w:i/>
          <w:sz w:val="18"/>
          <w:szCs w:val="18"/>
        </w:rPr>
        <w:t>primárních čísel účtů</w:t>
      </w:r>
      <w:r w:rsidR="00D57DB5" w:rsidRPr="008E4DAA">
        <w:rPr>
          <w:rFonts w:cs="Arial"/>
          <w:i/>
          <w:sz w:val="18"/>
          <w:szCs w:val="18"/>
        </w:rPr>
        <w:t xml:space="preserve"> (PAN).</w:t>
      </w:r>
    </w:p>
    <w:tbl>
      <w:tblPr>
        <w:tblW w:w="11104"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5"/>
        <w:gridCol w:w="3531"/>
        <w:gridCol w:w="2696"/>
        <w:gridCol w:w="895"/>
        <w:gridCol w:w="992"/>
        <w:gridCol w:w="992"/>
        <w:gridCol w:w="1087"/>
        <w:gridCol w:w="9"/>
        <w:gridCol w:w="18"/>
        <w:gridCol w:w="209"/>
      </w:tblGrid>
      <w:tr w:rsidR="00BC5F3A" w:rsidRPr="00085B72" w14:paraId="13C08C8F" w14:textId="77777777" w:rsidTr="001D6C72">
        <w:trPr>
          <w:gridAfter w:val="1"/>
          <w:wAfter w:w="209" w:type="dxa"/>
          <w:cantSplit/>
          <w:trHeight w:val="624"/>
          <w:tblHeader/>
        </w:trPr>
        <w:tc>
          <w:tcPr>
            <w:tcW w:w="4206" w:type="dxa"/>
            <w:gridSpan w:val="2"/>
            <w:vMerge w:val="restart"/>
            <w:shd w:val="clear" w:color="auto" w:fill="D9D9D9"/>
            <w:vAlign w:val="center"/>
          </w:tcPr>
          <w:p w14:paraId="01D6B1A0" w14:textId="77777777" w:rsidR="00BC5F3A" w:rsidRPr="00085B72" w:rsidRDefault="00BC5F3A" w:rsidP="0016663C">
            <w:pPr>
              <w:jc w:val="center"/>
              <w:rPr>
                <w:rFonts w:cs="Arial"/>
                <w:b/>
                <w:szCs w:val="20"/>
              </w:rPr>
            </w:pPr>
            <w:r w:rsidRPr="00085B72">
              <w:rPr>
                <w:rFonts w:cs="Arial"/>
                <w:b/>
                <w:szCs w:val="20"/>
              </w:rPr>
              <w:t>PCI DSS Otázka</w:t>
            </w:r>
          </w:p>
        </w:tc>
        <w:tc>
          <w:tcPr>
            <w:tcW w:w="2696" w:type="dxa"/>
            <w:vMerge w:val="restart"/>
            <w:shd w:val="clear" w:color="auto" w:fill="D9D9D9"/>
            <w:vAlign w:val="center"/>
          </w:tcPr>
          <w:p w14:paraId="2468FBF4" w14:textId="77777777" w:rsidR="00BC5F3A" w:rsidRPr="00085B72" w:rsidRDefault="00BC5F3A" w:rsidP="0016663C">
            <w:pPr>
              <w:jc w:val="center"/>
              <w:rPr>
                <w:rFonts w:cs="Arial"/>
                <w:b/>
                <w:szCs w:val="20"/>
              </w:rPr>
            </w:pPr>
            <w:r w:rsidRPr="00085B72">
              <w:rPr>
                <w:rFonts w:cs="Arial"/>
                <w:b/>
                <w:szCs w:val="20"/>
              </w:rPr>
              <w:t>Očekávané Testování</w:t>
            </w:r>
          </w:p>
        </w:tc>
        <w:tc>
          <w:tcPr>
            <w:tcW w:w="3993" w:type="dxa"/>
            <w:gridSpan w:val="6"/>
            <w:shd w:val="clear" w:color="auto" w:fill="D9D9D9"/>
          </w:tcPr>
          <w:p w14:paraId="6A96754A" w14:textId="77777777" w:rsidR="00BC5F3A" w:rsidRPr="00085B72" w:rsidRDefault="00BC5F3A" w:rsidP="0016663C">
            <w:pPr>
              <w:jc w:val="center"/>
              <w:rPr>
                <w:rFonts w:cs="Arial"/>
                <w:b/>
                <w:sz w:val="18"/>
                <w:szCs w:val="18"/>
              </w:rPr>
            </w:pPr>
            <w:r w:rsidRPr="00085B72">
              <w:rPr>
                <w:rFonts w:cs="Arial"/>
                <w:b/>
                <w:sz w:val="18"/>
                <w:szCs w:val="18"/>
              </w:rPr>
              <w:t xml:space="preserve">Odpověď </w:t>
            </w:r>
          </w:p>
          <w:p w14:paraId="291E8AD3" w14:textId="77777777" w:rsidR="00BC5F3A" w:rsidRPr="00085B72" w:rsidRDefault="00BC5F3A" w:rsidP="0016663C">
            <w:pPr>
              <w:jc w:val="center"/>
              <w:rPr>
                <w:rFonts w:cs="Arial"/>
              </w:rPr>
            </w:pPr>
            <w:r w:rsidRPr="00085B72">
              <w:rPr>
                <w:rFonts w:cs="Arial"/>
                <w:b/>
                <w:sz w:val="18"/>
                <w:szCs w:val="18"/>
              </w:rPr>
              <w:t>(zaškrtněte jednu odpověď pro každou otázku)</w:t>
            </w:r>
          </w:p>
        </w:tc>
      </w:tr>
      <w:tr w:rsidR="00986A17" w:rsidRPr="00085B72" w14:paraId="4C06181E" w14:textId="77777777" w:rsidTr="001D6C72">
        <w:trPr>
          <w:gridAfter w:val="3"/>
          <w:wAfter w:w="236" w:type="dxa"/>
          <w:cantSplit/>
          <w:trHeight w:val="562"/>
          <w:tblHeader/>
        </w:trPr>
        <w:tc>
          <w:tcPr>
            <w:tcW w:w="4206" w:type="dxa"/>
            <w:gridSpan w:val="2"/>
            <w:vMerge/>
            <w:shd w:val="clear" w:color="auto" w:fill="D9D9D9"/>
          </w:tcPr>
          <w:p w14:paraId="5CDCFD80" w14:textId="77777777" w:rsidR="00986A17" w:rsidRPr="00085B72" w:rsidRDefault="00986A17" w:rsidP="0016663C">
            <w:pPr>
              <w:rPr>
                <w:rFonts w:cs="Arial"/>
              </w:rPr>
            </w:pPr>
          </w:p>
        </w:tc>
        <w:tc>
          <w:tcPr>
            <w:tcW w:w="2696" w:type="dxa"/>
            <w:vMerge/>
            <w:shd w:val="clear" w:color="auto" w:fill="D9D9D9"/>
          </w:tcPr>
          <w:p w14:paraId="24F5F024" w14:textId="77777777" w:rsidR="00986A17" w:rsidRPr="00085B72" w:rsidRDefault="00986A17" w:rsidP="0016663C">
            <w:pPr>
              <w:rPr>
                <w:rFonts w:cs="Arial"/>
              </w:rPr>
            </w:pPr>
          </w:p>
        </w:tc>
        <w:tc>
          <w:tcPr>
            <w:tcW w:w="895" w:type="dxa"/>
            <w:shd w:val="clear" w:color="auto" w:fill="D9D9D9"/>
          </w:tcPr>
          <w:p w14:paraId="0A0A6A5A" w14:textId="77777777" w:rsidR="00986A17" w:rsidRPr="00085B72" w:rsidRDefault="00986A17" w:rsidP="0016663C">
            <w:pPr>
              <w:rPr>
                <w:rFonts w:cs="Arial"/>
                <w:b/>
                <w:sz w:val="18"/>
                <w:szCs w:val="18"/>
              </w:rPr>
            </w:pPr>
            <w:r w:rsidRPr="00085B72">
              <w:rPr>
                <w:rFonts w:cs="Arial"/>
                <w:b/>
                <w:sz w:val="18"/>
                <w:szCs w:val="18"/>
              </w:rPr>
              <w:t>ANO</w:t>
            </w:r>
          </w:p>
        </w:tc>
        <w:tc>
          <w:tcPr>
            <w:tcW w:w="992" w:type="dxa"/>
            <w:shd w:val="clear" w:color="auto" w:fill="D9D9D9"/>
          </w:tcPr>
          <w:p w14:paraId="4C9EA6EE" w14:textId="77777777" w:rsidR="00986A17" w:rsidRPr="00085B72" w:rsidRDefault="00986A17" w:rsidP="0016663C">
            <w:pPr>
              <w:rPr>
                <w:rFonts w:cs="Arial"/>
                <w:b/>
                <w:sz w:val="18"/>
                <w:szCs w:val="18"/>
              </w:rPr>
            </w:pPr>
            <w:r w:rsidRPr="00085B72">
              <w:rPr>
                <w:rFonts w:cs="Arial"/>
                <w:b/>
                <w:sz w:val="18"/>
                <w:szCs w:val="18"/>
              </w:rPr>
              <w:t>ANO s „CCW“</w:t>
            </w:r>
          </w:p>
        </w:tc>
        <w:tc>
          <w:tcPr>
            <w:tcW w:w="992" w:type="dxa"/>
            <w:shd w:val="clear" w:color="auto" w:fill="D9D9D9"/>
          </w:tcPr>
          <w:p w14:paraId="7D76E70D" w14:textId="77777777" w:rsidR="00986A17" w:rsidRPr="00085B72" w:rsidRDefault="00986A17" w:rsidP="0016663C">
            <w:pPr>
              <w:rPr>
                <w:rFonts w:cs="Arial"/>
                <w:b/>
                <w:sz w:val="18"/>
                <w:szCs w:val="18"/>
              </w:rPr>
            </w:pPr>
            <w:r w:rsidRPr="00085B72">
              <w:rPr>
                <w:rFonts w:cs="Arial"/>
                <w:b/>
                <w:sz w:val="18"/>
                <w:szCs w:val="18"/>
              </w:rPr>
              <w:t>NE</w:t>
            </w:r>
          </w:p>
        </w:tc>
        <w:tc>
          <w:tcPr>
            <w:tcW w:w="1087" w:type="dxa"/>
            <w:shd w:val="clear" w:color="auto" w:fill="D9D9D9"/>
          </w:tcPr>
          <w:p w14:paraId="558AE1D2" w14:textId="77777777" w:rsidR="00986A17" w:rsidRPr="00085B72" w:rsidRDefault="00986A17" w:rsidP="0016663C">
            <w:pPr>
              <w:rPr>
                <w:rFonts w:cs="Arial"/>
                <w:b/>
                <w:sz w:val="18"/>
                <w:szCs w:val="18"/>
              </w:rPr>
            </w:pPr>
            <w:r w:rsidRPr="00085B72">
              <w:rPr>
                <w:rFonts w:cs="Arial"/>
                <w:b/>
                <w:sz w:val="18"/>
                <w:szCs w:val="18"/>
              </w:rPr>
              <w:t>N/A</w:t>
            </w:r>
          </w:p>
        </w:tc>
      </w:tr>
      <w:tr w:rsidR="00EE2DEA" w:rsidRPr="00085B72" w14:paraId="32667FBC" w14:textId="77777777" w:rsidTr="001D6C72">
        <w:trPr>
          <w:gridAfter w:val="3"/>
          <w:wAfter w:w="236" w:type="dxa"/>
          <w:cantSplit/>
        </w:trPr>
        <w:tc>
          <w:tcPr>
            <w:tcW w:w="675" w:type="dxa"/>
          </w:tcPr>
          <w:p w14:paraId="20D82725" w14:textId="79F651E8" w:rsidR="00EE2DEA" w:rsidRPr="00085B72" w:rsidRDefault="00EE2DEA" w:rsidP="00EE2DEA">
            <w:pPr>
              <w:rPr>
                <w:rFonts w:cs="Arial"/>
                <w:sz w:val="18"/>
                <w:szCs w:val="18"/>
              </w:rPr>
            </w:pPr>
            <w:r>
              <w:rPr>
                <w:rFonts w:cs="Arial"/>
                <w:sz w:val="18"/>
                <w:szCs w:val="18"/>
              </w:rPr>
              <w:t>9.5</w:t>
            </w:r>
          </w:p>
        </w:tc>
        <w:tc>
          <w:tcPr>
            <w:tcW w:w="3531" w:type="dxa"/>
            <w:shd w:val="clear" w:color="auto" w:fill="FFFFFF"/>
          </w:tcPr>
          <w:p w14:paraId="1B826DDE" w14:textId="7BA1FAE2" w:rsidR="00EE2DEA" w:rsidRDefault="00EE2DEA" w:rsidP="00EE2DEA">
            <w:pPr>
              <w:autoSpaceDE w:val="0"/>
              <w:autoSpaceDN w:val="0"/>
              <w:adjustRightInd w:val="0"/>
              <w:rPr>
                <w:rFonts w:cs="Arial"/>
                <w:sz w:val="18"/>
                <w:szCs w:val="18"/>
              </w:rPr>
            </w:pPr>
            <w:r>
              <w:rPr>
                <w:rFonts w:cs="Arial"/>
                <w:sz w:val="18"/>
                <w:szCs w:val="18"/>
              </w:rPr>
              <w:t xml:space="preserve">Jsou všechna média fyzicky </w:t>
            </w:r>
            <w:r w:rsidRPr="00594AC2">
              <w:rPr>
                <w:rFonts w:cs="Arial"/>
                <w:sz w:val="18"/>
                <w:szCs w:val="18"/>
              </w:rPr>
              <w:t>zabezpečena (</w:t>
            </w:r>
            <w:r>
              <w:rPr>
                <w:rFonts w:cs="Arial"/>
                <w:sz w:val="18"/>
                <w:szCs w:val="18"/>
              </w:rPr>
              <w:t xml:space="preserve">kromě jiných i u </w:t>
            </w:r>
            <w:r w:rsidRPr="00594AC2">
              <w:rPr>
                <w:rFonts w:cs="Arial"/>
                <w:sz w:val="18"/>
                <w:szCs w:val="18"/>
              </w:rPr>
              <w:t xml:space="preserve">počítačů, </w:t>
            </w:r>
            <w:r w:rsidRPr="00222C4F">
              <w:rPr>
                <w:rFonts w:cs="Arial"/>
                <w:sz w:val="18"/>
                <w:szCs w:val="18"/>
              </w:rPr>
              <w:t>v</w:t>
            </w:r>
            <w:r>
              <w:rPr>
                <w:rFonts w:cs="Arial"/>
                <w:sz w:val="18"/>
                <w:szCs w:val="18"/>
              </w:rPr>
              <w:t>y</w:t>
            </w:r>
            <w:r w:rsidRPr="00222C4F">
              <w:rPr>
                <w:rFonts w:cs="Arial"/>
                <w:sz w:val="18"/>
                <w:szCs w:val="18"/>
              </w:rPr>
              <w:t>jímatelných elektronických</w:t>
            </w:r>
            <w:r w:rsidRPr="00594AC2">
              <w:rPr>
                <w:rFonts w:cs="Arial"/>
                <w:sz w:val="18"/>
                <w:szCs w:val="18"/>
              </w:rPr>
              <w:t xml:space="preserve"> médií, papírových stvrzenek, papírových sestav a faxů)?</w:t>
            </w:r>
          </w:p>
          <w:p w14:paraId="1E15E794" w14:textId="75BD8F06" w:rsidR="00EE2DEA" w:rsidRPr="00085B72" w:rsidRDefault="00EE2DEA" w:rsidP="00EE2DEA">
            <w:pPr>
              <w:shd w:val="clear" w:color="auto" w:fill="D9D9D9" w:themeFill="background1" w:themeFillShade="D9"/>
              <w:autoSpaceDE w:val="0"/>
              <w:autoSpaceDN w:val="0"/>
              <w:adjustRightInd w:val="0"/>
              <w:rPr>
                <w:rFonts w:cs="Arial"/>
                <w:i/>
                <w:sz w:val="18"/>
                <w:szCs w:val="18"/>
              </w:rPr>
            </w:pPr>
            <w:r w:rsidRPr="008E1C3B">
              <w:rPr>
                <w:rFonts w:cs="Arial"/>
                <w:i/>
                <w:sz w:val="18"/>
                <w:szCs w:val="18"/>
              </w:rPr>
              <w:t>Pro účely požadavku č. 9 „média“ jsou všechna papírová a elektronická média obsahující data držitelů karet</w:t>
            </w:r>
          </w:p>
        </w:tc>
        <w:tc>
          <w:tcPr>
            <w:tcW w:w="2696" w:type="dxa"/>
            <w:shd w:val="clear" w:color="auto" w:fill="FFFFFF"/>
          </w:tcPr>
          <w:p w14:paraId="12FC8A37" w14:textId="77777777" w:rsidR="00EE2DEA" w:rsidRDefault="00EE2DEA" w:rsidP="00EE2DEA">
            <w:pPr>
              <w:numPr>
                <w:ilvl w:val="0"/>
                <w:numId w:val="16"/>
              </w:numPr>
              <w:spacing w:after="60"/>
              <w:ind w:left="340"/>
              <w:rPr>
                <w:rFonts w:cs="Arial"/>
                <w:sz w:val="18"/>
                <w:szCs w:val="18"/>
              </w:rPr>
            </w:pPr>
            <w:r w:rsidRPr="00C1100A">
              <w:rPr>
                <w:rFonts w:cs="Arial"/>
                <w:sz w:val="18"/>
                <w:szCs w:val="18"/>
              </w:rPr>
              <w:t>Zkontrolujte politiky a postupy pro fyzického zabezpečení m</w:t>
            </w:r>
            <w:r>
              <w:rPr>
                <w:rFonts w:cs="Arial"/>
                <w:sz w:val="18"/>
                <w:szCs w:val="18"/>
              </w:rPr>
              <w:t>e</w:t>
            </w:r>
            <w:r w:rsidRPr="00C1100A">
              <w:rPr>
                <w:rFonts w:cs="Arial"/>
                <w:sz w:val="18"/>
                <w:szCs w:val="18"/>
              </w:rPr>
              <w:t>dií</w:t>
            </w:r>
          </w:p>
          <w:p w14:paraId="4B718F54" w14:textId="7D4F0B49" w:rsidR="00EE2DEA" w:rsidRPr="00085B72" w:rsidRDefault="00EE2DEA" w:rsidP="00EE2DEA">
            <w:pPr>
              <w:numPr>
                <w:ilvl w:val="0"/>
                <w:numId w:val="16"/>
              </w:numPr>
              <w:spacing w:after="60"/>
              <w:ind w:left="340"/>
              <w:rPr>
                <w:rFonts w:cs="Arial"/>
                <w:sz w:val="18"/>
                <w:szCs w:val="18"/>
              </w:rPr>
            </w:pPr>
            <w:r>
              <w:rPr>
                <w:rFonts w:cs="Arial"/>
                <w:sz w:val="18"/>
                <w:szCs w:val="18"/>
              </w:rPr>
              <w:t>Rozhovor s personálem</w:t>
            </w:r>
          </w:p>
        </w:tc>
        <w:tc>
          <w:tcPr>
            <w:tcW w:w="895" w:type="dxa"/>
          </w:tcPr>
          <w:p w14:paraId="5E946500"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2" w:type="dxa"/>
          </w:tcPr>
          <w:p w14:paraId="7DF3A8E2"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2" w:type="dxa"/>
          </w:tcPr>
          <w:p w14:paraId="07A2D7EC" w14:textId="77777777" w:rsidR="00EE2DEA" w:rsidRDefault="00EE2DEA" w:rsidP="00EE2DEA">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p w14:paraId="0D4228EB" w14:textId="77777777" w:rsidR="00EE2DEA" w:rsidRDefault="00EE2DEA" w:rsidP="00EE2DEA">
            <w:pPr>
              <w:rPr>
                <w:rFonts w:cs="Arial"/>
              </w:rPr>
            </w:pPr>
          </w:p>
          <w:p w14:paraId="3E286AFB" w14:textId="77777777" w:rsidR="00EE2DEA" w:rsidRPr="001D6C72" w:rsidRDefault="00EE2DEA" w:rsidP="00EE2DEA">
            <w:pPr>
              <w:rPr>
                <w:rFonts w:cs="Arial"/>
                <w:sz w:val="18"/>
                <w:szCs w:val="18"/>
              </w:rPr>
            </w:pPr>
          </w:p>
        </w:tc>
        <w:tc>
          <w:tcPr>
            <w:tcW w:w="1087" w:type="dxa"/>
          </w:tcPr>
          <w:p w14:paraId="2F9CEE16"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EE2DEA" w:rsidRPr="00085B72" w14:paraId="2EAD5D67" w14:textId="77777777" w:rsidTr="005461D8">
        <w:trPr>
          <w:gridAfter w:val="3"/>
          <w:wAfter w:w="236" w:type="dxa"/>
          <w:cantSplit/>
        </w:trPr>
        <w:tc>
          <w:tcPr>
            <w:tcW w:w="675" w:type="dxa"/>
            <w:tcBorders>
              <w:bottom w:val="single" w:sz="4" w:space="0" w:color="FFFFFF" w:themeColor="background1"/>
            </w:tcBorders>
          </w:tcPr>
          <w:p w14:paraId="213F1C8D" w14:textId="77777777" w:rsidR="00EE2DEA" w:rsidRPr="00085B72" w:rsidRDefault="00EE2DEA" w:rsidP="00EE2DEA">
            <w:pPr>
              <w:rPr>
                <w:rFonts w:cs="Arial"/>
                <w:sz w:val="18"/>
                <w:szCs w:val="18"/>
              </w:rPr>
            </w:pPr>
            <w:r w:rsidRPr="00085B72">
              <w:rPr>
                <w:rFonts w:cs="Arial"/>
                <w:sz w:val="18"/>
                <w:szCs w:val="18"/>
              </w:rPr>
              <w:t>9.8</w:t>
            </w:r>
          </w:p>
        </w:tc>
        <w:tc>
          <w:tcPr>
            <w:tcW w:w="3531" w:type="dxa"/>
            <w:shd w:val="clear" w:color="auto" w:fill="FFFFFF"/>
          </w:tcPr>
          <w:p w14:paraId="0D370B1E" w14:textId="4FB349CB" w:rsidR="00EE2DEA" w:rsidRPr="00085B72" w:rsidRDefault="00EE2DEA" w:rsidP="00EE2DEA">
            <w:pPr>
              <w:autoSpaceDE w:val="0"/>
              <w:autoSpaceDN w:val="0"/>
              <w:adjustRightInd w:val="0"/>
              <w:rPr>
                <w:rFonts w:cs="Arial"/>
                <w:sz w:val="18"/>
                <w:szCs w:val="18"/>
              </w:rPr>
            </w:pPr>
            <w:r>
              <w:rPr>
                <w:rFonts w:cs="Arial"/>
                <w:sz w:val="18"/>
                <w:szCs w:val="18"/>
              </w:rPr>
              <w:t>(a) Jsou všechna média zničena, když jich již není zapotřebí z provozních ani právních důvodů?</w:t>
            </w:r>
          </w:p>
        </w:tc>
        <w:tc>
          <w:tcPr>
            <w:tcW w:w="2696" w:type="dxa"/>
            <w:shd w:val="clear" w:color="auto" w:fill="FFFFFF"/>
          </w:tcPr>
          <w:p w14:paraId="3650BF38" w14:textId="4DF0AC18" w:rsidR="00EE2DEA" w:rsidRPr="00085B72" w:rsidRDefault="00EE2DEA" w:rsidP="00EE2DEA">
            <w:pPr>
              <w:numPr>
                <w:ilvl w:val="0"/>
                <w:numId w:val="16"/>
              </w:numPr>
              <w:spacing w:after="60"/>
              <w:ind w:left="340"/>
              <w:rPr>
                <w:rFonts w:cs="Arial"/>
                <w:sz w:val="18"/>
                <w:szCs w:val="18"/>
              </w:rPr>
            </w:pPr>
            <w:r w:rsidRPr="008B4CB1">
              <w:rPr>
                <w:rFonts w:cs="Arial"/>
                <w:sz w:val="18"/>
                <w:szCs w:val="18"/>
              </w:rPr>
              <w:t>Zkontrolujte politiky a postupy periodické likvidace médií</w:t>
            </w:r>
          </w:p>
        </w:tc>
        <w:tc>
          <w:tcPr>
            <w:tcW w:w="895" w:type="dxa"/>
          </w:tcPr>
          <w:p w14:paraId="52C4A348"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2" w:type="dxa"/>
          </w:tcPr>
          <w:p w14:paraId="5CB8D620"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2" w:type="dxa"/>
          </w:tcPr>
          <w:p w14:paraId="39FB62B7"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1087" w:type="dxa"/>
          </w:tcPr>
          <w:p w14:paraId="7C06DF31"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EE2DEA" w:rsidRPr="00085B72" w14:paraId="4B803D86" w14:textId="77777777" w:rsidTr="005461D8">
        <w:trPr>
          <w:gridAfter w:val="2"/>
          <w:wAfter w:w="227" w:type="dxa"/>
          <w:cantSplit/>
        </w:trPr>
        <w:tc>
          <w:tcPr>
            <w:tcW w:w="675" w:type="dxa"/>
            <w:tcBorders>
              <w:top w:val="single" w:sz="4" w:space="0" w:color="FFFFFF" w:themeColor="background1"/>
            </w:tcBorders>
          </w:tcPr>
          <w:p w14:paraId="4BE502F9" w14:textId="77777777" w:rsidR="00EE2DEA" w:rsidRPr="00085B72" w:rsidRDefault="00EE2DEA" w:rsidP="00EE2DEA">
            <w:pPr>
              <w:rPr>
                <w:rFonts w:cs="Arial"/>
                <w:sz w:val="18"/>
                <w:szCs w:val="18"/>
              </w:rPr>
            </w:pPr>
          </w:p>
        </w:tc>
        <w:tc>
          <w:tcPr>
            <w:tcW w:w="3531" w:type="dxa"/>
            <w:shd w:val="clear" w:color="auto" w:fill="FFFFFF"/>
          </w:tcPr>
          <w:p w14:paraId="2BAFDA08" w14:textId="77777777" w:rsidR="00EE2DEA" w:rsidRPr="00085B72" w:rsidRDefault="00EE2DEA" w:rsidP="00EE2DEA">
            <w:pPr>
              <w:autoSpaceDE w:val="0"/>
              <w:autoSpaceDN w:val="0"/>
              <w:adjustRightInd w:val="0"/>
              <w:rPr>
                <w:rFonts w:cs="Arial"/>
                <w:sz w:val="18"/>
                <w:szCs w:val="18"/>
              </w:rPr>
            </w:pPr>
            <w:r w:rsidRPr="00085B72">
              <w:rPr>
                <w:rFonts w:cs="Arial"/>
                <w:sz w:val="18"/>
                <w:szCs w:val="18"/>
              </w:rPr>
              <w:t>(c) Jsou média zničena dle následujícího:</w:t>
            </w:r>
          </w:p>
        </w:tc>
        <w:tc>
          <w:tcPr>
            <w:tcW w:w="6671" w:type="dxa"/>
            <w:gridSpan w:val="6"/>
            <w:shd w:val="clear" w:color="auto" w:fill="D9D9D9" w:themeFill="background1" w:themeFillShade="D9"/>
          </w:tcPr>
          <w:p w14:paraId="144C3B00" w14:textId="77777777" w:rsidR="00EE2DEA" w:rsidRPr="00085B72" w:rsidRDefault="00EE2DEA" w:rsidP="00EE2DEA">
            <w:pPr>
              <w:spacing w:after="60"/>
              <w:jc w:val="center"/>
              <w:rPr>
                <w:rFonts w:cs="Arial"/>
                <w:sz w:val="18"/>
                <w:szCs w:val="18"/>
              </w:rPr>
            </w:pPr>
          </w:p>
        </w:tc>
      </w:tr>
      <w:tr w:rsidR="00EE2DEA" w:rsidRPr="00085B72" w14:paraId="6AC3C017" w14:textId="77777777" w:rsidTr="001D6C72">
        <w:trPr>
          <w:gridAfter w:val="3"/>
          <w:wAfter w:w="236" w:type="dxa"/>
          <w:cantSplit/>
        </w:trPr>
        <w:tc>
          <w:tcPr>
            <w:tcW w:w="675" w:type="dxa"/>
            <w:vMerge w:val="restart"/>
          </w:tcPr>
          <w:p w14:paraId="11C5254F" w14:textId="086BF482" w:rsidR="00EE2DEA" w:rsidRPr="00085B72" w:rsidRDefault="00EE2DEA" w:rsidP="00EE2DEA">
            <w:pPr>
              <w:rPr>
                <w:rFonts w:cs="Arial"/>
                <w:sz w:val="18"/>
                <w:szCs w:val="18"/>
              </w:rPr>
            </w:pPr>
            <w:r>
              <w:rPr>
                <w:rFonts w:cs="Arial"/>
                <w:sz w:val="18"/>
                <w:szCs w:val="18"/>
              </w:rPr>
              <w:t>9.8.1</w:t>
            </w:r>
          </w:p>
        </w:tc>
        <w:tc>
          <w:tcPr>
            <w:tcW w:w="3531" w:type="dxa"/>
            <w:shd w:val="clear" w:color="auto" w:fill="FFFFFF"/>
          </w:tcPr>
          <w:p w14:paraId="53350331" w14:textId="1AA3FD45" w:rsidR="00EE2DEA" w:rsidRPr="00085B72" w:rsidRDefault="00EE2DEA" w:rsidP="00EE2DEA">
            <w:pPr>
              <w:autoSpaceDE w:val="0"/>
              <w:autoSpaceDN w:val="0"/>
              <w:adjustRightInd w:val="0"/>
              <w:rPr>
                <w:rFonts w:cs="Arial"/>
                <w:sz w:val="18"/>
                <w:szCs w:val="18"/>
              </w:rPr>
            </w:pPr>
            <w:r>
              <w:rPr>
                <w:rFonts w:cs="Arial"/>
                <w:sz w:val="18"/>
                <w:szCs w:val="18"/>
              </w:rPr>
              <w:t>(a) Jsou materiály s fyzickými kopiemi rozřezány, spáleny nebo rozdrceny tak, aby data držitelů karet nemohla být zrekonstruována?</w:t>
            </w:r>
          </w:p>
        </w:tc>
        <w:tc>
          <w:tcPr>
            <w:tcW w:w="2696" w:type="dxa"/>
            <w:shd w:val="clear" w:color="auto" w:fill="FFFFFF"/>
          </w:tcPr>
          <w:p w14:paraId="1ECE9E6D" w14:textId="77777777" w:rsidR="00EE2DEA" w:rsidRDefault="00EE2DEA" w:rsidP="00EE2DEA">
            <w:pPr>
              <w:numPr>
                <w:ilvl w:val="0"/>
                <w:numId w:val="16"/>
              </w:numPr>
              <w:spacing w:after="60"/>
              <w:ind w:left="340"/>
              <w:rPr>
                <w:rFonts w:cs="Arial"/>
                <w:sz w:val="18"/>
                <w:szCs w:val="18"/>
              </w:rPr>
            </w:pPr>
            <w:r>
              <w:rPr>
                <w:rFonts w:cs="Arial"/>
                <w:sz w:val="18"/>
                <w:szCs w:val="18"/>
              </w:rPr>
              <w:t>Rozhovor s personálem</w:t>
            </w:r>
          </w:p>
          <w:p w14:paraId="77A08B8B" w14:textId="77777777" w:rsidR="00EE2DEA" w:rsidRDefault="00EE2DEA" w:rsidP="00EE2DEA">
            <w:pPr>
              <w:numPr>
                <w:ilvl w:val="0"/>
                <w:numId w:val="16"/>
              </w:numPr>
              <w:spacing w:after="60"/>
              <w:ind w:left="340"/>
              <w:rPr>
                <w:rFonts w:cs="Arial"/>
                <w:sz w:val="18"/>
                <w:szCs w:val="18"/>
              </w:rPr>
            </w:pPr>
            <w:r>
              <w:rPr>
                <w:rFonts w:cs="Arial"/>
                <w:sz w:val="18"/>
                <w:szCs w:val="18"/>
              </w:rPr>
              <w:t xml:space="preserve">Přezkoumejte postupy </w:t>
            </w:r>
          </w:p>
          <w:p w14:paraId="5D6DD12C" w14:textId="65164C6E" w:rsidR="00EE2DEA" w:rsidRPr="00085B72" w:rsidRDefault="00EE2DEA" w:rsidP="00EE2DEA">
            <w:pPr>
              <w:numPr>
                <w:ilvl w:val="0"/>
                <w:numId w:val="16"/>
              </w:numPr>
              <w:spacing w:after="60"/>
              <w:ind w:left="340"/>
              <w:rPr>
                <w:rFonts w:cs="Arial"/>
                <w:sz w:val="18"/>
                <w:szCs w:val="18"/>
              </w:rPr>
            </w:pPr>
            <w:r>
              <w:rPr>
                <w:rFonts w:cs="Arial"/>
                <w:sz w:val="18"/>
                <w:szCs w:val="18"/>
              </w:rPr>
              <w:t>Sledujte procesy</w:t>
            </w:r>
          </w:p>
        </w:tc>
        <w:tc>
          <w:tcPr>
            <w:tcW w:w="895" w:type="dxa"/>
          </w:tcPr>
          <w:p w14:paraId="58FE7DEB"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2" w:type="dxa"/>
          </w:tcPr>
          <w:p w14:paraId="363180A8"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2" w:type="dxa"/>
          </w:tcPr>
          <w:p w14:paraId="2421702B"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1087" w:type="dxa"/>
          </w:tcPr>
          <w:p w14:paraId="31D8F1DF"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EE2DEA" w:rsidRPr="00085B72" w14:paraId="0A667C1F" w14:textId="77777777" w:rsidTr="001D6C72">
        <w:trPr>
          <w:gridAfter w:val="3"/>
          <w:wAfter w:w="236" w:type="dxa"/>
          <w:cantSplit/>
        </w:trPr>
        <w:tc>
          <w:tcPr>
            <w:tcW w:w="675" w:type="dxa"/>
            <w:vMerge/>
          </w:tcPr>
          <w:p w14:paraId="72AD2884" w14:textId="77777777" w:rsidR="00EE2DEA" w:rsidRPr="00085B72" w:rsidRDefault="00EE2DEA" w:rsidP="00EE2DEA">
            <w:pPr>
              <w:rPr>
                <w:rFonts w:cs="Arial"/>
                <w:sz w:val="18"/>
                <w:szCs w:val="18"/>
              </w:rPr>
            </w:pPr>
          </w:p>
        </w:tc>
        <w:tc>
          <w:tcPr>
            <w:tcW w:w="3531" w:type="dxa"/>
            <w:shd w:val="clear" w:color="auto" w:fill="FFFFFF"/>
          </w:tcPr>
          <w:p w14:paraId="77F83AF3" w14:textId="590C0BC3" w:rsidR="00EE2DEA" w:rsidRPr="00085B72" w:rsidRDefault="00EE2DEA" w:rsidP="00EE2DEA">
            <w:pPr>
              <w:autoSpaceDE w:val="0"/>
              <w:autoSpaceDN w:val="0"/>
              <w:adjustRightInd w:val="0"/>
              <w:rPr>
                <w:rFonts w:cs="Arial"/>
                <w:sz w:val="18"/>
                <w:szCs w:val="18"/>
              </w:rPr>
            </w:pPr>
            <w:r>
              <w:rPr>
                <w:rFonts w:cs="Arial"/>
                <w:sz w:val="18"/>
                <w:szCs w:val="18"/>
              </w:rPr>
              <w:t>(b) Jsou skladovací kontejnery používané pro materiály, které obsahují informace určené ke zničení, zabezpečeny proti přístupu k jejich obsahu?</w:t>
            </w:r>
          </w:p>
        </w:tc>
        <w:tc>
          <w:tcPr>
            <w:tcW w:w="2696" w:type="dxa"/>
            <w:shd w:val="clear" w:color="auto" w:fill="FFFFFF"/>
          </w:tcPr>
          <w:p w14:paraId="08F9F54D" w14:textId="3EC2AE73" w:rsidR="00EE2DEA" w:rsidRPr="00085B72" w:rsidRDefault="00EE2DEA" w:rsidP="00EE2DEA">
            <w:pPr>
              <w:numPr>
                <w:ilvl w:val="0"/>
                <w:numId w:val="16"/>
              </w:numPr>
              <w:spacing w:after="60"/>
              <w:ind w:left="340"/>
              <w:rPr>
                <w:rFonts w:cs="Arial"/>
                <w:sz w:val="18"/>
                <w:szCs w:val="18"/>
              </w:rPr>
            </w:pPr>
            <w:r>
              <w:rPr>
                <w:rFonts w:cs="Arial"/>
                <w:sz w:val="18"/>
                <w:szCs w:val="18"/>
              </w:rPr>
              <w:t>Přezkoumejte bezpečnost skladovacích kontejnerů</w:t>
            </w:r>
          </w:p>
        </w:tc>
        <w:tc>
          <w:tcPr>
            <w:tcW w:w="895" w:type="dxa"/>
          </w:tcPr>
          <w:p w14:paraId="784442DE"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2" w:type="dxa"/>
          </w:tcPr>
          <w:p w14:paraId="6DC62BD1"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2" w:type="dxa"/>
          </w:tcPr>
          <w:p w14:paraId="668BE3CA"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1087" w:type="dxa"/>
          </w:tcPr>
          <w:p w14:paraId="1FAEA7C2"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EE2DEA" w:rsidRPr="00085B72" w14:paraId="06F2BE95" w14:textId="77777777" w:rsidTr="001D6C72">
        <w:trPr>
          <w:gridAfter w:val="2"/>
          <w:wAfter w:w="227" w:type="dxa"/>
          <w:cantSplit/>
        </w:trPr>
        <w:tc>
          <w:tcPr>
            <w:tcW w:w="10877" w:type="dxa"/>
            <w:gridSpan w:val="8"/>
            <w:shd w:val="clear" w:color="auto" w:fill="D9D9D9" w:themeFill="background1" w:themeFillShade="D9"/>
          </w:tcPr>
          <w:p w14:paraId="18B45F0C" w14:textId="21EC4232" w:rsidR="00EE2DEA" w:rsidRDefault="00EE2DEA" w:rsidP="00EE2DEA">
            <w:pPr>
              <w:spacing w:after="60"/>
              <w:rPr>
                <w:rFonts w:cs="Arial"/>
                <w:i/>
                <w:sz w:val="18"/>
                <w:szCs w:val="18"/>
              </w:rPr>
            </w:pPr>
            <w:r w:rsidRPr="00C708D0">
              <w:rPr>
                <w:rFonts w:cs="Arial"/>
                <w:b/>
                <w:i/>
                <w:sz w:val="18"/>
                <w:szCs w:val="18"/>
              </w:rPr>
              <w:t>Pokyny</w:t>
            </w:r>
            <w:r>
              <w:rPr>
                <w:rFonts w:cs="Arial"/>
                <w:b/>
                <w:i/>
                <w:sz w:val="18"/>
                <w:szCs w:val="18"/>
              </w:rPr>
              <w:t xml:space="preserve">: </w:t>
            </w:r>
            <w:r>
              <w:rPr>
                <w:rFonts w:cs="Arial"/>
                <w:i/>
                <w:sz w:val="18"/>
                <w:szCs w:val="18"/>
              </w:rPr>
              <w:t xml:space="preserve">Odpověď „Ano“ na požadavky v 9.5 a 9.8 znamená, že obchodník bezpečně uchovává jakýkoliv záznam </w:t>
            </w:r>
            <w:r w:rsidR="000F7B24">
              <w:rPr>
                <w:rFonts w:cs="Arial"/>
                <w:i/>
                <w:sz w:val="18"/>
                <w:szCs w:val="18"/>
              </w:rPr>
              <w:t xml:space="preserve">s </w:t>
            </w:r>
            <w:r w:rsidR="000F7B24" w:rsidRPr="000A48E4">
              <w:rPr>
                <w:rFonts w:cs="Arial"/>
                <w:i/>
                <w:sz w:val="18"/>
                <w:szCs w:val="18"/>
              </w:rPr>
              <w:t>čísly karet</w:t>
            </w:r>
            <w:r>
              <w:rPr>
                <w:rFonts w:cs="Arial"/>
                <w:i/>
                <w:sz w:val="18"/>
                <w:szCs w:val="18"/>
              </w:rPr>
              <w:t>, např. uchovává je v zamčeném šuplíku, skříni nebo sejfu, a že obchodník zničí každý takový záznam, když</w:t>
            </w:r>
            <w:r w:rsidR="000F7B24">
              <w:rPr>
                <w:rFonts w:cs="Arial"/>
                <w:i/>
                <w:sz w:val="18"/>
                <w:szCs w:val="18"/>
              </w:rPr>
              <w:t xml:space="preserve"> již není </w:t>
            </w:r>
            <w:r>
              <w:rPr>
                <w:rFonts w:cs="Arial"/>
                <w:i/>
                <w:sz w:val="18"/>
                <w:szCs w:val="18"/>
              </w:rPr>
              <w:t xml:space="preserve">nadále </w:t>
            </w:r>
            <w:r w:rsidR="000F7B24">
              <w:rPr>
                <w:rFonts w:cs="Arial"/>
                <w:i/>
                <w:sz w:val="18"/>
                <w:szCs w:val="18"/>
              </w:rPr>
              <w:t>potřebný</w:t>
            </w:r>
            <w:r>
              <w:rPr>
                <w:rFonts w:cs="Arial"/>
                <w:i/>
                <w:sz w:val="18"/>
                <w:szCs w:val="18"/>
              </w:rPr>
              <w:t xml:space="preserve"> k účelu podnikání. Toto zahrnuje i </w:t>
            </w:r>
            <w:r w:rsidR="000F7B24">
              <w:rPr>
                <w:rFonts w:cs="Arial"/>
                <w:i/>
                <w:sz w:val="18"/>
                <w:szCs w:val="18"/>
              </w:rPr>
              <w:t xml:space="preserve">psaný </w:t>
            </w:r>
            <w:r>
              <w:rPr>
                <w:rFonts w:cs="Arial"/>
                <w:i/>
                <w:sz w:val="18"/>
                <w:szCs w:val="18"/>
              </w:rPr>
              <w:t xml:space="preserve">dokument nebo politiku pro zaměstnance, tak aby věděli, jak zabezpečit záznam </w:t>
            </w:r>
            <w:r w:rsidR="000F7B24">
              <w:rPr>
                <w:rFonts w:cs="Arial"/>
                <w:i/>
                <w:sz w:val="18"/>
                <w:szCs w:val="18"/>
              </w:rPr>
              <w:t xml:space="preserve">s </w:t>
            </w:r>
            <w:r w:rsidR="000F7B24" w:rsidRPr="000A48E4">
              <w:rPr>
                <w:rFonts w:cs="Arial"/>
                <w:i/>
                <w:sz w:val="18"/>
                <w:szCs w:val="18"/>
              </w:rPr>
              <w:t>čísly karet</w:t>
            </w:r>
            <w:r w:rsidR="000F7B24">
              <w:rPr>
                <w:rFonts w:cs="Arial"/>
                <w:i/>
                <w:sz w:val="18"/>
                <w:szCs w:val="18"/>
              </w:rPr>
              <w:t xml:space="preserve"> </w:t>
            </w:r>
            <w:r>
              <w:rPr>
                <w:rFonts w:cs="Arial"/>
                <w:i/>
                <w:sz w:val="18"/>
                <w:szCs w:val="18"/>
              </w:rPr>
              <w:t>a jak takový záznam zničit, když již není potřeb</w:t>
            </w:r>
            <w:r w:rsidR="000F7B24">
              <w:rPr>
                <w:rFonts w:cs="Arial"/>
                <w:i/>
                <w:sz w:val="18"/>
                <w:szCs w:val="18"/>
              </w:rPr>
              <w:t>ný</w:t>
            </w:r>
            <w:r>
              <w:rPr>
                <w:rFonts w:cs="Arial"/>
                <w:i/>
                <w:sz w:val="18"/>
                <w:szCs w:val="18"/>
              </w:rPr>
              <w:t>.</w:t>
            </w:r>
          </w:p>
          <w:p w14:paraId="5AAF0229" w14:textId="77777777" w:rsidR="00EE2DEA" w:rsidRPr="00C708D0" w:rsidRDefault="00EE2DEA" w:rsidP="00EE2DEA">
            <w:pPr>
              <w:spacing w:after="60"/>
              <w:rPr>
                <w:rFonts w:cs="Arial"/>
                <w:i/>
                <w:sz w:val="18"/>
                <w:szCs w:val="18"/>
              </w:rPr>
            </w:pPr>
            <w:r>
              <w:rPr>
                <w:rFonts w:cs="Arial"/>
                <w:i/>
                <w:sz w:val="18"/>
                <w:szCs w:val="18"/>
              </w:rPr>
              <w:t>Pokud obchodník nikdy neuchovává žádné záznamy s </w:t>
            </w:r>
            <w:r w:rsidRPr="000A48E4">
              <w:rPr>
                <w:rFonts w:cs="Arial"/>
                <w:i/>
                <w:sz w:val="18"/>
                <w:szCs w:val="18"/>
              </w:rPr>
              <w:t>čísly karet</w:t>
            </w:r>
            <w:r>
              <w:rPr>
                <w:rFonts w:cs="Arial"/>
                <w:i/>
                <w:sz w:val="18"/>
                <w:szCs w:val="18"/>
              </w:rPr>
              <w:t>, měl by obchodník zaškrtnout „N/A“ sloupec a vyplnit Přílohu C „</w:t>
            </w:r>
            <w:r w:rsidRPr="00BF1DB0">
              <w:rPr>
                <w:rFonts w:cs="Arial"/>
                <w:i/>
                <w:sz w:val="18"/>
                <w:szCs w:val="18"/>
              </w:rPr>
              <w:t>Vysvětlení pro Nevztahuje se”</w:t>
            </w:r>
          </w:p>
        </w:tc>
      </w:tr>
      <w:tr w:rsidR="00EE2DEA" w:rsidRPr="00085B72" w14:paraId="66AB6DC0" w14:textId="77777777" w:rsidTr="001D6C72">
        <w:trPr>
          <w:gridAfter w:val="2"/>
          <w:wAfter w:w="227" w:type="dxa"/>
          <w:cantSplit/>
        </w:trPr>
        <w:tc>
          <w:tcPr>
            <w:tcW w:w="675" w:type="dxa"/>
            <w:vMerge w:val="restart"/>
          </w:tcPr>
          <w:p w14:paraId="29860BE2" w14:textId="474E7BC2" w:rsidR="00EE2DEA" w:rsidRPr="00085B72" w:rsidRDefault="00EE2DEA" w:rsidP="00EE2DEA">
            <w:pPr>
              <w:rPr>
                <w:rFonts w:cs="Arial"/>
                <w:sz w:val="18"/>
                <w:szCs w:val="18"/>
              </w:rPr>
            </w:pPr>
            <w:r>
              <w:rPr>
                <w:rFonts w:cs="Arial"/>
                <w:sz w:val="18"/>
                <w:szCs w:val="18"/>
              </w:rPr>
              <w:t>9.9</w:t>
            </w:r>
          </w:p>
        </w:tc>
        <w:tc>
          <w:tcPr>
            <w:tcW w:w="3531" w:type="dxa"/>
            <w:shd w:val="clear" w:color="auto" w:fill="FFFFFF"/>
          </w:tcPr>
          <w:p w14:paraId="62DADA57" w14:textId="77777777" w:rsidR="00EE2DEA" w:rsidRPr="00594AC2" w:rsidRDefault="00EE2DEA" w:rsidP="00EE2DEA">
            <w:pPr>
              <w:autoSpaceDE w:val="0"/>
              <w:autoSpaceDN w:val="0"/>
              <w:adjustRightInd w:val="0"/>
              <w:rPr>
                <w:rFonts w:cs="Arial"/>
                <w:sz w:val="18"/>
                <w:szCs w:val="18"/>
              </w:rPr>
            </w:pPr>
            <w:r w:rsidRPr="00594AC2">
              <w:rPr>
                <w:rFonts w:cs="Arial"/>
                <w:sz w:val="18"/>
                <w:szCs w:val="18"/>
              </w:rPr>
              <w:t xml:space="preserve">Jsou chráněna zařízení, která </w:t>
            </w:r>
            <w:r>
              <w:rPr>
                <w:rFonts w:cs="Arial"/>
                <w:sz w:val="18"/>
                <w:szCs w:val="18"/>
              </w:rPr>
              <w:t>získávají</w:t>
            </w:r>
            <w:r w:rsidRPr="00594AC2">
              <w:rPr>
                <w:rFonts w:cs="Arial"/>
                <w:sz w:val="18"/>
                <w:szCs w:val="18"/>
              </w:rPr>
              <w:t xml:space="preserve"> data platebních karet prostřednictvím přímé fyzické interakce s kartou, před </w:t>
            </w:r>
            <w:r>
              <w:rPr>
                <w:rFonts w:cs="Arial"/>
                <w:sz w:val="18"/>
                <w:szCs w:val="18"/>
              </w:rPr>
              <w:t xml:space="preserve">nedovolenou </w:t>
            </w:r>
            <w:r w:rsidRPr="00594AC2">
              <w:rPr>
                <w:rFonts w:cs="Arial"/>
                <w:sz w:val="18"/>
                <w:szCs w:val="18"/>
              </w:rPr>
              <w:t xml:space="preserve">manipulací a </w:t>
            </w:r>
            <w:r>
              <w:rPr>
                <w:rFonts w:cs="Arial"/>
                <w:sz w:val="18"/>
                <w:szCs w:val="18"/>
              </w:rPr>
              <w:t xml:space="preserve">záměně </w:t>
            </w:r>
            <w:r w:rsidRPr="00594AC2">
              <w:rPr>
                <w:rFonts w:cs="Arial"/>
                <w:sz w:val="18"/>
                <w:szCs w:val="18"/>
              </w:rPr>
              <w:t xml:space="preserve"> dle </w:t>
            </w:r>
            <w:r>
              <w:rPr>
                <w:rFonts w:cs="Arial"/>
                <w:sz w:val="18"/>
                <w:szCs w:val="18"/>
              </w:rPr>
              <w:t>n</w:t>
            </w:r>
            <w:r w:rsidRPr="00594AC2">
              <w:rPr>
                <w:rFonts w:cs="Arial"/>
                <w:sz w:val="18"/>
                <w:szCs w:val="18"/>
              </w:rPr>
              <w:t>ásledujícího?</w:t>
            </w:r>
          </w:p>
          <w:p w14:paraId="2D722717" w14:textId="00F72748" w:rsidR="00EE2DEA" w:rsidRPr="00085B72" w:rsidRDefault="00EE2DEA" w:rsidP="00EE2DEA">
            <w:pPr>
              <w:shd w:val="clear" w:color="auto" w:fill="D9D9D9" w:themeFill="background1" w:themeFillShade="D9"/>
              <w:autoSpaceDE w:val="0"/>
              <w:autoSpaceDN w:val="0"/>
              <w:adjustRightInd w:val="0"/>
              <w:rPr>
                <w:rFonts w:cs="Arial"/>
                <w:i/>
                <w:iCs/>
                <w:sz w:val="18"/>
                <w:szCs w:val="18"/>
              </w:rPr>
            </w:pPr>
            <w:r w:rsidRPr="00594AC2">
              <w:rPr>
                <w:rFonts w:cs="Arial"/>
                <w:b/>
                <w:bCs/>
                <w:i/>
                <w:iCs/>
                <w:sz w:val="18"/>
                <w:szCs w:val="18"/>
              </w:rPr>
              <w:t>Poznámka</w:t>
            </w:r>
            <w:r w:rsidRPr="00594AC2">
              <w:rPr>
                <w:rFonts w:cs="Arial"/>
                <w:i/>
                <w:iCs/>
                <w:sz w:val="18"/>
                <w:szCs w:val="18"/>
              </w:rPr>
              <w:t>: Tyto požadavky se vztahují na čtecí zařízení karet používaných při transakcích za přítomnosti karet (to znamená, že karta je protažena nebo</w:t>
            </w:r>
            <w:r>
              <w:rPr>
                <w:rFonts w:cs="Arial"/>
                <w:i/>
                <w:iCs/>
                <w:sz w:val="18"/>
                <w:szCs w:val="18"/>
              </w:rPr>
              <w:t xml:space="preserve"> vložena) v místě prodeje. Tento </w:t>
            </w:r>
            <w:r w:rsidRPr="00594AC2">
              <w:rPr>
                <w:rFonts w:cs="Arial"/>
                <w:i/>
                <w:iCs/>
                <w:sz w:val="18"/>
                <w:szCs w:val="18"/>
              </w:rPr>
              <w:t xml:space="preserve">požadavek </w:t>
            </w:r>
            <w:r>
              <w:rPr>
                <w:rFonts w:cs="Arial"/>
                <w:i/>
                <w:iCs/>
                <w:sz w:val="18"/>
                <w:szCs w:val="18"/>
              </w:rPr>
              <w:t xml:space="preserve">se nevztahuje na komponenty s ručním vstupem jako </w:t>
            </w:r>
            <w:r w:rsidRPr="00594AC2">
              <w:rPr>
                <w:rFonts w:cs="Arial"/>
                <w:i/>
                <w:iCs/>
                <w:sz w:val="18"/>
                <w:szCs w:val="18"/>
              </w:rPr>
              <w:t>jsou počítačové klávesnice a POS klávesnice.</w:t>
            </w:r>
          </w:p>
        </w:tc>
        <w:tc>
          <w:tcPr>
            <w:tcW w:w="6671" w:type="dxa"/>
            <w:gridSpan w:val="6"/>
            <w:shd w:val="clear" w:color="auto" w:fill="D9D9D9" w:themeFill="background1" w:themeFillShade="D9"/>
          </w:tcPr>
          <w:p w14:paraId="0F5262F8" w14:textId="77777777" w:rsidR="00EE2DEA" w:rsidRPr="00085B72" w:rsidRDefault="00EE2DEA" w:rsidP="00EE2DEA">
            <w:pPr>
              <w:spacing w:after="60"/>
              <w:jc w:val="center"/>
              <w:rPr>
                <w:rFonts w:cs="Arial"/>
                <w:sz w:val="18"/>
                <w:szCs w:val="18"/>
              </w:rPr>
            </w:pPr>
          </w:p>
        </w:tc>
      </w:tr>
      <w:tr w:rsidR="00EE2DEA" w:rsidRPr="00085B72" w14:paraId="336D8C2A" w14:textId="77777777" w:rsidTr="001D6C72">
        <w:trPr>
          <w:gridAfter w:val="3"/>
          <w:wAfter w:w="236" w:type="dxa"/>
          <w:cantSplit/>
        </w:trPr>
        <w:tc>
          <w:tcPr>
            <w:tcW w:w="675" w:type="dxa"/>
            <w:vMerge/>
          </w:tcPr>
          <w:p w14:paraId="599E5EA7" w14:textId="77777777" w:rsidR="00EE2DEA" w:rsidRPr="00085B72" w:rsidRDefault="00EE2DEA" w:rsidP="00EE2DEA">
            <w:pPr>
              <w:rPr>
                <w:rFonts w:cs="Arial"/>
                <w:sz w:val="18"/>
                <w:szCs w:val="18"/>
              </w:rPr>
            </w:pPr>
          </w:p>
        </w:tc>
        <w:tc>
          <w:tcPr>
            <w:tcW w:w="3531" w:type="dxa"/>
            <w:shd w:val="clear" w:color="auto" w:fill="FFFFFF"/>
          </w:tcPr>
          <w:p w14:paraId="2BA208D5" w14:textId="422DFF5C" w:rsidR="00EE2DEA" w:rsidRPr="00085B72" w:rsidRDefault="00EE2DEA" w:rsidP="00EE2DEA">
            <w:pPr>
              <w:autoSpaceDE w:val="0"/>
              <w:autoSpaceDN w:val="0"/>
              <w:adjustRightInd w:val="0"/>
              <w:rPr>
                <w:sz w:val="18"/>
                <w:szCs w:val="18"/>
              </w:rPr>
            </w:pPr>
            <w:r w:rsidRPr="00594AC2">
              <w:rPr>
                <w:rFonts w:cs="Arial"/>
                <w:sz w:val="18"/>
                <w:szCs w:val="18"/>
              </w:rPr>
              <w:t xml:space="preserve">(a) </w:t>
            </w:r>
            <w:r>
              <w:rPr>
                <w:rFonts w:cs="Arial"/>
                <w:sz w:val="18"/>
                <w:szCs w:val="18"/>
              </w:rPr>
              <w:t>Vyžadují</w:t>
            </w:r>
            <w:r w:rsidRPr="00594AC2">
              <w:rPr>
                <w:rFonts w:cs="Arial"/>
                <w:sz w:val="18"/>
                <w:szCs w:val="18"/>
              </w:rPr>
              <w:t xml:space="preserve"> politiky a postupy</w:t>
            </w:r>
            <w:r>
              <w:rPr>
                <w:rFonts w:cs="Arial"/>
                <w:sz w:val="18"/>
                <w:szCs w:val="18"/>
              </w:rPr>
              <w:t>, aby byl</w:t>
            </w:r>
            <w:r w:rsidRPr="00594AC2">
              <w:rPr>
                <w:rFonts w:cs="Arial"/>
                <w:sz w:val="18"/>
                <w:szCs w:val="18"/>
              </w:rPr>
              <w:t xml:space="preserve"> seznam </w:t>
            </w:r>
            <w:r>
              <w:rPr>
                <w:rFonts w:cs="Arial"/>
                <w:sz w:val="18"/>
                <w:szCs w:val="18"/>
              </w:rPr>
              <w:t>takových</w:t>
            </w:r>
            <w:r w:rsidRPr="00594AC2">
              <w:rPr>
                <w:rFonts w:cs="Arial"/>
                <w:sz w:val="18"/>
                <w:szCs w:val="18"/>
              </w:rPr>
              <w:t xml:space="preserve"> zařízení udržován?</w:t>
            </w:r>
          </w:p>
        </w:tc>
        <w:tc>
          <w:tcPr>
            <w:tcW w:w="2696" w:type="dxa"/>
            <w:shd w:val="clear" w:color="auto" w:fill="FFFFFF"/>
          </w:tcPr>
          <w:p w14:paraId="023996E5" w14:textId="73BC413B" w:rsidR="00EE2DEA" w:rsidRPr="00085B72" w:rsidRDefault="00EE2DEA" w:rsidP="00EE2DEA">
            <w:pPr>
              <w:numPr>
                <w:ilvl w:val="0"/>
                <w:numId w:val="16"/>
              </w:numPr>
              <w:spacing w:after="60"/>
              <w:ind w:left="340"/>
              <w:rPr>
                <w:rFonts w:cs="Arial"/>
                <w:sz w:val="18"/>
                <w:szCs w:val="18"/>
              </w:rPr>
            </w:pPr>
            <w:r w:rsidRPr="0052436C">
              <w:rPr>
                <w:rFonts w:cs="Arial"/>
                <w:sz w:val="18"/>
                <w:szCs w:val="18"/>
              </w:rPr>
              <w:t>Zkontrolujte politiky a postupy</w:t>
            </w:r>
          </w:p>
        </w:tc>
        <w:tc>
          <w:tcPr>
            <w:tcW w:w="895" w:type="dxa"/>
          </w:tcPr>
          <w:p w14:paraId="765E758D"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2" w:type="dxa"/>
          </w:tcPr>
          <w:p w14:paraId="20D0A26E"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2" w:type="dxa"/>
          </w:tcPr>
          <w:p w14:paraId="7EF41845"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1087" w:type="dxa"/>
          </w:tcPr>
          <w:p w14:paraId="755405C0"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EE2DEA" w:rsidRPr="00085B72" w14:paraId="6197D548" w14:textId="77777777" w:rsidTr="001D6C72">
        <w:trPr>
          <w:gridAfter w:val="3"/>
          <w:wAfter w:w="236" w:type="dxa"/>
          <w:cantSplit/>
        </w:trPr>
        <w:tc>
          <w:tcPr>
            <w:tcW w:w="675" w:type="dxa"/>
            <w:vMerge/>
          </w:tcPr>
          <w:p w14:paraId="0CA6F304" w14:textId="77777777" w:rsidR="00EE2DEA" w:rsidRPr="00085B72" w:rsidRDefault="00EE2DEA" w:rsidP="00EE2DEA">
            <w:pPr>
              <w:rPr>
                <w:rFonts w:cs="Arial"/>
                <w:sz w:val="18"/>
                <w:szCs w:val="18"/>
              </w:rPr>
            </w:pPr>
          </w:p>
        </w:tc>
        <w:tc>
          <w:tcPr>
            <w:tcW w:w="3531" w:type="dxa"/>
            <w:shd w:val="clear" w:color="auto" w:fill="FFFFFF"/>
          </w:tcPr>
          <w:p w14:paraId="7BC58610" w14:textId="162F24B4" w:rsidR="00EE2DEA" w:rsidRPr="00085B72" w:rsidRDefault="00EE2DEA" w:rsidP="00EE2DEA">
            <w:pPr>
              <w:autoSpaceDE w:val="0"/>
              <w:autoSpaceDN w:val="0"/>
              <w:adjustRightInd w:val="0"/>
              <w:rPr>
                <w:rFonts w:cs="Arial"/>
                <w:sz w:val="18"/>
                <w:szCs w:val="18"/>
              </w:rPr>
            </w:pPr>
            <w:r w:rsidRPr="00594AC2">
              <w:rPr>
                <w:rFonts w:cs="Arial"/>
                <w:sz w:val="18"/>
                <w:szCs w:val="18"/>
              </w:rPr>
              <w:t xml:space="preserve">(b) </w:t>
            </w:r>
            <w:r>
              <w:rPr>
                <w:rFonts w:cs="Arial"/>
                <w:sz w:val="18"/>
                <w:szCs w:val="18"/>
              </w:rPr>
              <w:t>Vyžadují</w:t>
            </w:r>
            <w:r w:rsidRPr="00594AC2">
              <w:rPr>
                <w:rFonts w:cs="Arial"/>
                <w:sz w:val="18"/>
                <w:szCs w:val="18"/>
              </w:rPr>
              <w:t xml:space="preserve"> politiky a postupy</w:t>
            </w:r>
            <w:r>
              <w:rPr>
                <w:rFonts w:cs="Arial"/>
                <w:sz w:val="18"/>
                <w:szCs w:val="18"/>
              </w:rPr>
              <w:t>,</w:t>
            </w:r>
            <w:r w:rsidRPr="00594AC2">
              <w:rPr>
                <w:rFonts w:cs="Arial"/>
                <w:sz w:val="18"/>
                <w:szCs w:val="18"/>
              </w:rPr>
              <w:t xml:space="preserve"> aby byla prováděna pravideln</w:t>
            </w:r>
            <w:r>
              <w:rPr>
                <w:rFonts w:cs="Arial"/>
                <w:sz w:val="18"/>
                <w:szCs w:val="18"/>
              </w:rPr>
              <w:t>á</w:t>
            </w:r>
            <w:r w:rsidRPr="00594AC2">
              <w:rPr>
                <w:rFonts w:cs="Arial"/>
                <w:sz w:val="18"/>
                <w:szCs w:val="18"/>
              </w:rPr>
              <w:t xml:space="preserve"> </w:t>
            </w:r>
            <w:r>
              <w:rPr>
                <w:rFonts w:cs="Arial"/>
                <w:sz w:val="18"/>
                <w:szCs w:val="18"/>
              </w:rPr>
              <w:t>kontrola</w:t>
            </w:r>
            <w:r w:rsidRPr="00594AC2">
              <w:rPr>
                <w:rFonts w:cs="Arial"/>
                <w:sz w:val="18"/>
                <w:szCs w:val="18"/>
              </w:rPr>
              <w:t xml:space="preserve"> zařízení </w:t>
            </w:r>
            <w:r>
              <w:rPr>
                <w:rFonts w:cs="Arial"/>
                <w:sz w:val="18"/>
                <w:szCs w:val="18"/>
              </w:rPr>
              <w:t>za účelem zjištění</w:t>
            </w:r>
            <w:r w:rsidRPr="00594AC2">
              <w:rPr>
                <w:rFonts w:cs="Arial"/>
                <w:sz w:val="18"/>
                <w:szCs w:val="18"/>
              </w:rPr>
              <w:t>, zda s ním nebylo manipulováno nebo nebylo nahrazeno?</w:t>
            </w:r>
          </w:p>
        </w:tc>
        <w:tc>
          <w:tcPr>
            <w:tcW w:w="2696" w:type="dxa"/>
            <w:shd w:val="clear" w:color="auto" w:fill="FFFFFF"/>
          </w:tcPr>
          <w:p w14:paraId="63B51B0E" w14:textId="07E1B8F3" w:rsidR="00EE2DEA" w:rsidRPr="00085B72" w:rsidRDefault="00EE2DEA" w:rsidP="00EE2DEA">
            <w:pPr>
              <w:numPr>
                <w:ilvl w:val="0"/>
                <w:numId w:val="16"/>
              </w:numPr>
              <w:spacing w:after="60"/>
              <w:ind w:left="340"/>
              <w:rPr>
                <w:rFonts w:cs="Arial"/>
                <w:sz w:val="18"/>
                <w:szCs w:val="18"/>
              </w:rPr>
            </w:pPr>
            <w:r w:rsidRPr="0052436C">
              <w:rPr>
                <w:rFonts w:cs="Arial"/>
                <w:sz w:val="18"/>
                <w:szCs w:val="18"/>
              </w:rPr>
              <w:t>Zkontrolujte politiky a postupy</w:t>
            </w:r>
          </w:p>
        </w:tc>
        <w:tc>
          <w:tcPr>
            <w:tcW w:w="895" w:type="dxa"/>
          </w:tcPr>
          <w:p w14:paraId="35DBE30B"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2" w:type="dxa"/>
          </w:tcPr>
          <w:p w14:paraId="4FA1F99B"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2" w:type="dxa"/>
          </w:tcPr>
          <w:p w14:paraId="13F19CA2"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1087" w:type="dxa"/>
          </w:tcPr>
          <w:p w14:paraId="3712A6DA"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EE2DEA" w:rsidRPr="00085B72" w14:paraId="75B9185F" w14:textId="77777777" w:rsidTr="001D6C72">
        <w:trPr>
          <w:cantSplit/>
        </w:trPr>
        <w:tc>
          <w:tcPr>
            <w:tcW w:w="675" w:type="dxa"/>
            <w:vMerge/>
          </w:tcPr>
          <w:p w14:paraId="18DE0E10" w14:textId="77777777" w:rsidR="00EE2DEA" w:rsidRPr="00085B72" w:rsidRDefault="00EE2DEA" w:rsidP="00EE2DEA">
            <w:pPr>
              <w:rPr>
                <w:rFonts w:cs="Arial"/>
                <w:sz w:val="18"/>
                <w:szCs w:val="18"/>
              </w:rPr>
            </w:pPr>
          </w:p>
        </w:tc>
        <w:tc>
          <w:tcPr>
            <w:tcW w:w="3531" w:type="dxa"/>
            <w:shd w:val="clear" w:color="auto" w:fill="FFFFFF"/>
          </w:tcPr>
          <w:p w14:paraId="19CE4CAA" w14:textId="72044751" w:rsidR="00EE2DEA" w:rsidRPr="00085B72" w:rsidRDefault="00EE2DEA" w:rsidP="00EE2DEA">
            <w:pPr>
              <w:autoSpaceDE w:val="0"/>
              <w:autoSpaceDN w:val="0"/>
              <w:adjustRightInd w:val="0"/>
              <w:rPr>
                <w:rFonts w:cs="Arial"/>
                <w:sz w:val="18"/>
                <w:szCs w:val="18"/>
              </w:rPr>
            </w:pPr>
            <w:r w:rsidRPr="00594AC2">
              <w:rPr>
                <w:rFonts w:cs="Arial"/>
                <w:sz w:val="18"/>
                <w:szCs w:val="18"/>
              </w:rPr>
              <w:t xml:space="preserve">(c) </w:t>
            </w:r>
            <w:r>
              <w:rPr>
                <w:rFonts w:cs="Arial"/>
                <w:sz w:val="18"/>
                <w:szCs w:val="18"/>
              </w:rPr>
              <w:t>Vyžadují</w:t>
            </w:r>
            <w:r w:rsidRPr="00594AC2">
              <w:rPr>
                <w:rFonts w:cs="Arial"/>
                <w:sz w:val="18"/>
                <w:szCs w:val="18"/>
              </w:rPr>
              <w:t xml:space="preserve"> politiky a postupy </w:t>
            </w:r>
            <w:r>
              <w:rPr>
                <w:rFonts w:cs="Arial"/>
                <w:sz w:val="18"/>
                <w:szCs w:val="18"/>
              </w:rPr>
              <w:t xml:space="preserve">školení </w:t>
            </w:r>
            <w:r w:rsidRPr="002C391B">
              <w:rPr>
                <w:rFonts w:cs="Arial"/>
                <w:sz w:val="18"/>
                <w:szCs w:val="18"/>
              </w:rPr>
              <w:t>personál</w:t>
            </w:r>
            <w:r>
              <w:rPr>
                <w:rFonts w:cs="Arial"/>
                <w:sz w:val="18"/>
                <w:szCs w:val="18"/>
              </w:rPr>
              <w:t>u</w:t>
            </w:r>
            <w:r w:rsidRPr="00594AC2">
              <w:rPr>
                <w:rFonts w:cs="Arial"/>
                <w:sz w:val="18"/>
                <w:szCs w:val="18"/>
              </w:rPr>
              <w:t xml:space="preserve">, aby </w:t>
            </w:r>
            <w:r>
              <w:rPr>
                <w:rFonts w:cs="Arial"/>
                <w:sz w:val="18"/>
                <w:szCs w:val="18"/>
              </w:rPr>
              <w:t xml:space="preserve">si </w:t>
            </w:r>
            <w:r w:rsidRPr="00594AC2">
              <w:rPr>
                <w:rFonts w:cs="Arial"/>
                <w:sz w:val="18"/>
                <w:szCs w:val="18"/>
              </w:rPr>
              <w:t xml:space="preserve">byli </w:t>
            </w:r>
            <w:r>
              <w:rPr>
                <w:rFonts w:cs="Arial"/>
                <w:sz w:val="18"/>
                <w:szCs w:val="18"/>
              </w:rPr>
              <w:t>vědomi</w:t>
            </w:r>
            <w:r w:rsidRPr="00594AC2">
              <w:rPr>
                <w:rFonts w:cs="Arial"/>
                <w:sz w:val="18"/>
                <w:szCs w:val="18"/>
              </w:rPr>
              <w:t xml:space="preserve"> podezřelé</w:t>
            </w:r>
            <w:r>
              <w:rPr>
                <w:rFonts w:cs="Arial"/>
                <w:sz w:val="18"/>
                <w:szCs w:val="18"/>
              </w:rPr>
              <w:t>ho</w:t>
            </w:r>
            <w:r w:rsidRPr="00594AC2">
              <w:rPr>
                <w:rFonts w:cs="Arial"/>
                <w:sz w:val="18"/>
                <w:szCs w:val="18"/>
              </w:rPr>
              <w:t xml:space="preserve"> chování a hlásili manipulaci nebo náhradu zařízení?</w:t>
            </w:r>
          </w:p>
        </w:tc>
        <w:tc>
          <w:tcPr>
            <w:tcW w:w="2696" w:type="dxa"/>
            <w:shd w:val="clear" w:color="auto" w:fill="FFFFFF"/>
          </w:tcPr>
          <w:p w14:paraId="1A5FC8DD" w14:textId="65DC0234" w:rsidR="00EE2DEA" w:rsidRPr="00085B72" w:rsidRDefault="00EE2DEA" w:rsidP="00EE2DEA">
            <w:pPr>
              <w:numPr>
                <w:ilvl w:val="0"/>
                <w:numId w:val="16"/>
              </w:numPr>
              <w:spacing w:after="60"/>
              <w:ind w:left="340"/>
              <w:rPr>
                <w:rFonts w:cs="Arial"/>
                <w:sz w:val="18"/>
                <w:szCs w:val="18"/>
              </w:rPr>
            </w:pPr>
            <w:r w:rsidRPr="0052436C">
              <w:rPr>
                <w:rFonts w:cs="Arial"/>
                <w:sz w:val="18"/>
                <w:szCs w:val="18"/>
              </w:rPr>
              <w:t>Zkontrolujte politiky a postupy</w:t>
            </w:r>
          </w:p>
        </w:tc>
        <w:tc>
          <w:tcPr>
            <w:tcW w:w="895" w:type="dxa"/>
          </w:tcPr>
          <w:p w14:paraId="67A9751D"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2" w:type="dxa"/>
          </w:tcPr>
          <w:p w14:paraId="6AFEC787"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2" w:type="dxa"/>
          </w:tcPr>
          <w:p w14:paraId="4B3978C2"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1087" w:type="dxa"/>
          </w:tcPr>
          <w:p w14:paraId="76DA87E9"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236" w:type="dxa"/>
            <w:gridSpan w:val="3"/>
          </w:tcPr>
          <w:p w14:paraId="389CE2E4" w14:textId="77777777" w:rsidR="00EE2DEA" w:rsidRPr="00085B72" w:rsidRDefault="00EE2DEA" w:rsidP="00EE2DE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7358E3" w:rsidRPr="00085B72" w14:paraId="02DCB3E0" w14:textId="77777777" w:rsidTr="005461D8">
        <w:trPr>
          <w:cantSplit/>
        </w:trPr>
        <w:tc>
          <w:tcPr>
            <w:tcW w:w="675" w:type="dxa"/>
            <w:tcBorders>
              <w:bottom w:val="single" w:sz="4" w:space="0" w:color="FFFFFF" w:themeColor="background1"/>
            </w:tcBorders>
          </w:tcPr>
          <w:p w14:paraId="58E8E2A8" w14:textId="1380B96A" w:rsidR="007358E3" w:rsidRPr="00085B72" w:rsidRDefault="007358E3" w:rsidP="007358E3">
            <w:pPr>
              <w:rPr>
                <w:rFonts w:cs="Arial"/>
                <w:sz w:val="18"/>
                <w:szCs w:val="18"/>
              </w:rPr>
            </w:pPr>
            <w:r>
              <w:rPr>
                <w:rFonts w:cs="Arial"/>
                <w:sz w:val="18"/>
                <w:szCs w:val="18"/>
              </w:rPr>
              <w:t>9.9.1</w:t>
            </w:r>
          </w:p>
        </w:tc>
        <w:tc>
          <w:tcPr>
            <w:tcW w:w="3531" w:type="dxa"/>
            <w:shd w:val="clear" w:color="auto" w:fill="FFFFFF"/>
          </w:tcPr>
          <w:p w14:paraId="11A6BF3D" w14:textId="77777777" w:rsidR="007358E3" w:rsidRDefault="007358E3" w:rsidP="007358E3">
            <w:pPr>
              <w:autoSpaceDE w:val="0"/>
              <w:autoSpaceDN w:val="0"/>
              <w:adjustRightInd w:val="0"/>
              <w:rPr>
                <w:rFonts w:cs="Arial"/>
                <w:sz w:val="18"/>
                <w:szCs w:val="18"/>
              </w:rPr>
            </w:pPr>
            <w:r>
              <w:rPr>
                <w:rFonts w:cs="Arial"/>
                <w:sz w:val="18"/>
                <w:szCs w:val="18"/>
              </w:rPr>
              <w:t>(a) Obsahuje seznam zařízení následující body?</w:t>
            </w:r>
          </w:p>
          <w:p w14:paraId="45035383" w14:textId="77777777" w:rsidR="007358E3" w:rsidRDefault="007358E3" w:rsidP="007358E3">
            <w:pPr>
              <w:pStyle w:val="table11bullet"/>
              <w:numPr>
                <w:ilvl w:val="0"/>
                <w:numId w:val="35"/>
              </w:numPr>
            </w:pPr>
            <w:r>
              <w:t>Značku a model zařízení</w:t>
            </w:r>
          </w:p>
          <w:p w14:paraId="2BA7A5F4" w14:textId="77777777" w:rsidR="007358E3" w:rsidRPr="00606203" w:rsidRDefault="007358E3" w:rsidP="007358E3">
            <w:pPr>
              <w:pStyle w:val="table11bullet"/>
              <w:numPr>
                <w:ilvl w:val="0"/>
                <w:numId w:val="35"/>
              </w:numPr>
            </w:pPr>
            <w:r>
              <w:t xml:space="preserve">Umístění zařízení (např. adresa </w:t>
            </w:r>
            <w:r w:rsidRPr="00606203">
              <w:t>mí</w:t>
            </w:r>
            <w:r>
              <w:t xml:space="preserve">sta nebo objektu, kde se </w:t>
            </w:r>
            <w:r w:rsidRPr="00606203">
              <w:t>zařízení nachází)</w:t>
            </w:r>
          </w:p>
          <w:p w14:paraId="548D5965" w14:textId="5996418E" w:rsidR="007358E3" w:rsidRPr="00085B72" w:rsidRDefault="007358E3" w:rsidP="007358E3">
            <w:pPr>
              <w:pStyle w:val="table11bullet"/>
              <w:numPr>
                <w:ilvl w:val="0"/>
                <w:numId w:val="35"/>
              </w:numPr>
              <w:tabs>
                <w:tab w:val="num" w:pos="1392"/>
              </w:tabs>
            </w:pPr>
            <w:r>
              <w:t>Sériové číslo zařízení nebo jiný způsob unikátní identifikace</w:t>
            </w:r>
          </w:p>
        </w:tc>
        <w:tc>
          <w:tcPr>
            <w:tcW w:w="2696" w:type="dxa"/>
            <w:shd w:val="clear" w:color="auto" w:fill="FFFFFF"/>
          </w:tcPr>
          <w:p w14:paraId="4DAB4C5C" w14:textId="4B061147" w:rsidR="007358E3" w:rsidRPr="00085B72" w:rsidRDefault="007358E3" w:rsidP="007358E3">
            <w:pPr>
              <w:numPr>
                <w:ilvl w:val="0"/>
                <w:numId w:val="16"/>
              </w:numPr>
              <w:spacing w:after="60"/>
              <w:ind w:left="340"/>
              <w:rPr>
                <w:rFonts w:cs="Arial"/>
                <w:sz w:val="18"/>
                <w:szCs w:val="18"/>
              </w:rPr>
            </w:pPr>
            <w:r>
              <w:rPr>
                <w:rFonts w:cs="Arial"/>
                <w:sz w:val="18"/>
                <w:szCs w:val="18"/>
              </w:rPr>
              <w:t>Přezkoumejte seznam zařízení</w:t>
            </w:r>
          </w:p>
        </w:tc>
        <w:tc>
          <w:tcPr>
            <w:tcW w:w="895" w:type="dxa"/>
          </w:tcPr>
          <w:p w14:paraId="3F9D4900"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2" w:type="dxa"/>
          </w:tcPr>
          <w:p w14:paraId="10066E34"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2" w:type="dxa"/>
          </w:tcPr>
          <w:p w14:paraId="61BE7544"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1087" w:type="dxa"/>
          </w:tcPr>
          <w:p w14:paraId="62A58A44"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236" w:type="dxa"/>
            <w:gridSpan w:val="3"/>
          </w:tcPr>
          <w:p w14:paraId="03B6475F"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7358E3" w:rsidRPr="00085B72" w14:paraId="09DC6878" w14:textId="77777777" w:rsidTr="005461D8">
        <w:trPr>
          <w:cantSplit/>
        </w:trPr>
        <w:tc>
          <w:tcPr>
            <w:tcW w:w="675" w:type="dxa"/>
            <w:tcBorders>
              <w:top w:val="single" w:sz="4" w:space="0" w:color="FFFFFF" w:themeColor="background1"/>
              <w:bottom w:val="single" w:sz="4" w:space="0" w:color="FFFFFF" w:themeColor="background1"/>
            </w:tcBorders>
          </w:tcPr>
          <w:p w14:paraId="67ED39DE" w14:textId="77777777" w:rsidR="007358E3" w:rsidRPr="00085B72" w:rsidRDefault="007358E3" w:rsidP="007358E3">
            <w:pPr>
              <w:rPr>
                <w:rFonts w:cs="Arial"/>
                <w:sz w:val="18"/>
                <w:szCs w:val="18"/>
              </w:rPr>
            </w:pPr>
          </w:p>
        </w:tc>
        <w:tc>
          <w:tcPr>
            <w:tcW w:w="3531" w:type="dxa"/>
            <w:shd w:val="clear" w:color="auto" w:fill="FFFFFF"/>
          </w:tcPr>
          <w:p w14:paraId="12D1DAE9" w14:textId="02634551" w:rsidR="007358E3" w:rsidRPr="00085B72" w:rsidRDefault="007358E3" w:rsidP="007358E3">
            <w:pPr>
              <w:autoSpaceDE w:val="0"/>
              <w:autoSpaceDN w:val="0"/>
              <w:adjustRightInd w:val="0"/>
              <w:rPr>
                <w:rFonts w:cs="Arial"/>
                <w:sz w:val="18"/>
                <w:szCs w:val="18"/>
              </w:rPr>
            </w:pPr>
            <w:r>
              <w:rPr>
                <w:rFonts w:cs="Arial"/>
                <w:sz w:val="18"/>
                <w:szCs w:val="18"/>
              </w:rPr>
              <w:t>(b) Je seznam přesný a aktuální?</w:t>
            </w:r>
          </w:p>
        </w:tc>
        <w:tc>
          <w:tcPr>
            <w:tcW w:w="2696" w:type="dxa"/>
            <w:shd w:val="clear" w:color="auto" w:fill="FFFFFF"/>
          </w:tcPr>
          <w:p w14:paraId="17C7DE49" w14:textId="49FD8205" w:rsidR="007358E3" w:rsidRPr="00085B72" w:rsidRDefault="007358E3" w:rsidP="007358E3">
            <w:pPr>
              <w:numPr>
                <w:ilvl w:val="0"/>
                <w:numId w:val="16"/>
              </w:numPr>
              <w:spacing w:after="60"/>
              <w:ind w:left="340"/>
              <w:rPr>
                <w:rFonts w:cs="Arial"/>
                <w:sz w:val="18"/>
                <w:szCs w:val="18"/>
              </w:rPr>
            </w:pPr>
            <w:r>
              <w:rPr>
                <w:rFonts w:cs="Arial"/>
                <w:sz w:val="18"/>
                <w:szCs w:val="18"/>
              </w:rPr>
              <w:t>Sledujte zařízení a jejich umístění a porovnejte se seznamem</w:t>
            </w:r>
          </w:p>
        </w:tc>
        <w:tc>
          <w:tcPr>
            <w:tcW w:w="895" w:type="dxa"/>
          </w:tcPr>
          <w:p w14:paraId="69A74E7D"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2" w:type="dxa"/>
          </w:tcPr>
          <w:p w14:paraId="527B058C"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2" w:type="dxa"/>
          </w:tcPr>
          <w:p w14:paraId="5490BA87"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1087" w:type="dxa"/>
          </w:tcPr>
          <w:p w14:paraId="4F50B1BF"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236" w:type="dxa"/>
            <w:gridSpan w:val="3"/>
          </w:tcPr>
          <w:p w14:paraId="65BFCB05"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7358E3" w:rsidRPr="00085B72" w14:paraId="1A073739" w14:textId="77777777" w:rsidTr="005461D8">
        <w:trPr>
          <w:cantSplit/>
        </w:trPr>
        <w:tc>
          <w:tcPr>
            <w:tcW w:w="675" w:type="dxa"/>
            <w:tcBorders>
              <w:top w:val="single" w:sz="4" w:space="0" w:color="FFFFFF" w:themeColor="background1"/>
            </w:tcBorders>
          </w:tcPr>
          <w:p w14:paraId="67A07B6A" w14:textId="77777777" w:rsidR="007358E3" w:rsidRPr="00085B72" w:rsidRDefault="007358E3" w:rsidP="007358E3">
            <w:pPr>
              <w:rPr>
                <w:rFonts w:cs="Arial"/>
                <w:sz w:val="18"/>
                <w:szCs w:val="18"/>
              </w:rPr>
            </w:pPr>
          </w:p>
        </w:tc>
        <w:tc>
          <w:tcPr>
            <w:tcW w:w="3531" w:type="dxa"/>
            <w:shd w:val="clear" w:color="auto" w:fill="FFFFFF"/>
          </w:tcPr>
          <w:p w14:paraId="12AB77B7" w14:textId="33D739EF" w:rsidR="007358E3" w:rsidRPr="00085B72" w:rsidRDefault="007358E3" w:rsidP="007358E3">
            <w:pPr>
              <w:autoSpaceDE w:val="0"/>
              <w:autoSpaceDN w:val="0"/>
              <w:adjustRightInd w:val="0"/>
              <w:rPr>
                <w:sz w:val="18"/>
                <w:szCs w:val="18"/>
              </w:rPr>
            </w:pPr>
            <w:r>
              <w:rPr>
                <w:rFonts w:cs="Arial"/>
                <w:sz w:val="18"/>
                <w:szCs w:val="18"/>
              </w:rPr>
              <w:t>(c) Je seznam zařízení aktualizován když je zařízení přidáno, přemístěno, vyřazeno z provozu atd.?</w:t>
            </w:r>
            <w:r>
              <w:rPr>
                <w:sz w:val="18"/>
                <w:szCs w:val="18"/>
              </w:rPr>
              <w:t xml:space="preserve"> </w:t>
            </w:r>
          </w:p>
        </w:tc>
        <w:tc>
          <w:tcPr>
            <w:tcW w:w="2696" w:type="dxa"/>
            <w:shd w:val="clear" w:color="auto" w:fill="FFFFFF"/>
          </w:tcPr>
          <w:p w14:paraId="571C51AA" w14:textId="565A2055" w:rsidR="007358E3" w:rsidRPr="00085B72" w:rsidRDefault="007358E3" w:rsidP="007358E3">
            <w:pPr>
              <w:numPr>
                <w:ilvl w:val="0"/>
                <w:numId w:val="16"/>
              </w:numPr>
              <w:spacing w:after="60"/>
              <w:ind w:left="340"/>
              <w:rPr>
                <w:rFonts w:cs="Arial"/>
                <w:sz w:val="18"/>
                <w:szCs w:val="18"/>
              </w:rPr>
            </w:pPr>
            <w:r>
              <w:rPr>
                <w:rFonts w:cs="Arial"/>
                <w:sz w:val="18"/>
                <w:szCs w:val="18"/>
              </w:rPr>
              <w:t>Rozhovor s personálem</w:t>
            </w:r>
          </w:p>
        </w:tc>
        <w:tc>
          <w:tcPr>
            <w:tcW w:w="895" w:type="dxa"/>
          </w:tcPr>
          <w:p w14:paraId="7475CAB6"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2" w:type="dxa"/>
          </w:tcPr>
          <w:p w14:paraId="65EE8DCB"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2" w:type="dxa"/>
          </w:tcPr>
          <w:p w14:paraId="0BC29152"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1087" w:type="dxa"/>
          </w:tcPr>
          <w:p w14:paraId="424DB1D5"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236" w:type="dxa"/>
            <w:gridSpan w:val="3"/>
          </w:tcPr>
          <w:p w14:paraId="39AC1750"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7358E3" w:rsidRPr="005461D8" w14:paraId="0CD8B910" w14:textId="77777777" w:rsidTr="001D6C72">
        <w:trPr>
          <w:cantSplit/>
        </w:trPr>
        <w:tc>
          <w:tcPr>
            <w:tcW w:w="675" w:type="dxa"/>
            <w:vMerge w:val="restart"/>
          </w:tcPr>
          <w:p w14:paraId="21DE5369" w14:textId="0FCDC82F" w:rsidR="007358E3" w:rsidRPr="005461D8" w:rsidRDefault="007358E3" w:rsidP="007358E3">
            <w:pPr>
              <w:rPr>
                <w:rFonts w:cs="Arial"/>
                <w:sz w:val="18"/>
                <w:szCs w:val="18"/>
              </w:rPr>
            </w:pPr>
            <w:r>
              <w:rPr>
                <w:rFonts w:cs="Arial"/>
                <w:sz w:val="18"/>
                <w:szCs w:val="18"/>
              </w:rPr>
              <w:t>9.9.2</w:t>
            </w:r>
          </w:p>
        </w:tc>
        <w:tc>
          <w:tcPr>
            <w:tcW w:w="3531" w:type="dxa"/>
            <w:shd w:val="clear" w:color="auto" w:fill="FFFFFF"/>
          </w:tcPr>
          <w:p w14:paraId="6DD2D459" w14:textId="77777777" w:rsidR="007358E3" w:rsidRDefault="007358E3" w:rsidP="007358E3">
            <w:pPr>
              <w:autoSpaceDE w:val="0"/>
              <w:autoSpaceDN w:val="0"/>
              <w:adjustRightInd w:val="0"/>
              <w:rPr>
                <w:rFonts w:cs="Arial"/>
                <w:sz w:val="18"/>
                <w:szCs w:val="18"/>
              </w:rPr>
            </w:pPr>
            <w:r w:rsidRPr="00594AC2">
              <w:rPr>
                <w:rFonts w:cs="Arial"/>
                <w:sz w:val="18"/>
                <w:szCs w:val="18"/>
              </w:rPr>
              <w:t>(a) Jsou pravidelně kontrolovány povrchy zařízení</w:t>
            </w:r>
            <w:r>
              <w:rPr>
                <w:rFonts w:cs="Arial"/>
                <w:sz w:val="18"/>
                <w:szCs w:val="18"/>
              </w:rPr>
              <w:t>, aby</w:t>
            </w:r>
            <w:r w:rsidRPr="00594AC2">
              <w:rPr>
                <w:rFonts w:cs="Arial"/>
                <w:sz w:val="18"/>
                <w:szCs w:val="18"/>
              </w:rPr>
              <w:t xml:space="preserve"> </w:t>
            </w:r>
            <w:r>
              <w:rPr>
                <w:rFonts w:cs="Arial"/>
                <w:sz w:val="18"/>
                <w:szCs w:val="18"/>
              </w:rPr>
              <w:t>se zjistila</w:t>
            </w:r>
            <w:r w:rsidRPr="00594AC2">
              <w:rPr>
                <w:rFonts w:cs="Arial"/>
                <w:sz w:val="18"/>
                <w:szCs w:val="18"/>
              </w:rPr>
              <w:t xml:space="preserve"> neoprávněn</w:t>
            </w:r>
            <w:r>
              <w:rPr>
                <w:rFonts w:cs="Arial"/>
                <w:sz w:val="18"/>
                <w:szCs w:val="18"/>
              </w:rPr>
              <w:t>á</w:t>
            </w:r>
            <w:r w:rsidRPr="00594AC2">
              <w:rPr>
                <w:rFonts w:cs="Arial"/>
                <w:sz w:val="18"/>
                <w:szCs w:val="18"/>
              </w:rPr>
              <w:t xml:space="preserve"> manipulac</w:t>
            </w:r>
            <w:r>
              <w:rPr>
                <w:rFonts w:cs="Arial"/>
                <w:sz w:val="18"/>
                <w:szCs w:val="18"/>
              </w:rPr>
              <w:t>e</w:t>
            </w:r>
            <w:r w:rsidRPr="00594AC2">
              <w:rPr>
                <w:rFonts w:cs="Arial"/>
                <w:sz w:val="18"/>
                <w:szCs w:val="18"/>
              </w:rPr>
              <w:t xml:space="preserve"> (např. přidání Skimmeru -nelegální čtečky karet do zařízen</w:t>
            </w:r>
            <w:r>
              <w:rPr>
                <w:rFonts w:cs="Arial"/>
                <w:sz w:val="18"/>
                <w:szCs w:val="18"/>
              </w:rPr>
              <w:t xml:space="preserve">) </w:t>
            </w:r>
            <w:r w:rsidRPr="00594AC2">
              <w:rPr>
                <w:rFonts w:cs="Arial"/>
                <w:sz w:val="18"/>
                <w:szCs w:val="18"/>
              </w:rPr>
              <w:t xml:space="preserve">nebo výměně </w:t>
            </w:r>
            <w:r>
              <w:rPr>
                <w:rFonts w:cs="Arial"/>
                <w:sz w:val="18"/>
                <w:szCs w:val="18"/>
              </w:rPr>
              <w:t>(</w:t>
            </w:r>
            <w:r w:rsidRPr="00594AC2">
              <w:rPr>
                <w:rFonts w:cs="Arial"/>
                <w:sz w:val="18"/>
                <w:szCs w:val="18"/>
              </w:rPr>
              <w:t xml:space="preserve">např. kontrolou sériového čísla nebo jiné </w:t>
            </w:r>
            <w:r>
              <w:rPr>
                <w:rFonts w:cs="Arial"/>
                <w:sz w:val="18"/>
                <w:szCs w:val="18"/>
              </w:rPr>
              <w:t>charakteristiky</w:t>
            </w:r>
            <w:r w:rsidRPr="00594AC2">
              <w:rPr>
                <w:rFonts w:cs="Arial"/>
                <w:sz w:val="18"/>
                <w:szCs w:val="18"/>
              </w:rPr>
              <w:t xml:space="preserve"> zařízení </w:t>
            </w:r>
            <w:r>
              <w:rPr>
                <w:rFonts w:cs="Arial"/>
                <w:sz w:val="18"/>
                <w:szCs w:val="18"/>
              </w:rPr>
              <w:t xml:space="preserve">pro </w:t>
            </w:r>
            <w:r w:rsidRPr="00594AC2">
              <w:rPr>
                <w:rFonts w:cs="Arial"/>
                <w:sz w:val="18"/>
                <w:szCs w:val="18"/>
              </w:rPr>
              <w:t>ověř</w:t>
            </w:r>
            <w:r>
              <w:rPr>
                <w:rFonts w:cs="Arial"/>
                <w:sz w:val="18"/>
                <w:szCs w:val="18"/>
              </w:rPr>
              <w:t>ení</w:t>
            </w:r>
            <w:r w:rsidRPr="00594AC2">
              <w:rPr>
                <w:rFonts w:cs="Arial"/>
                <w:sz w:val="18"/>
                <w:szCs w:val="18"/>
              </w:rPr>
              <w:t>, zda zařízení nebylo vyměněno za podvodné)</w:t>
            </w:r>
            <w:r>
              <w:rPr>
                <w:rFonts w:cs="Arial"/>
                <w:sz w:val="18"/>
                <w:szCs w:val="18"/>
              </w:rPr>
              <w:t xml:space="preserve"> podle následujícího</w:t>
            </w:r>
            <w:r w:rsidRPr="00594AC2">
              <w:rPr>
                <w:rFonts w:cs="Arial"/>
                <w:sz w:val="18"/>
                <w:szCs w:val="18"/>
              </w:rPr>
              <w:t>?</w:t>
            </w:r>
          </w:p>
          <w:p w14:paraId="56DCEB82" w14:textId="4C2949FA" w:rsidR="007358E3" w:rsidRPr="005461D8" w:rsidRDefault="007358E3" w:rsidP="007358E3">
            <w:pPr>
              <w:shd w:val="clear" w:color="auto" w:fill="D9D9D9" w:themeFill="background1" w:themeFillShade="D9"/>
              <w:autoSpaceDE w:val="0"/>
              <w:autoSpaceDN w:val="0"/>
              <w:adjustRightInd w:val="0"/>
              <w:rPr>
                <w:rFonts w:cs="Arial"/>
                <w:iCs/>
                <w:sz w:val="18"/>
                <w:szCs w:val="18"/>
              </w:rPr>
            </w:pPr>
            <w:r w:rsidRPr="00A610DA">
              <w:rPr>
                <w:rFonts w:cs="Arial"/>
                <w:b/>
                <w:i/>
                <w:sz w:val="18"/>
                <w:szCs w:val="18"/>
              </w:rPr>
              <w:t>Poznámka</w:t>
            </w:r>
            <w:r w:rsidRPr="00A610DA">
              <w:rPr>
                <w:rFonts w:cs="Arial"/>
                <w:i/>
                <w:sz w:val="18"/>
                <w:szCs w:val="18"/>
              </w:rPr>
              <w:t xml:space="preserve">: Příklady příznaků, které naznačují, že se zařízením mohlo být manipulováno nebo bylo nahrazeno, jsou neočekávané přílepky nebo kabely zapojené do zařízení, chybějící nebo změněné bezpečnostní štítky, </w:t>
            </w:r>
            <w:r>
              <w:rPr>
                <w:rFonts w:cs="Arial"/>
                <w:i/>
                <w:sz w:val="18"/>
                <w:szCs w:val="18"/>
              </w:rPr>
              <w:t>rozbité</w:t>
            </w:r>
            <w:r w:rsidRPr="00A610DA">
              <w:rPr>
                <w:rFonts w:cs="Arial"/>
                <w:i/>
                <w:sz w:val="18"/>
                <w:szCs w:val="18"/>
              </w:rPr>
              <w:t xml:space="preserve"> nebo jinak barevné kryty nebo změny </w:t>
            </w:r>
            <w:r>
              <w:rPr>
                <w:rFonts w:cs="Arial"/>
                <w:i/>
                <w:sz w:val="18"/>
                <w:szCs w:val="18"/>
              </w:rPr>
              <w:t>sériového čísla</w:t>
            </w:r>
            <w:r w:rsidRPr="00A610DA">
              <w:rPr>
                <w:rFonts w:cs="Arial"/>
                <w:i/>
                <w:sz w:val="18"/>
                <w:szCs w:val="18"/>
              </w:rPr>
              <w:t xml:space="preserve"> nebo jiné vnější znaky.</w:t>
            </w:r>
          </w:p>
        </w:tc>
        <w:tc>
          <w:tcPr>
            <w:tcW w:w="2696" w:type="dxa"/>
            <w:shd w:val="clear" w:color="auto" w:fill="FFFFFF"/>
          </w:tcPr>
          <w:p w14:paraId="30971D59" w14:textId="77777777" w:rsidR="007358E3" w:rsidRDefault="007358E3" w:rsidP="007358E3">
            <w:pPr>
              <w:numPr>
                <w:ilvl w:val="0"/>
                <w:numId w:val="16"/>
              </w:numPr>
              <w:spacing w:after="60"/>
              <w:ind w:left="340"/>
              <w:rPr>
                <w:rFonts w:cs="Arial"/>
                <w:sz w:val="18"/>
                <w:szCs w:val="18"/>
              </w:rPr>
            </w:pPr>
            <w:r>
              <w:rPr>
                <w:rFonts w:cs="Arial"/>
                <w:sz w:val="18"/>
                <w:szCs w:val="18"/>
              </w:rPr>
              <w:t>Rozhovor s personálem</w:t>
            </w:r>
          </w:p>
          <w:p w14:paraId="65095A37" w14:textId="304D9F3F" w:rsidR="007358E3" w:rsidRPr="005461D8" w:rsidRDefault="007358E3" w:rsidP="007358E3">
            <w:pPr>
              <w:numPr>
                <w:ilvl w:val="0"/>
                <w:numId w:val="16"/>
              </w:numPr>
              <w:spacing w:after="60"/>
              <w:ind w:left="340"/>
              <w:rPr>
                <w:rFonts w:cs="Arial"/>
                <w:sz w:val="18"/>
                <w:szCs w:val="18"/>
              </w:rPr>
            </w:pPr>
            <w:r>
              <w:rPr>
                <w:rFonts w:cs="Arial"/>
                <w:sz w:val="18"/>
                <w:szCs w:val="18"/>
              </w:rPr>
              <w:t>Sledujte procesy inspekce a porovnejte s definovanými procesy</w:t>
            </w:r>
          </w:p>
        </w:tc>
        <w:tc>
          <w:tcPr>
            <w:tcW w:w="895" w:type="dxa"/>
          </w:tcPr>
          <w:p w14:paraId="32D6E2D9" w14:textId="77777777" w:rsidR="007358E3" w:rsidRPr="005461D8" w:rsidRDefault="007358E3" w:rsidP="007358E3">
            <w:pPr>
              <w:spacing w:after="60"/>
              <w:jc w:val="center"/>
              <w:rPr>
                <w:rFonts w:cs="Arial"/>
                <w:sz w:val="18"/>
                <w:szCs w:val="18"/>
              </w:rPr>
            </w:pPr>
            <w:r w:rsidRPr="005461D8">
              <w:rPr>
                <w:rFonts w:cs="Arial"/>
              </w:rPr>
              <w:fldChar w:fldCharType="begin">
                <w:ffData>
                  <w:name w:val="Check1"/>
                  <w:enabled/>
                  <w:calcOnExit w:val="0"/>
                  <w:checkBox>
                    <w:sizeAuto/>
                    <w:default w:val="0"/>
                  </w:checkBox>
                </w:ffData>
              </w:fldChar>
            </w:r>
            <w:r w:rsidRPr="005461D8">
              <w:rPr>
                <w:rFonts w:cs="Arial"/>
              </w:rPr>
              <w:instrText xml:space="preserve"> FORMCHECKBOX </w:instrText>
            </w:r>
            <w:r w:rsidR="00D0242B">
              <w:rPr>
                <w:rFonts w:cs="Arial"/>
              </w:rPr>
            </w:r>
            <w:r w:rsidR="00D0242B">
              <w:rPr>
                <w:rFonts w:cs="Arial"/>
              </w:rPr>
              <w:fldChar w:fldCharType="separate"/>
            </w:r>
            <w:r w:rsidRPr="005461D8">
              <w:rPr>
                <w:rFonts w:cs="Arial"/>
              </w:rPr>
              <w:fldChar w:fldCharType="end"/>
            </w:r>
          </w:p>
        </w:tc>
        <w:tc>
          <w:tcPr>
            <w:tcW w:w="992" w:type="dxa"/>
          </w:tcPr>
          <w:p w14:paraId="78C963C3" w14:textId="77777777" w:rsidR="007358E3" w:rsidRPr="005461D8" w:rsidRDefault="007358E3" w:rsidP="007358E3">
            <w:pPr>
              <w:spacing w:after="60"/>
              <w:jc w:val="center"/>
              <w:rPr>
                <w:rFonts w:cs="Arial"/>
                <w:sz w:val="18"/>
                <w:szCs w:val="18"/>
              </w:rPr>
            </w:pPr>
            <w:r w:rsidRPr="005461D8">
              <w:rPr>
                <w:rFonts w:cs="Arial"/>
              </w:rPr>
              <w:fldChar w:fldCharType="begin">
                <w:ffData>
                  <w:name w:val="Check1"/>
                  <w:enabled/>
                  <w:calcOnExit w:val="0"/>
                  <w:checkBox>
                    <w:sizeAuto/>
                    <w:default w:val="0"/>
                  </w:checkBox>
                </w:ffData>
              </w:fldChar>
            </w:r>
            <w:r w:rsidRPr="005461D8">
              <w:rPr>
                <w:rFonts w:cs="Arial"/>
              </w:rPr>
              <w:instrText xml:space="preserve"> FORMCHECKBOX </w:instrText>
            </w:r>
            <w:r w:rsidR="00D0242B">
              <w:rPr>
                <w:rFonts w:cs="Arial"/>
              </w:rPr>
            </w:r>
            <w:r w:rsidR="00D0242B">
              <w:rPr>
                <w:rFonts w:cs="Arial"/>
              </w:rPr>
              <w:fldChar w:fldCharType="separate"/>
            </w:r>
            <w:r w:rsidRPr="005461D8">
              <w:rPr>
                <w:rFonts w:cs="Arial"/>
              </w:rPr>
              <w:fldChar w:fldCharType="end"/>
            </w:r>
          </w:p>
        </w:tc>
        <w:tc>
          <w:tcPr>
            <w:tcW w:w="992" w:type="dxa"/>
          </w:tcPr>
          <w:p w14:paraId="6105343D" w14:textId="77777777" w:rsidR="007358E3" w:rsidRPr="005461D8" w:rsidRDefault="007358E3" w:rsidP="007358E3">
            <w:pPr>
              <w:spacing w:after="60"/>
              <w:jc w:val="center"/>
              <w:rPr>
                <w:rFonts w:cs="Arial"/>
                <w:sz w:val="18"/>
                <w:szCs w:val="18"/>
              </w:rPr>
            </w:pPr>
            <w:r w:rsidRPr="005461D8">
              <w:rPr>
                <w:rFonts w:cs="Arial"/>
              </w:rPr>
              <w:fldChar w:fldCharType="begin">
                <w:ffData>
                  <w:name w:val="Check1"/>
                  <w:enabled/>
                  <w:calcOnExit w:val="0"/>
                  <w:checkBox>
                    <w:sizeAuto/>
                    <w:default w:val="0"/>
                  </w:checkBox>
                </w:ffData>
              </w:fldChar>
            </w:r>
            <w:r w:rsidRPr="005461D8">
              <w:rPr>
                <w:rFonts w:cs="Arial"/>
              </w:rPr>
              <w:instrText xml:space="preserve"> FORMCHECKBOX </w:instrText>
            </w:r>
            <w:r w:rsidR="00D0242B">
              <w:rPr>
                <w:rFonts w:cs="Arial"/>
              </w:rPr>
            </w:r>
            <w:r w:rsidR="00D0242B">
              <w:rPr>
                <w:rFonts w:cs="Arial"/>
              </w:rPr>
              <w:fldChar w:fldCharType="separate"/>
            </w:r>
            <w:r w:rsidRPr="005461D8">
              <w:rPr>
                <w:rFonts w:cs="Arial"/>
              </w:rPr>
              <w:fldChar w:fldCharType="end"/>
            </w:r>
          </w:p>
        </w:tc>
        <w:tc>
          <w:tcPr>
            <w:tcW w:w="1087" w:type="dxa"/>
          </w:tcPr>
          <w:p w14:paraId="1FB1E081" w14:textId="77777777" w:rsidR="007358E3" w:rsidRPr="005461D8" w:rsidRDefault="007358E3" w:rsidP="007358E3">
            <w:pPr>
              <w:spacing w:after="60"/>
              <w:jc w:val="center"/>
              <w:rPr>
                <w:rFonts w:cs="Arial"/>
                <w:sz w:val="18"/>
                <w:szCs w:val="18"/>
              </w:rPr>
            </w:pPr>
            <w:r w:rsidRPr="005461D8">
              <w:rPr>
                <w:rFonts w:cs="Arial"/>
              </w:rPr>
              <w:fldChar w:fldCharType="begin">
                <w:ffData>
                  <w:name w:val="Check1"/>
                  <w:enabled/>
                  <w:calcOnExit w:val="0"/>
                  <w:checkBox>
                    <w:sizeAuto/>
                    <w:default w:val="0"/>
                  </w:checkBox>
                </w:ffData>
              </w:fldChar>
            </w:r>
            <w:r w:rsidRPr="005461D8">
              <w:rPr>
                <w:rFonts w:cs="Arial"/>
              </w:rPr>
              <w:instrText xml:space="preserve"> FORMCHECKBOX </w:instrText>
            </w:r>
            <w:r w:rsidR="00D0242B">
              <w:rPr>
                <w:rFonts w:cs="Arial"/>
              </w:rPr>
            </w:r>
            <w:r w:rsidR="00D0242B">
              <w:rPr>
                <w:rFonts w:cs="Arial"/>
              </w:rPr>
              <w:fldChar w:fldCharType="separate"/>
            </w:r>
            <w:r w:rsidRPr="005461D8">
              <w:rPr>
                <w:rFonts w:cs="Arial"/>
              </w:rPr>
              <w:fldChar w:fldCharType="end"/>
            </w:r>
          </w:p>
        </w:tc>
        <w:tc>
          <w:tcPr>
            <w:tcW w:w="236" w:type="dxa"/>
            <w:gridSpan w:val="3"/>
          </w:tcPr>
          <w:p w14:paraId="05FE6E43" w14:textId="77777777" w:rsidR="007358E3" w:rsidRPr="005461D8" w:rsidRDefault="007358E3" w:rsidP="007358E3">
            <w:pPr>
              <w:spacing w:after="60"/>
              <w:jc w:val="center"/>
              <w:rPr>
                <w:rFonts w:cs="Arial"/>
                <w:sz w:val="18"/>
                <w:szCs w:val="18"/>
              </w:rPr>
            </w:pPr>
            <w:r w:rsidRPr="005461D8">
              <w:rPr>
                <w:rFonts w:cs="Arial"/>
              </w:rPr>
              <w:fldChar w:fldCharType="begin">
                <w:ffData>
                  <w:name w:val="Check1"/>
                  <w:enabled/>
                  <w:calcOnExit w:val="0"/>
                  <w:checkBox>
                    <w:sizeAuto/>
                    <w:default w:val="0"/>
                  </w:checkBox>
                </w:ffData>
              </w:fldChar>
            </w:r>
            <w:r w:rsidRPr="005461D8">
              <w:rPr>
                <w:rFonts w:cs="Arial"/>
              </w:rPr>
              <w:instrText xml:space="preserve"> FORMCHECKBOX </w:instrText>
            </w:r>
            <w:r w:rsidR="00D0242B">
              <w:rPr>
                <w:rFonts w:cs="Arial"/>
              </w:rPr>
            </w:r>
            <w:r w:rsidR="00D0242B">
              <w:rPr>
                <w:rFonts w:cs="Arial"/>
              </w:rPr>
              <w:fldChar w:fldCharType="separate"/>
            </w:r>
            <w:r w:rsidRPr="005461D8">
              <w:rPr>
                <w:rFonts w:cs="Arial"/>
              </w:rPr>
              <w:fldChar w:fldCharType="end"/>
            </w:r>
          </w:p>
        </w:tc>
      </w:tr>
      <w:tr w:rsidR="007358E3" w:rsidRPr="00085B72" w14:paraId="079BE32A" w14:textId="77777777" w:rsidTr="001D6C72">
        <w:trPr>
          <w:cantSplit/>
        </w:trPr>
        <w:tc>
          <w:tcPr>
            <w:tcW w:w="675" w:type="dxa"/>
            <w:vMerge/>
          </w:tcPr>
          <w:p w14:paraId="7140618B" w14:textId="77777777" w:rsidR="007358E3" w:rsidRPr="00085B72" w:rsidRDefault="007358E3" w:rsidP="007358E3">
            <w:pPr>
              <w:rPr>
                <w:rFonts w:cs="Arial"/>
                <w:sz w:val="18"/>
                <w:szCs w:val="18"/>
              </w:rPr>
            </w:pPr>
          </w:p>
        </w:tc>
        <w:tc>
          <w:tcPr>
            <w:tcW w:w="3531" w:type="dxa"/>
            <w:shd w:val="clear" w:color="auto" w:fill="FFFFFF"/>
          </w:tcPr>
          <w:p w14:paraId="4DEAFD51" w14:textId="1D394E41" w:rsidR="007358E3" w:rsidRPr="00085B72" w:rsidRDefault="007358E3" w:rsidP="007358E3">
            <w:pPr>
              <w:autoSpaceDE w:val="0"/>
              <w:autoSpaceDN w:val="0"/>
              <w:adjustRightInd w:val="0"/>
              <w:rPr>
                <w:rFonts w:cs="Arial"/>
                <w:sz w:val="18"/>
                <w:szCs w:val="18"/>
              </w:rPr>
            </w:pPr>
            <w:r w:rsidRPr="00594AC2">
              <w:rPr>
                <w:rFonts w:cs="Arial"/>
                <w:sz w:val="18"/>
                <w:szCs w:val="18"/>
              </w:rPr>
              <w:t xml:space="preserve">(b) </w:t>
            </w:r>
            <w:r>
              <w:rPr>
                <w:rFonts w:cs="Arial"/>
                <w:sz w:val="18"/>
                <w:szCs w:val="18"/>
              </w:rPr>
              <w:t xml:space="preserve">Je si </w:t>
            </w:r>
            <w:r w:rsidRPr="006C48CB">
              <w:rPr>
                <w:rFonts w:cs="Arial"/>
                <w:sz w:val="18"/>
                <w:szCs w:val="18"/>
              </w:rPr>
              <w:t>personál</w:t>
            </w:r>
            <w:r w:rsidRPr="00594AC2">
              <w:rPr>
                <w:rFonts w:cs="Arial"/>
                <w:sz w:val="18"/>
                <w:szCs w:val="18"/>
              </w:rPr>
              <w:t xml:space="preserve"> vědom postupů pro prohlídky zařízení?</w:t>
            </w:r>
          </w:p>
        </w:tc>
        <w:tc>
          <w:tcPr>
            <w:tcW w:w="2696" w:type="dxa"/>
            <w:shd w:val="clear" w:color="auto" w:fill="FFFFFF"/>
          </w:tcPr>
          <w:p w14:paraId="4B04F4F3" w14:textId="3B6619F3" w:rsidR="007358E3" w:rsidRPr="00085B72" w:rsidRDefault="007358E3" w:rsidP="007358E3">
            <w:pPr>
              <w:numPr>
                <w:ilvl w:val="0"/>
                <w:numId w:val="16"/>
              </w:numPr>
              <w:spacing w:after="60"/>
              <w:ind w:left="340"/>
              <w:rPr>
                <w:rFonts w:cs="Arial"/>
                <w:sz w:val="18"/>
                <w:szCs w:val="18"/>
              </w:rPr>
            </w:pPr>
            <w:r>
              <w:rPr>
                <w:rFonts w:cs="Arial"/>
                <w:sz w:val="18"/>
                <w:szCs w:val="18"/>
              </w:rPr>
              <w:t>Rozhovor s personálem</w:t>
            </w:r>
          </w:p>
        </w:tc>
        <w:tc>
          <w:tcPr>
            <w:tcW w:w="895" w:type="dxa"/>
          </w:tcPr>
          <w:p w14:paraId="1835F708"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2" w:type="dxa"/>
          </w:tcPr>
          <w:p w14:paraId="69529ED5"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2" w:type="dxa"/>
          </w:tcPr>
          <w:p w14:paraId="21A442AC"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1087" w:type="dxa"/>
          </w:tcPr>
          <w:p w14:paraId="359E8C8A"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236" w:type="dxa"/>
            <w:gridSpan w:val="3"/>
          </w:tcPr>
          <w:p w14:paraId="1E824B9F"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7358E3" w:rsidRPr="00085B72" w14:paraId="1FE884F0" w14:textId="77777777" w:rsidTr="001D6C72">
        <w:trPr>
          <w:gridAfter w:val="2"/>
          <w:wAfter w:w="227" w:type="dxa"/>
          <w:cantSplit/>
        </w:trPr>
        <w:tc>
          <w:tcPr>
            <w:tcW w:w="675" w:type="dxa"/>
          </w:tcPr>
          <w:p w14:paraId="026671EB" w14:textId="52AC72F6" w:rsidR="007358E3" w:rsidRPr="00085B72" w:rsidRDefault="007358E3" w:rsidP="007358E3">
            <w:pPr>
              <w:rPr>
                <w:rFonts w:cs="Arial"/>
                <w:sz w:val="18"/>
                <w:szCs w:val="18"/>
              </w:rPr>
            </w:pPr>
            <w:r>
              <w:rPr>
                <w:rFonts w:cs="Arial"/>
                <w:sz w:val="18"/>
                <w:szCs w:val="18"/>
              </w:rPr>
              <w:t>9.9.3</w:t>
            </w:r>
          </w:p>
        </w:tc>
        <w:tc>
          <w:tcPr>
            <w:tcW w:w="3531" w:type="dxa"/>
            <w:shd w:val="clear" w:color="auto" w:fill="FFFFFF"/>
          </w:tcPr>
          <w:p w14:paraId="2F2CE591" w14:textId="28D47247" w:rsidR="007358E3" w:rsidRPr="00085B72" w:rsidRDefault="007358E3" w:rsidP="007358E3">
            <w:pPr>
              <w:autoSpaceDE w:val="0"/>
              <w:autoSpaceDN w:val="0"/>
              <w:adjustRightInd w:val="0"/>
              <w:rPr>
                <w:rFonts w:cs="Arial"/>
                <w:sz w:val="18"/>
                <w:szCs w:val="18"/>
              </w:rPr>
            </w:pPr>
            <w:r w:rsidRPr="00594AC2">
              <w:rPr>
                <w:rFonts w:cs="Arial"/>
                <w:sz w:val="18"/>
                <w:szCs w:val="18"/>
              </w:rPr>
              <w:t xml:space="preserve">Je </w:t>
            </w:r>
            <w:r>
              <w:rPr>
                <w:rFonts w:cs="Arial"/>
                <w:sz w:val="18"/>
                <w:szCs w:val="18"/>
              </w:rPr>
              <w:t>personál školen</w:t>
            </w:r>
            <w:r w:rsidRPr="00594AC2">
              <w:rPr>
                <w:rFonts w:cs="Arial"/>
                <w:sz w:val="18"/>
                <w:szCs w:val="18"/>
              </w:rPr>
              <w:t>, aby si byl vědom pokusů o manipulaci se zařízením nebo jejich výměn</w:t>
            </w:r>
            <w:r>
              <w:rPr>
                <w:rFonts w:cs="Arial"/>
                <w:sz w:val="18"/>
                <w:szCs w:val="18"/>
              </w:rPr>
              <w:t>ě, dle následujícího</w:t>
            </w:r>
            <w:r w:rsidRPr="00594AC2">
              <w:rPr>
                <w:rFonts w:cs="Arial"/>
                <w:sz w:val="18"/>
                <w:szCs w:val="18"/>
              </w:rPr>
              <w:t>?</w:t>
            </w:r>
          </w:p>
        </w:tc>
        <w:tc>
          <w:tcPr>
            <w:tcW w:w="6671" w:type="dxa"/>
            <w:gridSpan w:val="6"/>
            <w:shd w:val="clear" w:color="auto" w:fill="D9D9D9" w:themeFill="background1" w:themeFillShade="D9"/>
          </w:tcPr>
          <w:p w14:paraId="686FB10F" w14:textId="77777777" w:rsidR="007358E3" w:rsidRPr="00085B72" w:rsidRDefault="007358E3" w:rsidP="007358E3">
            <w:pPr>
              <w:spacing w:after="60"/>
              <w:jc w:val="center"/>
              <w:rPr>
                <w:rFonts w:cs="Arial"/>
                <w:sz w:val="18"/>
                <w:szCs w:val="18"/>
              </w:rPr>
            </w:pPr>
          </w:p>
        </w:tc>
      </w:tr>
      <w:tr w:rsidR="007358E3" w:rsidRPr="00085B72" w14:paraId="40067597" w14:textId="77777777" w:rsidTr="005461D8">
        <w:trPr>
          <w:cantSplit/>
        </w:trPr>
        <w:tc>
          <w:tcPr>
            <w:tcW w:w="675" w:type="dxa"/>
            <w:tcBorders>
              <w:bottom w:val="single" w:sz="4" w:space="0" w:color="FFFFFF" w:themeColor="background1"/>
            </w:tcBorders>
          </w:tcPr>
          <w:p w14:paraId="3640A1A9" w14:textId="77777777" w:rsidR="007358E3" w:rsidRPr="00085B72" w:rsidRDefault="007358E3" w:rsidP="007358E3">
            <w:pPr>
              <w:rPr>
                <w:rFonts w:cs="Arial"/>
                <w:sz w:val="18"/>
                <w:szCs w:val="18"/>
              </w:rPr>
            </w:pPr>
          </w:p>
        </w:tc>
        <w:tc>
          <w:tcPr>
            <w:tcW w:w="3531" w:type="dxa"/>
            <w:shd w:val="clear" w:color="auto" w:fill="FFFFFF"/>
          </w:tcPr>
          <w:p w14:paraId="5ED7E136" w14:textId="77777777" w:rsidR="007358E3" w:rsidRDefault="007358E3" w:rsidP="007358E3">
            <w:pPr>
              <w:autoSpaceDE w:val="0"/>
              <w:autoSpaceDN w:val="0"/>
              <w:adjustRightInd w:val="0"/>
              <w:rPr>
                <w:rFonts w:cs="Arial"/>
                <w:sz w:val="18"/>
                <w:szCs w:val="18"/>
              </w:rPr>
            </w:pPr>
            <w:r>
              <w:rPr>
                <w:rFonts w:cs="Arial"/>
                <w:sz w:val="18"/>
                <w:szCs w:val="18"/>
              </w:rPr>
              <w:t xml:space="preserve">(a) Obsahují školící materiály pro </w:t>
            </w:r>
            <w:r w:rsidRPr="00043368">
              <w:rPr>
                <w:rFonts w:cs="Arial"/>
                <w:sz w:val="18"/>
                <w:szCs w:val="18"/>
              </w:rPr>
              <w:t>personál</w:t>
            </w:r>
            <w:r>
              <w:rPr>
                <w:rFonts w:cs="Arial"/>
                <w:sz w:val="18"/>
                <w:szCs w:val="18"/>
              </w:rPr>
              <w:t xml:space="preserve"> v místě prodeje následující?</w:t>
            </w:r>
          </w:p>
          <w:p w14:paraId="1AE7B74D" w14:textId="77777777" w:rsidR="007358E3" w:rsidRPr="001A5EFF" w:rsidRDefault="007358E3" w:rsidP="007358E3">
            <w:pPr>
              <w:pStyle w:val="table11bullet"/>
              <w:numPr>
                <w:ilvl w:val="0"/>
                <w:numId w:val="35"/>
              </w:numPr>
            </w:pPr>
            <w:r>
              <w:t xml:space="preserve">Ověřit identitu jakýchkoli osob třetí </w:t>
            </w:r>
            <w:r w:rsidRPr="001A5EFF">
              <w:t>strany, které tvrdí, že</w:t>
            </w:r>
            <w:r>
              <w:t xml:space="preserve"> je personál </w:t>
            </w:r>
            <w:r w:rsidRPr="001A5EFF">
              <w:t xml:space="preserve"> opravy nebo údržby</w:t>
            </w:r>
            <w:r>
              <w:t xml:space="preserve">, </w:t>
            </w:r>
            <w:r w:rsidRPr="001A5EFF">
              <w:t>před udělením pří</w:t>
            </w:r>
            <w:r>
              <w:t xml:space="preserve">stupu k </w:t>
            </w:r>
            <w:r w:rsidRPr="001A5EFF">
              <w:t>provedení opravy nebo údržby</w:t>
            </w:r>
            <w:r>
              <w:t xml:space="preserve"> </w:t>
            </w:r>
            <w:r w:rsidRPr="001A5EFF">
              <w:t>zařízení.</w:t>
            </w:r>
          </w:p>
          <w:p w14:paraId="466FC0EA" w14:textId="77777777" w:rsidR="007358E3" w:rsidRPr="001A5EFF" w:rsidRDefault="007358E3" w:rsidP="007358E3">
            <w:pPr>
              <w:pStyle w:val="table11bullet"/>
              <w:numPr>
                <w:ilvl w:val="0"/>
                <w:numId w:val="35"/>
              </w:numPr>
            </w:pPr>
            <w:r>
              <w:t xml:space="preserve">Neinstalovat, nevyměňovat ani </w:t>
            </w:r>
            <w:r w:rsidRPr="001A5EFF">
              <w:t>nevracet zařízení bez ověření.</w:t>
            </w:r>
          </w:p>
          <w:p w14:paraId="4848B6D6" w14:textId="77777777" w:rsidR="007358E3" w:rsidRPr="001A5EFF" w:rsidRDefault="007358E3" w:rsidP="007358E3">
            <w:pPr>
              <w:pStyle w:val="table11bullet"/>
              <w:numPr>
                <w:ilvl w:val="0"/>
                <w:numId w:val="35"/>
              </w:numPr>
            </w:pPr>
            <w:r>
              <w:t xml:space="preserve">Být si vědom podezřelého chování </w:t>
            </w:r>
            <w:r w:rsidRPr="001A5EFF">
              <w:t>kolem zařízení (např</w:t>
            </w:r>
            <w:r>
              <w:t xml:space="preserve">. pokusy </w:t>
            </w:r>
            <w:r w:rsidRPr="001A5EFF">
              <w:t>neznámých osob o odpojení</w:t>
            </w:r>
            <w:r>
              <w:t xml:space="preserve"> nebo </w:t>
            </w:r>
            <w:r w:rsidRPr="001A5EFF">
              <w:t>otevření zařízení).</w:t>
            </w:r>
          </w:p>
          <w:p w14:paraId="5D3A24A5" w14:textId="289B03D0" w:rsidR="007358E3" w:rsidRPr="00085B72" w:rsidRDefault="007358E3" w:rsidP="007358E3">
            <w:pPr>
              <w:pStyle w:val="table11bullet"/>
              <w:numPr>
                <w:ilvl w:val="0"/>
                <w:numId w:val="35"/>
              </w:numPr>
              <w:tabs>
                <w:tab w:val="num" w:pos="1392"/>
              </w:tabs>
            </w:pPr>
            <w:r>
              <w:t xml:space="preserve">Hlásit podezřelé chování a </w:t>
            </w:r>
            <w:r w:rsidRPr="001A5EFF">
              <w:t>známky manipulace se zařízení</w:t>
            </w:r>
            <w:r>
              <w:t xml:space="preserve">m </w:t>
            </w:r>
            <w:r w:rsidRPr="001A5EFF">
              <w:t>nebo jeho výmě</w:t>
            </w:r>
            <w:r>
              <w:t xml:space="preserve">nu (substituci) </w:t>
            </w:r>
            <w:r w:rsidRPr="001A5EFF">
              <w:t>příslušn</w:t>
            </w:r>
            <w:r>
              <w:t>ému personálu</w:t>
            </w:r>
            <w:r w:rsidRPr="001A5EFF">
              <w:t xml:space="preserve"> (například manažerovi nebo bezpečnostnímu pracovníkovi).</w:t>
            </w:r>
          </w:p>
        </w:tc>
        <w:tc>
          <w:tcPr>
            <w:tcW w:w="2696" w:type="dxa"/>
            <w:shd w:val="clear" w:color="auto" w:fill="FFFFFF"/>
          </w:tcPr>
          <w:p w14:paraId="1A9CAD07" w14:textId="67E03952" w:rsidR="007358E3" w:rsidRPr="00085B72" w:rsidRDefault="007358E3" w:rsidP="007358E3">
            <w:pPr>
              <w:numPr>
                <w:ilvl w:val="0"/>
                <w:numId w:val="16"/>
              </w:numPr>
              <w:spacing w:after="60"/>
              <w:ind w:left="340"/>
              <w:rPr>
                <w:rFonts w:cs="Arial"/>
                <w:sz w:val="18"/>
                <w:szCs w:val="18"/>
              </w:rPr>
            </w:pPr>
            <w:r>
              <w:rPr>
                <w:rFonts w:cs="Arial"/>
                <w:sz w:val="18"/>
                <w:szCs w:val="18"/>
              </w:rPr>
              <w:t>Zkontrolujte školící materiály</w:t>
            </w:r>
          </w:p>
        </w:tc>
        <w:tc>
          <w:tcPr>
            <w:tcW w:w="895" w:type="dxa"/>
          </w:tcPr>
          <w:p w14:paraId="07A6AC47"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2" w:type="dxa"/>
          </w:tcPr>
          <w:p w14:paraId="202BE541"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2" w:type="dxa"/>
          </w:tcPr>
          <w:p w14:paraId="4F06B0B3"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1087" w:type="dxa"/>
          </w:tcPr>
          <w:p w14:paraId="4EB5A4CF"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236" w:type="dxa"/>
            <w:gridSpan w:val="3"/>
          </w:tcPr>
          <w:p w14:paraId="2980749D"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7358E3" w:rsidRPr="00085B72" w14:paraId="68F1AEF5" w14:textId="77777777" w:rsidTr="005461D8">
        <w:trPr>
          <w:cantSplit/>
        </w:trPr>
        <w:tc>
          <w:tcPr>
            <w:tcW w:w="675" w:type="dxa"/>
            <w:tcBorders>
              <w:top w:val="single" w:sz="4" w:space="0" w:color="FFFFFF" w:themeColor="background1"/>
            </w:tcBorders>
          </w:tcPr>
          <w:p w14:paraId="52D9F16E" w14:textId="77777777" w:rsidR="007358E3" w:rsidRPr="00085B72" w:rsidRDefault="007358E3" w:rsidP="007358E3">
            <w:pPr>
              <w:rPr>
                <w:rFonts w:cs="Arial"/>
                <w:sz w:val="18"/>
                <w:szCs w:val="18"/>
              </w:rPr>
            </w:pPr>
          </w:p>
        </w:tc>
        <w:tc>
          <w:tcPr>
            <w:tcW w:w="3531" w:type="dxa"/>
            <w:shd w:val="clear" w:color="auto" w:fill="FFFFFF"/>
          </w:tcPr>
          <w:p w14:paraId="0E0FDF0F" w14:textId="119F3A49" w:rsidR="007358E3" w:rsidRPr="00085B72" w:rsidRDefault="007358E3" w:rsidP="007358E3">
            <w:pPr>
              <w:autoSpaceDE w:val="0"/>
              <w:autoSpaceDN w:val="0"/>
              <w:adjustRightInd w:val="0"/>
              <w:rPr>
                <w:rFonts w:cs="Arial"/>
                <w:sz w:val="18"/>
                <w:szCs w:val="18"/>
              </w:rPr>
            </w:pPr>
            <w:r w:rsidRPr="00594AC2">
              <w:rPr>
                <w:rFonts w:cs="Arial"/>
                <w:sz w:val="18"/>
                <w:szCs w:val="18"/>
              </w:rPr>
              <w:t xml:space="preserve">(b) </w:t>
            </w:r>
            <w:r>
              <w:rPr>
                <w:rFonts w:cs="Arial"/>
                <w:sz w:val="18"/>
                <w:szCs w:val="18"/>
              </w:rPr>
              <w:t>Je personál</w:t>
            </w:r>
            <w:r w:rsidRPr="00594AC2">
              <w:rPr>
                <w:rFonts w:cs="Arial"/>
                <w:sz w:val="18"/>
                <w:szCs w:val="18"/>
              </w:rPr>
              <w:t xml:space="preserve"> v místě prodeje školen a </w:t>
            </w:r>
            <w:r>
              <w:rPr>
                <w:rFonts w:cs="Arial"/>
                <w:sz w:val="18"/>
                <w:szCs w:val="18"/>
              </w:rPr>
              <w:t>je si vědom postupů pro detekci</w:t>
            </w:r>
            <w:r w:rsidRPr="00594AC2">
              <w:rPr>
                <w:rFonts w:cs="Arial"/>
                <w:sz w:val="18"/>
                <w:szCs w:val="18"/>
              </w:rPr>
              <w:t xml:space="preserve"> a </w:t>
            </w:r>
            <w:r>
              <w:rPr>
                <w:rFonts w:cs="Arial"/>
                <w:sz w:val="18"/>
                <w:szCs w:val="18"/>
              </w:rPr>
              <w:t>hlášení</w:t>
            </w:r>
            <w:r w:rsidRPr="00594AC2">
              <w:rPr>
                <w:rFonts w:cs="Arial"/>
                <w:sz w:val="18"/>
                <w:szCs w:val="18"/>
              </w:rPr>
              <w:t xml:space="preserve"> pokus</w:t>
            </w:r>
            <w:r>
              <w:rPr>
                <w:rFonts w:cs="Arial"/>
                <w:sz w:val="18"/>
                <w:szCs w:val="18"/>
              </w:rPr>
              <w:t>ů</w:t>
            </w:r>
            <w:r w:rsidRPr="00594AC2">
              <w:rPr>
                <w:rFonts w:cs="Arial"/>
                <w:sz w:val="18"/>
                <w:szCs w:val="18"/>
              </w:rPr>
              <w:t xml:space="preserve"> o </w:t>
            </w:r>
            <w:r>
              <w:rPr>
                <w:rFonts w:cs="Arial"/>
                <w:sz w:val="18"/>
                <w:szCs w:val="18"/>
              </w:rPr>
              <w:t>manipulaci</w:t>
            </w:r>
            <w:r w:rsidRPr="00594AC2">
              <w:rPr>
                <w:rFonts w:cs="Arial"/>
                <w:sz w:val="18"/>
                <w:szCs w:val="18"/>
              </w:rPr>
              <w:t xml:space="preserve"> nebo </w:t>
            </w:r>
            <w:r>
              <w:rPr>
                <w:rFonts w:cs="Arial"/>
                <w:sz w:val="18"/>
                <w:szCs w:val="18"/>
              </w:rPr>
              <w:t>výměnu</w:t>
            </w:r>
            <w:r w:rsidRPr="00594AC2">
              <w:rPr>
                <w:rFonts w:cs="Arial"/>
                <w:sz w:val="18"/>
                <w:szCs w:val="18"/>
              </w:rPr>
              <w:t xml:space="preserve"> zařízení?</w:t>
            </w:r>
          </w:p>
        </w:tc>
        <w:tc>
          <w:tcPr>
            <w:tcW w:w="2696" w:type="dxa"/>
            <w:shd w:val="clear" w:color="auto" w:fill="FFFFFF"/>
          </w:tcPr>
          <w:p w14:paraId="11ECEA9D" w14:textId="520442D8" w:rsidR="007358E3" w:rsidRPr="00085B72" w:rsidRDefault="007358E3" w:rsidP="007358E3">
            <w:pPr>
              <w:numPr>
                <w:ilvl w:val="0"/>
                <w:numId w:val="16"/>
              </w:numPr>
              <w:spacing w:after="60"/>
              <w:ind w:left="340"/>
              <w:rPr>
                <w:rFonts w:cs="Arial"/>
                <w:sz w:val="18"/>
                <w:szCs w:val="18"/>
              </w:rPr>
            </w:pPr>
            <w:r>
              <w:rPr>
                <w:rFonts w:cs="Arial"/>
                <w:sz w:val="18"/>
                <w:szCs w:val="18"/>
              </w:rPr>
              <w:t>Rozhovor s personálem v umístění POS zařízení</w:t>
            </w:r>
          </w:p>
        </w:tc>
        <w:tc>
          <w:tcPr>
            <w:tcW w:w="895" w:type="dxa"/>
          </w:tcPr>
          <w:p w14:paraId="48F14A4C"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2" w:type="dxa"/>
          </w:tcPr>
          <w:p w14:paraId="6BBC2777"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2" w:type="dxa"/>
          </w:tcPr>
          <w:p w14:paraId="2C42E29D"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1087" w:type="dxa"/>
          </w:tcPr>
          <w:p w14:paraId="1CFC678C"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236" w:type="dxa"/>
            <w:gridSpan w:val="3"/>
          </w:tcPr>
          <w:p w14:paraId="1A1D166A"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7358E3" w:rsidRPr="00085B72" w14:paraId="7DCBB25E" w14:textId="77777777" w:rsidTr="001D6C72">
        <w:trPr>
          <w:gridAfter w:val="2"/>
          <w:wAfter w:w="227" w:type="dxa"/>
          <w:cantSplit/>
        </w:trPr>
        <w:tc>
          <w:tcPr>
            <w:tcW w:w="10877" w:type="dxa"/>
            <w:gridSpan w:val="8"/>
            <w:shd w:val="clear" w:color="auto" w:fill="D9D9D9" w:themeFill="background1" w:themeFillShade="D9"/>
          </w:tcPr>
          <w:p w14:paraId="1AD1CDAA" w14:textId="1EE25CED" w:rsidR="007358E3" w:rsidRPr="00085B72" w:rsidRDefault="007358E3" w:rsidP="007358E3">
            <w:pPr>
              <w:spacing w:after="60"/>
              <w:rPr>
                <w:rFonts w:cs="Arial"/>
              </w:rPr>
            </w:pPr>
            <w:r w:rsidRPr="00C708D0">
              <w:rPr>
                <w:rFonts w:cs="Arial"/>
                <w:b/>
                <w:i/>
                <w:sz w:val="18"/>
                <w:szCs w:val="18"/>
              </w:rPr>
              <w:t>Pokyny</w:t>
            </w:r>
            <w:r>
              <w:rPr>
                <w:rFonts w:cs="Arial"/>
                <w:b/>
                <w:i/>
                <w:sz w:val="18"/>
                <w:szCs w:val="18"/>
              </w:rPr>
              <w:t xml:space="preserve">: </w:t>
            </w:r>
            <w:r>
              <w:rPr>
                <w:rFonts w:cs="Arial"/>
                <w:i/>
                <w:sz w:val="18"/>
                <w:szCs w:val="18"/>
              </w:rPr>
              <w:t xml:space="preserve">Odpověď „Ano“ na požadavek v 9.9 znamená, že obchodník má zavedené politiky a </w:t>
            </w:r>
            <w:r w:rsidR="0028257B">
              <w:rPr>
                <w:rFonts w:cs="Arial"/>
                <w:i/>
                <w:sz w:val="18"/>
                <w:szCs w:val="18"/>
              </w:rPr>
              <w:t>postupy</w:t>
            </w:r>
            <w:r>
              <w:rPr>
                <w:rFonts w:cs="Arial"/>
                <w:i/>
                <w:sz w:val="18"/>
                <w:szCs w:val="18"/>
              </w:rPr>
              <w:t xml:space="preserve"> k požadavkům 9.9.1-9.9.3. a že udržuje aktuální seznam zařízení, provádí pravidelné kontroly zařízení a školí své zaměstnance tak, aby byli schopni rozpoznat zařízení, se kterými bylo manipulováno nebo která byla zaměněna.</w:t>
            </w:r>
          </w:p>
        </w:tc>
      </w:tr>
      <w:tr w:rsidR="007358E3" w:rsidRPr="00085B72" w14:paraId="4E0F86B5" w14:textId="77777777" w:rsidTr="001D6C72">
        <w:trPr>
          <w:cantSplit/>
        </w:trPr>
        <w:tc>
          <w:tcPr>
            <w:tcW w:w="675" w:type="dxa"/>
          </w:tcPr>
          <w:p w14:paraId="0A86C886" w14:textId="5419A9DD" w:rsidR="007358E3" w:rsidRPr="00085B72" w:rsidRDefault="007358E3" w:rsidP="007358E3">
            <w:pPr>
              <w:rPr>
                <w:rFonts w:cs="Arial"/>
                <w:sz w:val="18"/>
                <w:szCs w:val="18"/>
              </w:rPr>
            </w:pPr>
            <w:r>
              <w:rPr>
                <w:rFonts w:cs="Arial"/>
                <w:sz w:val="18"/>
                <w:szCs w:val="18"/>
              </w:rPr>
              <w:t>9.10</w:t>
            </w:r>
          </w:p>
        </w:tc>
        <w:tc>
          <w:tcPr>
            <w:tcW w:w="3531" w:type="dxa"/>
            <w:shd w:val="clear" w:color="auto" w:fill="FFFFFF"/>
          </w:tcPr>
          <w:p w14:paraId="5EB603D7" w14:textId="77777777" w:rsidR="007358E3" w:rsidRDefault="007358E3" w:rsidP="007358E3">
            <w:pPr>
              <w:autoSpaceDE w:val="0"/>
              <w:autoSpaceDN w:val="0"/>
              <w:adjustRightInd w:val="0"/>
              <w:rPr>
                <w:rFonts w:cs="Arial"/>
                <w:sz w:val="18"/>
                <w:szCs w:val="18"/>
              </w:rPr>
            </w:pPr>
            <w:r>
              <w:rPr>
                <w:rFonts w:cs="Arial"/>
                <w:sz w:val="18"/>
                <w:szCs w:val="18"/>
              </w:rPr>
              <w:t>Jsou bezpečnostní politiky a provozní postupy pro omezení fyzického přístupu k datům držitelů karet:</w:t>
            </w:r>
          </w:p>
          <w:p w14:paraId="07BE2700" w14:textId="77777777" w:rsidR="007358E3" w:rsidRDefault="007358E3" w:rsidP="007358E3">
            <w:pPr>
              <w:pStyle w:val="table11bullet"/>
              <w:numPr>
                <w:ilvl w:val="0"/>
                <w:numId w:val="35"/>
              </w:numPr>
            </w:pPr>
            <w:r>
              <w:t>dokumentovány</w:t>
            </w:r>
          </w:p>
          <w:p w14:paraId="24EAE0F3" w14:textId="77777777" w:rsidR="007358E3" w:rsidRDefault="007358E3" w:rsidP="007358E3">
            <w:pPr>
              <w:pStyle w:val="table11bullet"/>
              <w:numPr>
                <w:ilvl w:val="0"/>
                <w:numId w:val="35"/>
              </w:numPr>
            </w:pPr>
            <w:r>
              <w:t>používají se</w:t>
            </w:r>
          </w:p>
          <w:p w14:paraId="6A7D0122" w14:textId="61C49BB9" w:rsidR="007358E3" w:rsidRPr="00085B72" w:rsidRDefault="007358E3" w:rsidP="007358E3">
            <w:pPr>
              <w:pStyle w:val="table11bullet"/>
              <w:numPr>
                <w:ilvl w:val="0"/>
                <w:numId w:val="35"/>
              </w:numPr>
              <w:tabs>
                <w:tab w:val="num" w:pos="1392"/>
              </w:tabs>
            </w:pPr>
            <w:r>
              <w:t>jsou známy všem dotčeným stranám?</w:t>
            </w:r>
          </w:p>
        </w:tc>
        <w:tc>
          <w:tcPr>
            <w:tcW w:w="2696" w:type="dxa"/>
            <w:shd w:val="clear" w:color="auto" w:fill="FFFFFF"/>
          </w:tcPr>
          <w:p w14:paraId="0FF73AAD" w14:textId="77777777" w:rsidR="007358E3" w:rsidRDefault="007358E3" w:rsidP="007358E3">
            <w:pPr>
              <w:numPr>
                <w:ilvl w:val="0"/>
                <w:numId w:val="16"/>
              </w:numPr>
              <w:spacing w:after="60"/>
              <w:ind w:left="340"/>
              <w:rPr>
                <w:rFonts w:cs="Arial"/>
                <w:sz w:val="18"/>
                <w:szCs w:val="18"/>
              </w:rPr>
            </w:pPr>
            <w:r>
              <w:rPr>
                <w:rFonts w:cs="Arial"/>
                <w:sz w:val="18"/>
                <w:szCs w:val="18"/>
              </w:rPr>
              <w:t>Přezkoumejte bezpečnostní politiky a provozní postupy</w:t>
            </w:r>
          </w:p>
          <w:p w14:paraId="447B2204" w14:textId="1A92C97B" w:rsidR="007358E3" w:rsidRPr="00085B72" w:rsidRDefault="007358E3" w:rsidP="007358E3">
            <w:pPr>
              <w:numPr>
                <w:ilvl w:val="0"/>
                <w:numId w:val="16"/>
              </w:numPr>
              <w:spacing w:after="60"/>
              <w:ind w:left="340"/>
              <w:rPr>
                <w:rFonts w:cs="Arial"/>
                <w:sz w:val="18"/>
                <w:szCs w:val="18"/>
              </w:rPr>
            </w:pPr>
            <w:r>
              <w:rPr>
                <w:rFonts w:cs="Arial"/>
                <w:sz w:val="18"/>
                <w:szCs w:val="18"/>
              </w:rPr>
              <w:t>Rozhovor s personálem</w:t>
            </w:r>
          </w:p>
        </w:tc>
        <w:tc>
          <w:tcPr>
            <w:tcW w:w="895" w:type="dxa"/>
          </w:tcPr>
          <w:p w14:paraId="42D4DDED"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2" w:type="dxa"/>
          </w:tcPr>
          <w:p w14:paraId="7B52AB34"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992" w:type="dxa"/>
          </w:tcPr>
          <w:p w14:paraId="2D7EEF7D"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1087" w:type="dxa"/>
          </w:tcPr>
          <w:p w14:paraId="79B66327"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236" w:type="dxa"/>
            <w:gridSpan w:val="3"/>
          </w:tcPr>
          <w:p w14:paraId="6506B9B7" w14:textId="77777777" w:rsidR="007358E3" w:rsidRPr="00085B72" w:rsidRDefault="007358E3" w:rsidP="007358E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7358E3" w:rsidRPr="00085B72" w14:paraId="2404C9A4" w14:textId="77777777" w:rsidTr="001D6C72">
        <w:trPr>
          <w:gridAfter w:val="2"/>
          <w:wAfter w:w="227" w:type="dxa"/>
          <w:cantSplit/>
        </w:trPr>
        <w:tc>
          <w:tcPr>
            <w:tcW w:w="10877" w:type="dxa"/>
            <w:gridSpan w:val="8"/>
            <w:shd w:val="clear" w:color="auto" w:fill="D9D9D9" w:themeFill="background1" w:themeFillShade="D9"/>
          </w:tcPr>
          <w:p w14:paraId="44AFB6CE" w14:textId="1716262B" w:rsidR="007358E3" w:rsidRPr="00085B72" w:rsidRDefault="007358E3" w:rsidP="007358E3">
            <w:pPr>
              <w:spacing w:after="60"/>
              <w:rPr>
                <w:rFonts w:cs="Arial"/>
              </w:rPr>
            </w:pPr>
            <w:r w:rsidRPr="00C708D0">
              <w:rPr>
                <w:rFonts w:cs="Arial"/>
                <w:b/>
                <w:i/>
                <w:sz w:val="18"/>
                <w:szCs w:val="18"/>
              </w:rPr>
              <w:t>Pokyny</w:t>
            </w:r>
            <w:r>
              <w:rPr>
                <w:rFonts w:cs="Arial"/>
                <w:b/>
                <w:i/>
                <w:sz w:val="18"/>
                <w:szCs w:val="18"/>
              </w:rPr>
              <w:t xml:space="preserve">: </w:t>
            </w:r>
            <w:r>
              <w:rPr>
                <w:rFonts w:cs="Arial"/>
                <w:i/>
                <w:sz w:val="18"/>
                <w:szCs w:val="18"/>
              </w:rPr>
              <w:t>Odpověď „Ano“ na požadavek v 9.10 znamená, že obchodník má zavedené politiky a p</w:t>
            </w:r>
            <w:r w:rsidR="0028257B">
              <w:rPr>
                <w:rFonts w:cs="Arial"/>
                <w:i/>
                <w:sz w:val="18"/>
                <w:szCs w:val="18"/>
              </w:rPr>
              <w:t>ostup</w:t>
            </w:r>
            <w:r>
              <w:rPr>
                <w:rFonts w:cs="Arial"/>
                <w:i/>
                <w:sz w:val="18"/>
                <w:szCs w:val="18"/>
              </w:rPr>
              <w:t xml:space="preserve">y k požadavkům 9.5, 9.8 a 9.9, příslušně svému prostředí. Toto pomáhá zajistit, že si je personál vědom a dodržuje </w:t>
            </w:r>
            <w:r w:rsidRPr="007555E1">
              <w:rPr>
                <w:rFonts w:cs="Arial"/>
                <w:i/>
                <w:sz w:val="18"/>
                <w:szCs w:val="18"/>
              </w:rPr>
              <w:t>bezpečnostní politiky a dokumentované provozní postupy.</w:t>
            </w:r>
          </w:p>
        </w:tc>
      </w:tr>
    </w:tbl>
    <w:p w14:paraId="66B85305" w14:textId="77777777" w:rsidR="00155F52" w:rsidRDefault="00155F52" w:rsidP="00E12365">
      <w:pPr>
        <w:pStyle w:val="Heading2"/>
      </w:pPr>
    </w:p>
    <w:p w14:paraId="4855DABB" w14:textId="77777777" w:rsidR="00155F52" w:rsidRPr="00155F52" w:rsidRDefault="00155F52" w:rsidP="00155F52"/>
    <w:p w14:paraId="20B511B3" w14:textId="77777777" w:rsidR="00155F52" w:rsidRPr="00155F52" w:rsidRDefault="00155F52" w:rsidP="00155F52"/>
    <w:p w14:paraId="5D74CABB" w14:textId="77777777" w:rsidR="00155F52" w:rsidRPr="00155F52" w:rsidRDefault="00155F52" w:rsidP="00155F52"/>
    <w:p w14:paraId="64924571" w14:textId="77777777" w:rsidR="00155F52" w:rsidRPr="00155F52" w:rsidRDefault="00155F52" w:rsidP="00155F52"/>
    <w:p w14:paraId="5A7EF443" w14:textId="77777777" w:rsidR="00155F52" w:rsidRPr="00155F52" w:rsidRDefault="00155F52" w:rsidP="00155F52"/>
    <w:p w14:paraId="536DA3FA" w14:textId="77777777" w:rsidR="00155F52" w:rsidRPr="00155F52" w:rsidRDefault="00155F52" w:rsidP="00155F52"/>
    <w:p w14:paraId="30388E67" w14:textId="77777777" w:rsidR="00155F52" w:rsidRPr="00155F52" w:rsidRDefault="00155F52" w:rsidP="00155F52"/>
    <w:p w14:paraId="04BBE46E" w14:textId="77777777" w:rsidR="00155F52" w:rsidRPr="00155F52" w:rsidRDefault="00155F52" w:rsidP="00155F52"/>
    <w:p w14:paraId="37370FBA" w14:textId="77777777" w:rsidR="00155F52" w:rsidRPr="00155F52" w:rsidRDefault="00155F52" w:rsidP="00155F52"/>
    <w:p w14:paraId="56631C26" w14:textId="77777777" w:rsidR="00155F52" w:rsidRPr="00155F52" w:rsidRDefault="00155F52" w:rsidP="00155F52"/>
    <w:p w14:paraId="333BC5E2" w14:textId="77777777" w:rsidR="006A2A2F" w:rsidRPr="00085B72" w:rsidRDefault="006A2A2F" w:rsidP="00E12365">
      <w:pPr>
        <w:pStyle w:val="Heading2"/>
      </w:pPr>
      <w:bookmarkStart w:id="42" w:name="_Toc13820436"/>
      <w:r w:rsidRPr="00085B72">
        <w:lastRenderedPageBreak/>
        <w:t>Udržování politiky bezpečnosti informací</w:t>
      </w:r>
      <w:bookmarkEnd w:id="42"/>
    </w:p>
    <w:p w14:paraId="17232E0B" w14:textId="14BCB0F0" w:rsidR="00670FDA" w:rsidRPr="00085B72" w:rsidRDefault="006A2A2F" w:rsidP="000700FD">
      <w:pPr>
        <w:pStyle w:val="Heading3"/>
      </w:pPr>
      <w:bookmarkStart w:id="43" w:name="_Toc13820437"/>
      <w:r w:rsidRPr="00085B72">
        <w:t xml:space="preserve">Požadavek 12: </w:t>
      </w:r>
      <w:r w:rsidR="00D7766C" w:rsidRPr="006A2A2F">
        <w:t xml:space="preserve">Udržovat politiku zaměřenou na </w:t>
      </w:r>
      <w:r w:rsidR="00D7766C">
        <w:t>informační bezpečnost</w:t>
      </w:r>
      <w:r w:rsidR="00D7766C" w:rsidRPr="006A2A2F">
        <w:t xml:space="preserve"> pro všech</w:t>
      </w:r>
      <w:r w:rsidR="00D7766C">
        <w:t>en personál</w:t>
      </w:r>
      <w:bookmarkEnd w:id="43"/>
    </w:p>
    <w:p w14:paraId="3BAA25A7" w14:textId="77777777" w:rsidR="006D5F71" w:rsidRPr="00085B72" w:rsidRDefault="006D5F71" w:rsidP="006D5F71">
      <w:pPr>
        <w:shd w:val="clear" w:color="auto" w:fill="D9D9D9" w:themeFill="background1" w:themeFillShade="D9"/>
        <w:rPr>
          <w:rFonts w:cs="Arial"/>
          <w:sz w:val="18"/>
          <w:szCs w:val="18"/>
        </w:rPr>
      </w:pPr>
      <w:r w:rsidRPr="00085B72">
        <w:rPr>
          <w:rFonts w:cs="Arial"/>
          <w:b/>
          <w:i/>
          <w:sz w:val="18"/>
          <w:szCs w:val="18"/>
        </w:rPr>
        <w:t xml:space="preserve">Poznámka: </w:t>
      </w:r>
      <w:r w:rsidRPr="004610D5">
        <w:rPr>
          <w:rFonts w:cs="Arial"/>
          <w:i/>
          <w:sz w:val="18"/>
          <w:szCs w:val="18"/>
        </w:rPr>
        <w:t>P</w:t>
      </w:r>
      <w:r w:rsidR="004610D5" w:rsidRPr="004610D5">
        <w:rPr>
          <w:rFonts w:cs="Arial"/>
          <w:i/>
          <w:sz w:val="18"/>
          <w:szCs w:val="18"/>
        </w:rPr>
        <w:t>ožadavek 12 specifikuje, že obchodník musí mít nastaveny informačně bezpečnostní politiky p</w:t>
      </w:r>
      <w:r w:rsidRPr="004610D5">
        <w:rPr>
          <w:rFonts w:cs="Arial"/>
          <w:i/>
          <w:sz w:val="18"/>
          <w:szCs w:val="18"/>
        </w:rPr>
        <w:t xml:space="preserve">ro </w:t>
      </w:r>
      <w:r w:rsidR="004610D5" w:rsidRPr="004610D5">
        <w:rPr>
          <w:rFonts w:cs="Arial"/>
          <w:i/>
          <w:sz w:val="18"/>
          <w:szCs w:val="18"/>
        </w:rPr>
        <w:t>své zaměstnance</w:t>
      </w:r>
      <w:r w:rsidR="004610D5">
        <w:rPr>
          <w:rFonts w:cs="Arial"/>
          <w:i/>
          <w:sz w:val="18"/>
          <w:szCs w:val="18"/>
        </w:rPr>
        <w:t>,</w:t>
      </w:r>
      <w:r w:rsidR="004610D5" w:rsidRPr="004610D5">
        <w:rPr>
          <w:rFonts w:cs="Arial"/>
          <w:i/>
          <w:sz w:val="18"/>
          <w:szCs w:val="18"/>
        </w:rPr>
        <w:t xml:space="preserve"> nicméně tyto politiky mohou být tak jednoduché nebo složité</w:t>
      </w:r>
      <w:r w:rsidR="004610D5">
        <w:rPr>
          <w:rFonts w:cs="Arial"/>
          <w:i/>
          <w:sz w:val="18"/>
          <w:szCs w:val="18"/>
        </w:rPr>
        <w:t>,</w:t>
      </w:r>
      <w:r w:rsidR="004610D5" w:rsidRPr="004610D5">
        <w:rPr>
          <w:rFonts w:cs="Arial"/>
          <w:i/>
          <w:sz w:val="18"/>
          <w:szCs w:val="18"/>
        </w:rPr>
        <w:t xml:space="preserve"> jak je potřeba</w:t>
      </w:r>
      <w:r w:rsidR="004610D5">
        <w:rPr>
          <w:rFonts w:cs="Arial"/>
          <w:i/>
          <w:sz w:val="18"/>
          <w:szCs w:val="18"/>
        </w:rPr>
        <w:t>,</w:t>
      </w:r>
      <w:r w:rsidR="004610D5" w:rsidRPr="004610D5">
        <w:rPr>
          <w:rFonts w:cs="Arial"/>
          <w:i/>
          <w:sz w:val="18"/>
          <w:szCs w:val="18"/>
        </w:rPr>
        <w:t xml:space="preserve"> dle velikosti a komplexnosti obchodníkových činností. Takovýto dokument musí být poskytnut všem zaměstnancům tak, aby si byli vědomi své odpovědnosti za ochranu platebních terminálů, dokumentů s daty držitelů karet atd. Pokud nemá obchodník žádné zaměstnance očekává se, že</w:t>
      </w:r>
      <w:r w:rsidR="004610D5">
        <w:rPr>
          <w:rFonts w:cs="Arial"/>
          <w:i/>
          <w:sz w:val="18"/>
          <w:szCs w:val="18"/>
        </w:rPr>
        <w:t xml:space="preserve"> si je</w:t>
      </w:r>
      <w:r w:rsidR="004610D5" w:rsidRPr="004610D5">
        <w:rPr>
          <w:rFonts w:cs="Arial"/>
          <w:i/>
          <w:sz w:val="18"/>
          <w:szCs w:val="18"/>
        </w:rPr>
        <w:t xml:space="preserve"> obchodník</w:t>
      </w:r>
      <w:r w:rsidR="004610D5">
        <w:rPr>
          <w:rFonts w:cs="Arial"/>
          <w:i/>
          <w:sz w:val="18"/>
          <w:szCs w:val="18"/>
        </w:rPr>
        <w:t xml:space="preserve"> vědom</w:t>
      </w:r>
      <w:r w:rsidR="004610D5" w:rsidRPr="004610D5">
        <w:rPr>
          <w:rFonts w:cs="Arial"/>
          <w:i/>
          <w:sz w:val="18"/>
          <w:szCs w:val="18"/>
        </w:rPr>
        <w:t xml:space="preserve"> </w:t>
      </w:r>
      <w:r w:rsidR="004610D5">
        <w:rPr>
          <w:rFonts w:cs="Arial"/>
          <w:i/>
          <w:sz w:val="18"/>
          <w:szCs w:val="18"/>
        </w:rPr>
        <w:t>a chápe</w:t>
      </w:r>
      <w:r w:rsidR="004610D5" w:rsidRPr="004610D5">
        <w:rPr>
          <w:rFonts w:cs="Arial"/>
          <w:i/>
          <w:sz w:val="18"/>
          <w:szCs w:val="18"/>
        </w:rPr>
        <w:t xml:space="preserve"> svou odpovědnost za bezpečnost v</w:t>
      </w:r>
      <w:r w:rsidR="004610D5">
        <w:rPr>
          <w:rFonts w:cs="Arial"/>
          <w:i/>
          <w:sz w:val="18"/>
          <w:szCs w:val="18"/>
        </w:rPr>
        <w:t>e svých</w:t>
      </w:r>
      <w:r w:rsidR="004610D5" w:rsidRPr="004610D5">
        <w:rPr>
          <w:rFonts w:cs="Arial"/>
          <w:i/>
          <w:sz w:val="18"/>
          <w:szCs w:val="18"/>
        </w:rPr>
        <w:t xml:space="preserve"> obchodech.</w:t>
      </w:r>
    </w:p>
    <w:tbl>
      <w:tblPr>
        <w:tblW w:w="10643"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815"/>
        <w:gridCol w:w="3721"/>
        <w:gridCol w:w="2977"/>
        <w:gridCol w:w="851"/>
        <w:gridCol w:w="850"/>
        <w:gridCol w:w="709"/>
        <w:gridCol w:w="703"/>
        <w:gridCol w:w="6"/>
        <w:gridCol w:w="11"/>
      </w:tblGrid>
      <w:tr w:rsidR="006A2A2F" w:rsidRPr="00085B72" w14:paraId="70A48054" w14:textId="77777777" w:rsidTr="00562D3B">
        <w:trPr>
          <w:cantSplit/>
          <w:trHeight w:val="624"/>
          <w:tblHeader/>
        </w:trPr>
        <w:tc>
          <w:tcPr>
            <w:tcW w:w="4536" w:type="dxa"/>
            <w:gridSpan w:val="2"/>
            <w:vMerge w:val="restart"/>
            <w:shd w:val="clear" w:color="auto" w:fill="D9D9D9"/>
            <w:vAlign w:val="center"/>
          </w:tcPr>
          <w:p w14:paraId="0973405A" w14:textId="77777777" w:rsidR="006A2A2F" w:rsidRPr="00085B72" w:rsidRDefault="006A2A2F" w:rsidP="00B44102">
            <w:pPr>
              <w:jc w:val="center"/>
              <w:rPr>
                <w:rFonts w:cs="Arial"/>
                <w:b/>
                <w:szCs w:val="20"/>
              </w:rPr>
            </w:pPr>
            <w:r w:rsidRPr="00085B72">
              <w:rPr>
                <w:rFonts w:cs="Arial"/>
                <w:b/>
                <w:szCs w:val="20"/>
              </w:rPr>
              <w:t>PCI DSS Otázka</w:t>
            </w:r>
          </w:p>
        </w:tc>
        <w:tc>
          <w:tcPr>
            <w:tcW w:w="2977" w:type="dxa"/>
            <w:vMerge w:val="restart"/>
            <w:shd w:val="clear" w:color="auto" w:fill="D9D9D9"/>
            <w:vAlign w:val="center"/>
          </w:tcPr>
          <w:p w14:paraId="25787784" w14:textId="77777777" w:rsidR="006A2A2F" w:rsidRPr="00085B72" w:rsidRDefault="006A2A2F" w:rsidP="00B44102">
            <w:pPr>
              <w:jc w:val="center"/>
              <w:rPr>
                <w:rFonts w:cs="Arial"/>
                <w:b/>
                <w:szCs w:val="20"/>
              </w:rPr>
            </w:pPr>
            <w:r w:rsidRPr="00085B72">
              <w:rPr>
                <w:rFonts w:cs="Arial"/>
                <w:b/>
                <w:szCs w:val="20"/>
              </w:rPr>
              <w:t>Očekávané Testování</w:t>
            </w:r>
          </w:p>
        </w:tc>
        <w:tc>
          <w:tcPr>
            <w:tcW w:w="3130" w:type="dxa"/>
            <w:gridSpan w:val="6"/>
            <w:shd w:val="clear" w:color="auto" w:fill="D9D9D9"/>
          </w:tcPr>
          <w:p w14:paraId="198DCCFC" w14:textId="77777777" w:rsidR="006A2A2F" w:rsidRPr="00085B72" w:rsidRDefault="006A2A2F" w:rsidP="00B44102">
            <w:pPr>
              <w:jc w:val="center"/>
              <w:rPr>
                <w:rFonts w:cs="Arial"/>
                <w:b/>
                <w:sz w:val="18"/>
                <w:szCs w:val="18"/>
              </w:rPr>
            </w:pPr>
            <w:r w:rsidRPr="00085B72">
              <w:rPr>
                <w:rFonts w:cs="Arial"/>
                <w:b/>
                <w:sz w:val="18"/>
                <w:szCs w:val="18"/>
              </w:rPr>
              <w:t xml:space="preserve">Odpověď </w:t>
            </w:r>
          </w:p>
          <w:p w14:paraId="6FFDA4B4" w14:textId="77777777" w:rsidR="006A2A2F" w:rsidRPr="00085B72" w:rsidRDefault="006A2A2F" w:rsidP="00B44102">
            <w:pPr>
              <w:jc w:val="center"/>
              <w:rPr>
                <w:rFonts w:cs="Arial"/>
              </w:rPr>
            </w:pPr>
            <w:r w:rsidRPr="00085B72">
              <w:rPr>
                <w:rFonts w:cs="Arial"/>
                <w:b/>
                <w:sz w:val="18"/>
                <w:szCs w:val="18"/>
              </w:rPr>
              <w:t>(zaškrtněte jednu odpověď pro každou otázku)</w:t>
            </w:r>
          </w:p>
        </w:tc>
      </w:tr>
      <w:tr w:rsidR="00562D3B" w:rsidRPr="00085B72" w14:paraId="64338A48" w14:textId="77777777" w:rsidTr="00562D3B">
        <w:trPr>
          <w:gridAfter w:val="1"/>
          <w:wAfter w:w="11" w:type="dxa"/>
          <w:cantSplit/>
          <w:trHeight w:val="562"/>
          <w:tblHeader/>
        </w:trPr>
        <w:tc>
          <w:tcPr>
            <w:tcW w:w="4536" w:type="dxa"/>
            <w:gridSpan w:val="2"/>
            <w:vMerge/>
            <w:shd w:val="clear" w:color="auto" w:fill="D9D9D9"/>
          </w:tcPr>
          <w:p w14:paraId="71DC08EE" w14:textId="77777777" w:rsidR="00ED2D83" w:rsidRPr="00085B72" w:rsidRDefault="00ED2D83" w:rsidP="00B44102">
            <w:pPr>
              <w:rPr>
                <w:rFonts w:cs="Arial"/>
              </w:rPr>
            </w:pPr>
          </w:p>
        </w:tc>
        <w:tc>
          <w:tcPr>
            <w:tcW w:w="2977" w:type="dxa"/>
            <w:vMerge/>
            <w:shd w:val="clear" w:color="auto" w:fill="D9D9D9"/>
          </w:tcPr>
          <w:p w14:paraId="214F7A64" w14:textId="77777777" w:rsidR="00ED2D83" w:rsidRPr="00085B72" w:rsidRDefault="00ED2D83" w:rsidP="00B44102">
            <w:pPr>
              <w:rPr>
                <w:rFonts w:cs="Arial"/>
              </w:rPr>
            </w:pPr>
          </w:p>
        </w:tc>
        <w:tc>
          <w:tcPr>
            <w:tcW w:w="851" w:type="dxa"/>
            <w:shd w:val="clear" w:color="auto" w:fill="D9D9D9"/>
          </w:tcPr>
          <w:p w14:paraId="0116FF69" w14:textId="77777777" w:rsidR="00ED2D83" w:rsidRPr="00085B72" w:rsidRDefault="00ED2D83" w:rsidP="00B44102">
            <w:pPr>
              <w:rPr>
                <w:rFonts w:cs="Arial"/>
                <w:b/>
                <w:sz w:val="18"/>
                <w:szCs w:val="18"/>
              </w:rPr>
            </w:pPr>
            <w:r w:rsidRPr="00085B72">
              <w:rPr>
                <w:rFonts w:cs="Arial"/>
                <w:b/>
                <w:sz w:val="18"/>
                <w:szCs w:val="18"/>
              </w:rPr>
              <w:t>ANO</w:t>
            </w:r>
          </w:p>
        </w:tc>
        <w:tc>
          <w:tcPr>
            <w:tcW w:w="850" w:type="dxa"/>
            <w:shd w:val="clear" w:color="auto" w:fill="D9D9D9"/>
          </w:tcPr>
          <w:p w14:paraId="6A5111A5" w14:textId="77777777" w:rsidR="00ED2D83" w:rsidRPr="00085B72" w:rsidRDefault="00ED2D83" w:rsidP="00B44102">
            <w:pPr>
              <w:rPr>
                <w:rFonts w:cs="Arial"/>
                <w:b/>
                <w:sz w:val="18"/>
                <w:szCs w:val="18"/>
              </w:rPr>
            </w:pPr>
            <w:r w:rsidRPr="00085B72">
              <w:rPr>
                <w:rFonts w:cs="Arial"/>
                <w:b/>
                <w:sz w:val="18"/>
                <w:szCs w:val="18"/>
              </w:rPr>
              <w:t>ANO s „CCW“</w:t>
            </w:r>
          </w:p>
        </w:tc>
        <w:tc>
          <w:tcPr>
            <w:tcW w:w="709" w:type="dxa"/>
            <w:shd w:val="clear" w:color="auto" w:fill="D9D9D9"/>
          </w:tcPr>
          <w:p w14:paraId="431ED11E" w14:textId="77777777" w:rsidR="00ED2D83" w:rsidRPr="00085B72" w:rsidRDefault="00ED2D83" w:rsidP="00B44102">
            <w:pPr>
              <w:rPr>
                <w:rFonts w:cs="Arial"/>
                <w:b/>
                <w:sz w:val="18"/>
                <w:szCs w:val="18"/>
              </w:rPr>
            </w:pPr>
            <w:r w:rsidRPr="00085B72">
              <w:rPr>
                <w:rFonts w:cs="Arial"/>
                <w:b/>
                <w:sz w:val="18"/>
                <w:szCs w:val="18"/>
              </w:rPr>
              <w:t>NE</w:t>
            </w:r>
          </w:p>
        </w:tc>
        <w:tc>
          <w:tcPr>
            <w:tcW w:w="709" w:type="dxa"/>
            <w:gridSpan w:val="2"/>
            <w:shd w:val="clear" w:color="auto" w:fill="D9D9D9"/>
          </w:tcPr>
          <w:p w14:paraId="1049399A" w14:textId="77777777" w:rsidR="00ED2D83" w:rsidRPr="00085B72" w:rsidRDefault="00ED2D83" w:rsidP="00B44102">
            <w:pPr>
              <w:rPr>
                <w:rFonts w:cs="Arial"/>
                <w:b/>
                <w:sz w:val="18"/>
                <w:szCs w:val="18"/>
              </w:rPr>
            </w:pPr>
            <w:r w:rsidRPr="00085B72">
              <w:rPr>
                <w:rFonts w:cs="Arial"/>
                <w:b/>
                <w:sz w:val="18"/>
                <w:szCs w:val="18"/>
              </w:rPr>
              <w:t>N/A</w:t>
            </w:r>
          </w:p>
        </w:tc>
      </w:tr>
      <w:tr w:rsidR="00D7766C" w:rsidRPr="00085B72" w14:paraId="54153505" w14:textId="77777777" w:rsidTr="00562D3B">
        <w:trPr>
          <w:gridAfter w:val="1"/>
          <w:wAfter w:w="11" w:type="dxa"/>
          <w:cantSplit/>
        </w:trPr>
        <w:tc>
          <w:tcPr>
            <w:tcW w:w="815" w:type="dxa"/>
          </w:tcPr>
          <w:p w14:paraId="284CD4FC" w14:textId="308A6766" w:rsidR="00D7766C" w:rsidRPr="00085B72" w:rsidRDefault="00D7766C" w:rsidP="00D7766C">
            <w:pPr>
              <w:rPr>
                <w:rFonts w:cs="Arial"/>
                <w:sz w:val="18"/>
                <w:szCs w:val="18"/>
              </w:rPr>
            </w:pPr>
            <w:r>
              <w:rPr>
                <w:rFonts w:cs="Arial"/>
                <w:sz w:val="18"/>
                <w:szCs w:val="18"/>
              </w:rPr>
              <w:t>12.1</w:t>
            </w:r>
          </w:p>
        </w:tc>
        <w:tc>
          <w:tcPr>
            <w:tcW w:w="3721" w:type="dxa"/>
            <w:shd w:val="clear" w:color="auto" w:fill="FFFFFF"/>
          </w:tcPr>
          <w:p w14:paraId="26937F72" w14:textId="42C2378A" w:rsidR="00D7766C" w:rsidRPr="00085B72" w:rsidRDefault="00D7766C" w:rsidP="00D7766C">
            <w:pPr>
              <w:autoSpaceDE w:val="0"/>
              <w:autoSpaceDN w:val="0"/>
              <w:adjustRightInd w:val="0"/>
              <w:rPr>
                <w:rFonts w:cs="Arial"/>
                <w:sz w:val="18"/>
                <w:szCs w:val="18"/>
              </w:rPr>
            </w:pPr>
            <w:r w:rsidRPr="00594AC2">
              <w:rPr>
                <w:rFonts w:cs="Arial"/>
                <w:sz w:val="18"/>
                <w:szCs w:val="18"/>
              </w:rPr>
              <w:t xml:space="preserve">Je bezpečnostní politika </w:t>
            </w:r>
            <w:r>
              <w:rPr>
                <w:rFonts w:cs="Arial"/>
                <w:sz w:val="18"/>
                <w:szCs w:val="18"/>
              </w:rPr>
              <w:t>zavedena, zveřejněna, udržována</w:t>
            </w:r>
            <w:r w:rsidRPr="00594AC2">
              <w:rPr>
                <w:rFonts w:cs="Arial"/>
                <w:sz w:val="18"/>
                <w:szCs w:val="18"/>
              </w:rPr>
              <w:t xml:space="preserve"> a rozšířena </w:t>
            </w:r>
            <w:r>
              <w:rPr>
                <w:rFonts w:cs="Arial"/>
                <w:sz w:val="18"/>
                <w:szCs w:val="18"/>
              </w:rPr>
              <w:t>veškerému příslušnému personálu?</w:t>
            </w:r>
          </w:p>
        </w:tc>
        <w:tc>
          <w:tcPr>
            <w:tcW w:w="2977" w:type="dxa"/>
            <w:shd w:val="clear" w:color="auto" w:fill="FFFFFF"/>
          </w:tcPr>
          <w:p w14:paraId="038CFF3A" w14:textId="465FDDAE" w:rsidR="00D7766C" w:rsidRPr="00085B72" w:rsidRDefault="00D7766C" w:rsidP="00D7766C">
            <w:pPr>
              <w:numPr>
                <w:ilvl w:val="0"/>
                <w:numId w:val="16"/>
              </w:numPr>
              <w:spacing w:after="60"/>
              <w:ind w:left="340"/>
              <w:rPr>
                <w:rFonts w:cs="Arial"/>
                <w:sz w:val="18"/>
                <w:szCs w:val="18"/>
              </w:rPr>
            </w:pPr>
            <w:r>
              <w:rPr>
                <w:rFonts w:cs="Arial"/>
                <w:sz w:val="18"/>
                <w:szCs w:val="18"/>
              </w:rPr>
              <w:t>Zkontrolujte politiku informační bezpečnosti</w:t>
            </w:r>
          </w:p>
        </w:tc>
        <w:tc>
          <w:tcPr>
            <w:tcW w:w="851" w:type="dxa"/>
          </w:tcPr>
          <w:p w14:paraId="5327FA22" w14:textId="77777777" w:rsidR="00D7766C" w:rsidRPr="00085B72" w:rsidRDefault="00D7766C" w:rsidP="00D7766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850" w:type="dxa"/>
          </w:tcPr>
          <w:p w14:paraId="3FB3CEAE" w14:textId="77777777" w:rsidR="00D7766C" w:rsidRPr="00085B72" w:rsidRDefault="00D7766C" w:rsidP="00D7766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709" w:type="dxa"/>
          </w:tcPr>
          <w:p w14:paraId="700CCB5D" w14:textId="77777777" w:rsidR="00D7766C" w:rsidRPr="00085B72" w:rsidRDefault="00D7766C" w:rsidP="00D7766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709" w:type="dxa"/>
            <w:gridSpan w:val="2"/>
          </w:tcPr>
          <w:p w14:paraId="35E2AD0A" w14:textId="77777777" w:rsidR="00D7766C" w:rsidRPr="00085B72" w:rsidRDefault="00D7766C" w:rsidP="00D7766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D7766C" w:rsidRPr="00085B72" w14:paraId="7ADA63CF" w14:textId="77777777" w:rsidTr="00562D3B">
        <w:trPr>
          <w:gridAfter w:val="1"/>
          <w:wAfter w:w="11" w:type="dxa"/>
          <w:cantSplit/>
        </w:trPr>
        <w:tc>
          <w:tcPr>
            <w:tcW w:w="815" w:type="dxa"/>
          </w:tcPr>
          <w:p w14:paraId="4C9FD93B" w14:textId="2B669008" w:rsidR="00D7766C" w:rsidRPr="00085B72" w:rsidRDefault="00D7766C" w:rsidP="00D7766C">
            <w:pPr>
              <w:rPr>
                <w:rFonts w:cs="Arial"/>
                <w:sz w:val="18"/>
                <w:szCs w:val="18"/>
              </w:rPr>
            </w:pPr>
            <w:r>
              <w:rPr>
                <w:rFonts w:cs="Arial"/>
                <w:sz w:val="18"/>
                <w:szCs w:val="18"/>
              </w:rPr>
              <w:t>12.1.1</w:t>
            </w:r>
          </w:p>
        </w:tc>
        <w:tc>
          <w:tcPr>
            <w:tcW w:w="3721" w:type="dxa"/>
            <w:shd w:val="clear" w:color="auto" w:fill="FFFFFF"/>
          </w:tcPr>
          <w:p w14:paraId="2B5D9329" w14:textId="3F5BEEA6" w:rsidR="00D7766C" w:rsidRPr="00085B72" w:rsidRDefault="00D7766C" w:rsidP="00D7766C">
            <w:pPr>
              <w:autoSpaceDE w:val="0"/>
              <w:autoSpaceDN w:val="0"/>
              <w:adjustRightInd w:val="0"/>
              <w:rPr>
                <w:rFonts w:cs="Arial"/>
                <w:sz w:val="18"/>
                <w:szCs w:val="18"/>
              </w:rPr>
            </w:pPr>
            <w:r w:rsidRPr="00594AC2">
              <w:rPr>
                <w:rFonts w:cs="Arial"/>
                <w:sz w:val="18"/>
                <w:szCs w:val="18"/>
              </w:rPr>
              <w:t xml:space="preserve">Je bezpečnostní politika </w:t>
            </w:r>
            <w:r>
              <w:rPr>
                <w:rFonts w:cs="Arial"/>
                <w:sz w:val="18"/>
                <w:szCs w:val="18"/>
              </w:rPr>
              <w:t>zkontrolována</w:t>
            </w:r>
            <w:r w:rsidRPr="00594AC2">
              <w:rPr>
                <w:rFonts w:cs="Arial"/>
                <w:sz w:val="18"/>
                <w:szCs w:val="18"/>
              </w:rPr>
              <w:t xml:space="preserve"> nejméně jednou ročně a aktualizována pokaždé změn</w:t>
            </w:r>
            <w:r>
              <w:rPr>
                <w:rFonts w:cs="Arial"/>
                <w:sz w:val="18"/>
                <w:szCs w:val="18"/>
              </w:rPr>
              <w:t>ě</w:t>
            </w:r>
            <w:r w:rsidRPr="00594AC2">
              <w:rPr>
                <w:rFonts w:cs="Arial"/>
                <w:sz w:val="18"/>
                <w:szCs w:val="18"/>
              </w:rPr>
              <w:t xml:space="preserve"> prostředí?</w:t>
            </w:r>
          </w:p>
        </w:tc>
        <w:tc>
          <w:tcPr>
            <w:tcW w:w="2977" w:type="dxa"/>
            <w:shd w:val="clear" w:color="auto" w:fill="FFFFFF"/>
          </w:tcPr>
          <w:p w14:paraId="3EF6A7C1" w14:textId="77777777" w:rsidR="00D7766C" w:rsidRDefault="00D7766C" w:rsidP="00D7766C">
            <w:pPr>
              <w:numPr>
                <w:ilvl w:val="0"/>
                <w:numId w:val="26"/>
              </w:numPr>
              <w:spacing w:after="60"/>
              <w:ind w:left="340"/>
              <w:rPr>
                <w:rFonts w:cs="Arial"/>
                <w:sz w:val="18"/>
                <w:szCs w:val="18"/>
              </w:rPr>
            </w:pPr>
            <w:r>
              <w:rPr>
                <w:rFonts w:cs="Arial"/>
                <w:sz w:val="18"/>
                <w:szCs w:val="18"/>
              </w:rPr>
              <w:t>Zkontrolujte politiku informační bezpečnosti</w:t>
            </w:r>
          </w:p>
          <w:p w14:paraId="11EDCD08" w14:textId="178E7573" w:rsidR="00D7766C" w:rsidRPr="00085B72" w:rsidRDefault="00D7766C" w:rsidP="00D7766C">
            <w:pPr>
              <w:numPr>
                <w:ilvl w:val="0"/>
                <w:numId w:val="26"/>
              </w:numPr>
              <w:spacing w:after="60"/>
              <w:ind w:left="340"/>
              <w:rPr>
                <w:rFonts w:cs="Arial"/>
                <w:sz w:val="18"/>
                <w:szCs w:val="18"/>
              </w:rPr>
            </w:pPr>
            <w:r>
              <w:rPr>
                <w:rFonts w:cs="Arial"/>
                <w:sz w:val="18"/>
                <w:szCs w:val="18"/>
              </w:rPr>
              <w:t>Rozhovor s odpovědným personálem</w:t>
            </w:r>
          </w:p>
        </w:tc>
        <w:tc>
          <w:tcPr>
            <w:tcW w:w="851" w:type="dxa"/>
          </w:tcPr>
          <w:p w14:paraId="6ADF6DD7" w14:textId="77777777" w:rsidR="00D7766C" w:rsidRPr="00085B72" w:rsidRDefault="00D7766C" w:rsidP="00D7766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850" w:type="dxa"/>
          </w:tcPr>
          <w:p w14:paraId="1885CB51" w14:textId="77777777" w:rsidR="00D7766C" w:rsidRPr="00085B72" w:rsidRDefault="00D7766C" w:rsidP="00D7766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709" w:type="dxa"/>
          </w:tcPr>
          <w:p w14:paraId="5FD59FCA" w14:textId="77777777" w:rsidR="00D7766C" w:rsidRPr="00085B72" w:rsidRDefault="00D7766C" w:rsidP="00D7766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709" w:type="dxa"/>
            <w:gridSpan w:val="2"/>
          </w:tcPr>
          <w:p w14:paraId="215FFF85" w14:textId="77777777" w:rsidR="00D7766C" w:rsidRPr="00085B72" w:rsidRDefault="00D7766C" w:rsidP="00D7766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D7766C" w:rsidRPr="00085B72" w14:paraId="1052AE00" w14:textId="77777777" w:rsidTr="00D963E3">
        <w:trPr>
          <w:gridAfter w:val="2"/>
          <w:wAfter w:w="17" w:type="dxa"/>
          <w:cantSplit/>
        </w:trPr>
        <w:tc>
          <w:tcPr>
            <w:tcW w:w="10626" w:type="dxa"/>
            <w:gridSpan w:val="7"/>
            <w:tcBorders>
              <w:top w:val="nil"/>
            </w:tcBorders>
            <w:shd w:val="clear" w:color="auto" w:fill="D9D9D9" w:themeFill="background1" w:themeFillShade="D9"/>
          </w:tcPr>
          <w:p w14:paraId="2733FBE1" w14:textId="0A7CA047" w:rsidR="00D7766C" w:rsidRPr="00085B72" w:rsidRDefault="00D7766C" w:rsidP="00D7766C">
            <w:pPr>
              <w:spacing w:after="60"/>
              <w:rPr>
                <w:rFonts w:cs="Arial"/>
                <w:sz w:val="18"/>
                <w:szCs w:val="18"/>
              </w:rPr>
            </w:pPr>
            <w:r w:rsidRPr="00C708D0">
              <w:rPr>
                <w:rFonts w:cs="Arial"/>
                <w:b/>
                <w:i/>
                <w:sz w:val="18"/>
                <w:szCs w:val="18"/>
              </w:rPr>
              <w:t>Pokyny</w:t>
            </w:r>
            <w:r>
              <w:rPr>
                <w:rFonts w:cs="Arial"/>
                <w:b/>
                <w:i/>
                <w:sz w:val="18"/>
                <w:szCs w:val="18"/>
              </w:rPr>
              <w:t xml:space="preserve">: </w:t>
            </w:r>
            <w:r>
              <w:rPr>
                <w:rFonts w:cs="Arial"/>
                <w:i/>
                <w:sz w:val="18"/>
                <w:szCs w:val="18"/>
              </w:rPr>
              <w:t xml:space="preserve">Odpověď „Ano“ na požadavek v 12.1 znamená, že obchodník má bezpečnostní politiku, smysluplnou vzhledem k velikosti a komplexitě obchodníkových činností, a tato politika je ročně </w:t>
            </w:r>
            <w:r w:rsidR="008B1630">
              <w:rPr>
                <w:rFonts w:cs="Arial"/>
                <w:i/>
                <w:sz w:val="18"/>
                <w:szCs w:val="18"/>
              </w:rPr>
              <w:t>vy</w:t>
            </w:r>
            <w:r>
              <w:rPr>
                <w:rFonts w:cs="Arial"/>
                <w:i/>
                <w:sz w:val="18"/>
                <w:szCs w:val="18"/>
              </w:rPr>
              <w:t>hodnoc</w:t>
            </w:r>
            <w:r w:rsidR="008B1630">
              <w:rPr>
                <w:rFonts w:cs="Arial"/>
                <w:i/>
                <w:sz w:val="18"/>
                <w:szCs w:val="18"/>
              </w:rPr>
              <w:t>ován</w:t>
            </w:r>
            <w:r>
              <w:rPr>
                <w:rFonts w:cs="Arial"/>
                <w:i/>
                <w:sz w:val="18"/>
                <w:szCs w:val="18"/>
              </w:rPr>
              <w:t>a a aktualizována, pokud je třeba. Např. takováto politika může být jednoduchý dokument, který pokrývá jak chránit obchod a platební zařízení v souladu s P2PE instrukčním manuálem (PIM) a kam zavolat v případě nouze.</w:t>
            </w:r>
          </w:p>
        </w:tc>
      </w:tr>
      <w:tr w:rsidR="00D7766C" w:rsidRPr="00085B72" w14:paraId="354C270B" w14:textId="77777777" w:rsidTr="00562D3B">
        <w:trPr>
          <w:gridAfter w:val="1"/>
          <w:wAfter w:w="11" w:type="dxa"/>
          <w:cantSplit/>
        </w:trPr>
        <w:tc>
          <w:tcPr>
            <w:tcW w:w="815" w:type="dxa"/>
          </w:tcPr>
          <w:p w14:paraId="4EE9DF82" w14:textId="35F0AF75" w:rsidR="00D7766C" w:rsidRPr="00085B72" w:rsidRDefault="00D7766C" w:rsidP="00D7766C">
            <w:pPr>
              <w:rPr>
                <w:rFonts w:cs="Arial"/>
                <w:sz w:val="18"/>
                <w:szCs w:val="18"/>
              </w:rPr>
            </w:pPr>
            <w:r>
              <w:rPr>
                <w:rFonts w:cs="Arial"/>
                <w:sz w:val="18"/>
                <w:szCs w:val="18"/>
              </w:rPr>
              <w:t>12.4</w:t>
            </w:r>
          </w:p>
        </w:tc>
        <w:tc>
          <w:tcPr>
            <w:tcW w:w="3721" w:type="dxa"/>
            <w:shd w:val="clear" w:color="auto" w:fill="FFFFFF"/>
          </w:tcPr>
          <w:p w14:paraId="7D307030" w14:textId="10D105B1" w:rsidR="00D7766C" w:rsidRPr="00085B72" w:rsidRDefault="00D7766C" w:rsidP="00D7766C">
            <w:pPr>
              <w:autoSpaceDE w:val="0"/>
              <w:autoSpaceDN w:val="0"/>
              <w:adjustRightInd w:val="0"/>
              <w:rPr>
                <w:rFonts w:cs="Arial"/>
                <w:sz w:val="18"/>
                <w:szCs w:val="18"/>
              </w:rPr>
            </w:pPr>
            <w:r w:rsidRPr="00594AC2">
              <w:rPr>
                <w:rFonts w:cs="Arial"/>
                <w:sz w:val="18"/>
                <w:szCs w:val="18"/>
              </w:rPr>
              <w:t xml:space="preserve">Definuje jasně bezpečnostní politika a </w:t>
            </w:r>
            <w:r>
              <w:rPr>
                <w:rFonts w:cs="Arial"/>
                <w:sz w:val="18"/>
                <w:szCs w:val="18"/>
              </w:rPr>
              <w:t>postupy</w:t>
            </w:r>
            <w:r w:rsidRPr="00594AC2">
              <w:rPr>
                <w:rFonts w:cs="Arial"/>
                <w:sz w:val="18"/>
                <w:szCs w:val="18"/>
              </w:rPr>
              <w:t xml:space="preserve"> odpovědnost </w:t>
            </w:r>
            <w:r>
              <w:rPr>
                <w:rFonts w:cs="Arial"/>
                <w:sz w:val="18"/>
                <w:szCs w:val="18"/>
              </w:rPr>
              <w:t xml:space="preserve">v </w:t>
            </w:r>
            <w:r w:rsidRPr="00594AC2">
              <w:rPr>
                <w:rFonts w:cs="Arial"/>
                <w:sz w:val="18"/>
                <w:szCs w:val="18"/>
              </w:rPr>
              <w:t xml:space="preserve">oblasti </w:t>
            </w:r>
            <w:r>
              <w:rPr>
                <w:rFonts w:cs="Arial"/>
                <w:sz w:val="18"/>
                <w:szCs w:val="18"/>
              </w:rPr>
              <w:t xml:space="preserve">informační </w:t>
            </w:r>
            <w:r w:rsidRPr="00594AC2">
              <w:rPr>
                <w:rFonts w:cs="Arial"/>
                <w:sz w:val="18"/>
                <w:szCs w:val="18"/>
              </w:rPr>
              <w:t>bezpečnosti pro</w:t>
            </w:r>
            <w:r>
              <w:rPr>
                <w:rFonts w:cs="Arial"/>
                <w:sz w:val="18"/>
                <w:szCs w:val="18"/>
              </w:rPr>
              <w:t xml:space="preserve"> </w:t>
            </w:r>
            <w:r w:rsidRPr="00594AC2">
              <w:rPr>
                <w:rFonts w:cs="Arial"/>
                <w:sz w:val="18"/>
                <w:szCs w:val="18"/>
              </w:rPr>
              <w:t>všech</w:t>
            </w:r>
            <w:r>
              <w:rPr>
                <w:rFonts w:cs="Arial"/>
                <w:sz w:val="18"/>
                <w:szCs w:val="18"/>
              </w:rPr>
              <w:t>e</w:t>
            </w:r>
            <w:r w:rsidRPr="00594AC2">
              <w:rPr>
                <w:rFonts w:cs="Arial"/>
                <w:sz w:val="18"/>
                <w:szCs w:val="18"/>
              </w:rPr>
              <w:t xml:space="preserve">n </w:t>
            </w:r>
            <w:r>
              <w:rPr>
                <w:rFonts w:cs="Arial"/>
                <w:sz w:val="18"/>
                <w:szCs w:val="18"/>
              </w:rPr>
              <w:t>personál</w:t>
            </w:r>
            <w:r w:rsidRPr="00594AC2">
              <w:rPr>
                <w:rFonts w:cs="Arial"/>
                <w:sz w:val="18"/>
                <w:szCs w:val="18"/>
              </w:rPr>
              <w:t>?</w:t>
            </w:r>
          </w:p>
        </w:tc>
        <w:tc>
          <w:tcPr>
            <w:tcW w:w="2977" w:type="dxa"/>
            <w:tcBorders>
              <w:bottom w:val="single" w:sz="4" w:space="0" w:color="7F7F7F" w:themeColor="text1" w:themeTint="80"/>
            </w:tcBorders>
            <w:shd w:val="clear" w:color="auto" w:fill="FFFFFF"/>
          </w:tcPr>
          <w:p w14:paraId="0B43BF3E" w14:textId="77777777" w:rsidR="00D7766C" w:rsidRDefault="00D7766C" w:rsidP="00D7766C">
            <w:pPr>
              <w:numPr>
                <w:ilvl w:val="0"/>
                <w:numId w:val="26"/>
              </w:numPr>
              <w:spacing w:after="60"/>
              <w:ind w:left="340"/>
              <w:rPr>
                <w:rFonts w:cs="Arial"/>
                <w:sz w:val="18"/>
                <w:szCs w:val="18"/>
              </w:rPr>
            </w:pPr>
            <w:r>
              <w:rPr>
                <w:rFonts w:cs="Arial"/>
                <w:sz w:val="18"/>
                <w:szCs w:val="18"/>
              </w:rPr>
              <w:t>Zkontrolujte politiku a postupy informační bezpečnosti</w:t>
            </w:r>
          </w:p>
          <w:p w14:paraId="100E7005" w14:textId="410C706F" w:rsidR="00D7766C" w:rsidRPr="00085B72" w:rsidRDefault="00D7766C" w:rsidP="00D7766C">
            <w:pPr>
              <w:numPr>
                <w:ilvl w:val="0"/>
                <w:numId w:val="26"/>
              </w:numPr>
              <w:spacing w:after="60"/>
              <w:ind w:left="340"/>
              <w:rPr>
                <w:rFonts w:cs="Arial"/>
                <w:sz w:val="18"/>
                <w:szCs w:val="18"/>
              </w:rPr>
            </w:pPr>
            <w:r>
              <w:rPr>
                <w:rFonts w:cs="Arial"/>
                <w:sz w:val="18"/>
                <w:szCs w:val="18"/>
              </w:rPr>
              <w:t>Rozhovor se vzorkem odpovědného personálu</w:t>
            </w:r>
          </w:p>
        </w:tc>
        <w:tc>
          <w:tcPr>
            <w:tcW w:w="851" w:type="dxa"/>
            <w:tcBorders>
              <w:bottom w:val="single" w:sz="4" w:space="0" w:color="7F7F7F" w:themeColor="text1" w:themeTint="80"/>
            </w:tcBorders>
          </w:tcPr>
          <w:p w14:paraId="14EC1D3A" w14:textId="77777777" w:rsidR="00D7766C" w:rsidRPr="00085B72" w:rsidRDefault="00D7766C" w:rsidP="00D7766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850" w:type="dxa"/>
            <w:tcBorders>
              <w:bottom w:val="single" w:sz="4" w:space="0" w:color="7F7F7F" w:themeColor="text1" w:themeTint="80"/>
            </w:tcBorders>
          </w:tcPr>
          <w:p w14:paraId="4129F065" w14:textId="77777777" w:rsidR="00D7766C" w:rsidRPr="00085B72" w:rsidRDefault="00D7766C" w:rsidP="00D7766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709" w:type="dxa"/>
            <w:tcBorders>
              <w:bottom w:val="single" w:sz="4" w:space="0" w:color="7F7F7F" w:themeColor="text1" w:themeTint="80"/>
            </w:tcBorders>
          </w:tcPr>
          <w:p w14:paraId="00F8209F" w14:textId="77777777" w:rsidR="00D7766C" w:rsidRPr="00085B72" w:rsidRDefault="00D7766C" w:rsidP="00D7766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709" w:type="dxa"/>
            <w:gridSpan w:val="2"/>
            <w:tcBorders>
              <w:bottom w:val="single" w:sz="4" w:space="0" w:color="7F7F7F" w:themeColor="text1" w:themeTint="80"/>
            </w:tcBorders>
          </w:tcPr>
          <w:p w14:paraId="4A0823A4" w14:textId="77777777" w:rsidR="00D7766C" w:rsidRPr="00085B72" w:rsidRDefault="00D7766C" w:rsidP="00D7766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D7766C" w:rsidRPr="00085B72" w14:paraId="3DAD6A46" w14:textId="77777777" w:rsidTr="00D963E3">
        <w:trPr>
          <w:gridAfter w:val="2"/>
          <w:wAfter w:w="17" w:type="dxa"/>
          <w:cantSplit/>
        </w:trPr>
        <w:tc>
          <w:tcPr>
            <w:tcW w:w="10626" w:type="dxa"/>
            <w:gridSpan w:val="7"/>
            <w:shd w:val="clear" w:color="auto" w:fill="D9D9D9" w:themeFill="background1" w:themeFillShade="D9"/>
          </w:tcPr>
          <w:p w14:paraId="4582957B" w14:textId="28D95978" w:rsidR="00D7766C" w:rsidRPr="00085B72" w:rsidRDefault="00D7766C" w:rsidP="00D7766C">
            <w:pPr>
              <w:spacing w:after="60"/>
              <w:rPr>
                <w:rFonts w:cs="Arial"/>
              </w:rPr>
            </w:pPr>
            <w:r w:rsidRPr="00C708D0">
              <w:rPr>
                <w:rFonts w:cs="Arial"/>
                <w:b/>
                <w:i/>
                <w:sz w:val="18"/>
                <w:szCs w:val="18"/>
              </w:rPr>
              <w:t>Pokyny</w:t>
            </w:r>
            <w:r>
              <w:rPr>
                <w:rFonts w:cs="Arial"/>
                <w:b/>
                <w:i/>
                <w:sz w:val="18"/>
                <w:szCs w:val="18"/>
              </w:rPr>
              <w:t xml:space="preserve">: </w:t>
            </w:r>
            <w:r>
              <w:rPr>
                <w:rFonts w:cs="Arial"/>
                <w:i/>
                <w:sz w:val="18"/>
                <w:szCs w:val="18"/>
              </w:rPr>
              <w:t xml:space="preserve">Odpověď „Ano“ na požadavek v 12.4 znamená, že obchodníkova bezpečnostní politika definuje základní bezpečnostní odpovědnost pro všechen personál, konzistentní s velikostí a komplexností obchodníkových činností. Např. bezpečnostní odpovědnost může být definována podle základních odpovědností dle pozic zaměstnanců, jako jsou odpovědnosti očekávané od manažera, vlastníka a ty očekávané od </w:t>
            </w:r>
            <w:r w:rsidR="008B1630">
              <w:rPr>
                <w:rFonts w:cs="Arial"/>
                <w:i/>
                <w:sz w:val="18"/>
                <w:szCs w:val="18"/>
              </w:rPr>
              <w:t>prodavač</w:t>
            </w:r>
            <w:r>
              <w:rPr>
                <w:rFonts w:cs="Arial"/>
                <w:i/>
                <w:sz w:val="18"/>
                <w:szCs w:val="18"/>
              </w:rPr>
              <w:t>ů.</w:t>
            </w:r>
          </w:p>
        </w:tc>
      </w:tr>
      <w:tr w:rsidR="00D7766C" w:rsidRPr="00085B72" w14:paraId="0664C8F1" w14:textId="77777777" w:rsidTr="00562D3B">
        <w:trPr>
          <w:gridAfter w:val="2"/>
          <w:wAfter w:w="17" w:type="dxa"/>
          <w:cantSplit/>
        </w:trPr>
        <w:tc>
          <w:tcPr>
            <w:tcW w:w="815" w:type="dxa"/>
            <w:tcBorders>
              <w:top w:val="nil"/>
            </w:tcBorders>
          </w:tcPr>
          <w:p w14:paraId="40D2CA0F" w14:textId="77777777" w:rsidR="00D7766C" w:rsidRPr="00085B72" w:rsidRDefault="00D7766C" w:rsidP="00D7766C">
            <w:pPr>
              <w:rPr>
                <w:rFonts w:cs="Arial"/>
                <w:sz w:val="18"/>
                <w:szCs w:val="18"/>
              </w:rPr>
            </w:pPr>
            <w:r>
              <w:rPr>
                <w:rFonts w:cs="Arial"/>
                <w:sz w:val="18"/>
                <w:szCs w:val="18"/>
              </w:rPr>
              <w:t>12.5</w:t>
            </w:r>
          </w:p>
        </w:tc>
        <w:tc>
          <w:tcPr>
            <w:tcW w:w="3721" w:type="dxa"/>
            <w:shd w:val="clear" w:color="auto" w:fill="FFFFFF"/>
          </w:tcPr>
          <w:p w14:paraId="719E77FD" w14:textId="27D2EB5A" w:rsidR="00D7766C" w:rsidRPr="00085B72" w:rsidRDefault="00D7766C" w:rsidP="00D7766C">
            <w:pPr>
              <w:autoSpaceDE w:val="0"/>
              <w:autoSpaceDN w:val="0"/>
              <w:adjustRightInd w:val="0"/>
              <w:rPr>
                <w:rFonts w:cs="Arial"/>
                <w:sz w:val="18"/>
                <w:szCs w:val="18"/>
              </w:rPr>
            </w:pPr>
            <w:r w:rsidRPr="00085B72">
              <w:rPr>
                <w:rFonts w:cs="Arial"/>
                <w:sz w:val="18"/>
                <w:szCs w:val="18"/>
              </w:rPr>
              <w:t>Jsou následující odpovědnosti bezpečnosti informací specificky a formálně přiděleny jedinci nebo týmu:</w:t>
            </w:r>
          </w:p>
        </w:tc>
        <w:tc>
          <w:tcPr>
            <w:tcW w:w="6090" w:type="dxa"/>
            <w:gridSpan w:val="5"/>
            <w:shd w:val="clear" w:color="auto" w:fill="D9D9D9" w:themeFill="background1" w:themeFillShade="D9"/>
          </w:tcPr>
          <w:p w14:paraId="676E1D3E" w14:textId="77777777" w:rsidR="00D7766C" w:rsidRPr="00085B72" w:rsidRDefault="00D7766C" w:rsidP="00D7766C">
            <w:pPr>
              <w:spacing w:after="60"/>
              <w:jc w:val="center"/>
              <w:rPr>
                <w:rFonts w:cs="Arial"/>
                <w:sz w:val="18"/>
                <w:szCs w:val="18"/>
              </w:rPr>
            </w:pPr>
          </w:p>
        </w:tc>
      </w:tr>
      <w:tr w:rsidR="00D7766C" w:rsidRPr="00085B72" w14:paraId="500E6D4B" w14:textId="77777777" w:rsidTr="00562D3B">
        <w:trPr>
          <w:gridAfter w:val="1"/>
          <w:wAfter w:w="11" w:type="dxa"/>
          <w:cantSplit/>
        </w:trPr>
        <w:tc>
          <w:tcPr>
            <w:tcW w:w="815" w:type="dxa"/>
          </w:tcPr>
          <w:p w14:paraId="637D6ADD" w14:textId="77777777" w:rsidR="00D7766C" w:rsidRPr="00085B72" w:rsidRDefault="00D7766C" w:rsidP="00D7766C">
            <w:pPr>
              <w:rPr>
                <w:rFonts w:cs="Arial"/>
                <w:sz w:val="18"/>
                <w:szCs w:val="18"/>
              </w:rPr>
            </w:pPr>
            <w:r w:rsidRPr="00085B72">
              <w:rPr>
                <w:rFonts w:cs="Arial"/>
                <w:sz w:val="18"/>
                <w:szCs w:val="18"/>
              </w:rPr>
              <w:t>12.5.3</w:t>
            </w:r>
          </w:p>
        </w:tc>
        <w:tc>
          <w:tcPr>
            <w:tcW w:w="3721" w:type="dxa"/>
            <w:shd w:val="clear" w:color="auto" w:fill="FFFFFF"/>
          </w:tcPr>
          <w:p w14:paraId="5D798BA8" w14:textId="37AC51EC" w:rsidR="00D7766C" w:rsidRPr="00085B72" w:rsidRDefault="00FC5E16" w:rsidP="00D7766C">
            <w:pPr>
              <w:autoSpaceDE w:val="0"/>
              <w:autoSpaceDN w:val="0"/>
              <w:adjustRightInd w:val="0"/>
              <w:rPr>
                <w:rFonts w:cs="Arial"/>
                <w:sz w:val="18"/>
                <w:szCs w:val="18"/>
              </w:rPr>
            </w:pPr>
            <w:r w:rsidRPr="00487986">
              <w:rPr>
                <w:rFonts w:cs="Arial"/>
                <w:sz w:val="18"/>
                <w:szCs w:val="18"/>
              </w:rPr>
              <w:t>Vytváření, dokumentování a distribuce reakcí na bezpečnostní incidenty a eskalačních postupů k zajištění včasného a efektivního nakládání s nimi za všech situací</w:t>
            </w:r>
            <w:r>
              <w:rPr>
                <w:rFonts w:cs="Arial"/>
                <w:sz w:val="18"/>
                <w:szCs w:val="18"/>
              </w:rPr>
              <w:t>?</w:t>
            </w:r>
          </w:p>
        </w:tc>
        <w:tc>
          <w:tcPr>
            <w:tcW w:w="2977" w:type="dxa"/>
            <w:shd w:val="clear" w:color="auto" w:fill="FFFFFF"/>
          </w:tcPr>
          <w:p w14:paraId="1AEF910A" w14:textId="08AB7E12" w:rsidR="00D7766C" w:rsidRPr="00085B72" w:rsidRDefault="00A6749D" w:rsidP="00D7766C">
            <w:pPr>
              <w:numPr>
                <w:ilvl w:val="0"/>
                <w:numId w:val="26"/>
              </w:numPr>
              <w:spacing w:after="60"/>
              <w:ind w:left="340"/>
              <w:rPr>
                <w:rFonts w:cs="Arial"/>
                <w:sz w:val="18"/>
                <w:szCs w:val="18"/>
              </w:rPr>
            </w:pPr>
            <w:r>
              <w:rPr>
                <w:rFonts w:cs="Arial"/>
                <w:sz w:val="18"/>
                <w:szCs w:val="18"/>
              </w:rPr>
              <w:t>Zkontrolujte politiky a postupy informační bezpečnosti</w:t>
            </w:r>
          </w:p>
        </w:tc>
        <w:tc>
          <w:tcPr>
            <w:tcW w:w="851" w:type="dxa"/>
          </w:tcPr>
          <w:p w14:paraId="739BDA69" w14:textId="77777777" w:rsidR="00D7766C" w:rsidRPr="00085B72" w:rsidRDefault="00D7766C" w:rsidP="00D7766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850" w:type="dxa"/>
          </w:tcPr>
          <w:p w14:paraId="3D16EDAC" w14:textId="77777777" w:rsidR="00D7766C" w:rsidRPr="00085B72" w:rsidRDefault="00D7766C" w:rsidP="00D7766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709" w:type="dxa"/>
          </w:tcPr>
          <w:p w14:paraId="33A8BF52" w14:textId="77777777" w:rsidR="00D7766C" w:rsidRPr="00085B72" w:rsidRDefault="00D7766C" w:rsidP="00D7766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709" w:type="dxa"/>
            <w:gridSpan w:val="2"/>
          </w:tcPr>
          <w:p w14:paraId="6BC06C7A" w14:textId="77777777" w:rsidR="00D7766C" w:rsidRPr="00085B72" w:rsidRDefault="00D7766C" w:rsidP="00D7766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D7766C" w:rsidRPr="00085B72" w14:paraId="5DCA2DD9" w14:textId="77777777" w:rsidTr="00D963E3">
        <w:trPr>
          <w:gridAfter w:val="1"/>
          <w:wAfter w:w="11" w:type="dxa"/>
          <w:cantSplit/>
        </w:trPr>
        <w:tc>
          <w:tcPr>
            <w:tcW w:w="10632" w:type="dxa"/>
            <w:gridSpan w:val="8"/>
            <w:shd w:val="clear" w:color="auto" w:fill="D9D9D9" w:themeFill="background1" w:themeFillShade="D9"/>
          </w:tcPr>
          <w:p w14:paraId="5483C284" w14:textId="77777777" w:rsidR="00D7766C" w:rsidRPr="00085B72" w:rsidRDefault="00D7766C" w:rsidP="00D7766C">
            <w:pPr>
              <w:spacing w:after="60"/>
              <w:rPr>
                <w:rFonts w:cs="Arial"/>
                <w:sz w:val="18"/>
                <w:szCs w:val="18"/>
              </w:rPr>
            </w:pPr>
            <w:r w:rsidRPr="00C708D0">
              <w:rPr>
                <w:rFonts w:cs="Arial"/>
                <w:b/>
                <w:i/>
                <w:sz w:val="18"/>
                <w:szCs w:val="18"/>
              </w:rPr>
              <w:t>Pokyny</w:t>
            </w:r>
            <w:r>
              <w:rPr>
                <w:rFonts w:cs="Arial"/>
                <w:b/>
                <w:i/>
                <w:sz w:val="18"/>
                <w:szCs w:val="18"/>
              </w:rPr>
              <w:t xml:space="preserve">: </w:t>
            </w:r>
            <w:r>
              <w:rPr>
                <w:rFonts w:cs="Arial"/>
                <w:i/>
                <w:sz w:val="18"/>
                <w:szCs w:val="18"/>
              </w:rPr>
              <w:t>Odpověď „Ano“ na požadavek v 12.5.3 znamená, že má obchodník určenou osobu, která je odpovědná za reakce na incident a jeho eskalaci požadovaný v 12.9.</w:t>
            </w:r>
          </w:p>
        </w:tc>
      </w:tr>
      <w:tr w:rsidR="00FC5E16" w:rsidRPr="00085B72" w14:paraId="1FA0DC5F" w14:textId="77777777" w:rsidTr="00562D3B">
        <w:trPr>
          <w:gridAfter w:val="1"/>
          <w:wAfter w:w="11" w:type="dxa"/>
          <w:cantSplit/>
        </w:trPr>
        <w:tc>
          <w:tcPr>
            <w:tcW w:w="815" w:type="dxa"/>
          </w:tcPr>
          <w:p w14:paraId="304DCD40" w14:textId="77777777" w:rsidR="00FC5E16" w:rsidRPr="00085B72" w:rsidRDefault="00FC5E16" w:rsidP="00FC5E16">
            <w:pPr>
              <w:rPr>
                <w:rFonts w:cs="Arial"/>
                <w:sz w:val="18"/>
                <w:szCs w:val="18"/>
              </w:rPr>
            </w:pPr>
            <w:r w:rsidRPr="00085B72">
              <w:rPr>
                <w:rFonts w:cs="Arial"/>
                <w:sz w:val="18"/>
                <w:szCs w:val="18"/>
              </w:rPr>
              <w:t>12.6</w:t>
            </w:r>
          </w:p>
        </w:tc>
        <w:tc>
          <w:tcPr>
            <w:tcW w:w="3721" w:type="dxa"/>
            <w:shd w:val="clear" w:color="auto" w:fill="FFFFFF"/>
          </w:tcPr>
          <w:p w14:paraId="33C7EDE9" w14:textId="14D7C1D8" w:rsidR="00FC5E16" w:rsidRPr="00085B72" w:rsidRDefault="00FC5E16" w:rsidP="00FC5E16">
            <w:pPr>
              <w:autoSpaceDE w:val="0"/>
              <w:autoSpaceDN w:val="0"/>
              <w:adjustRightInd w:val="0"/>
              <w:rPr>
                <w:rFonts w:cs="Arial"/>
                <w:sz w:val="18"/>
                <w:szCs w:val="18"/>
              </w:rPr>
            </w:pPr>
            <w:r w:rsidRPr="00085B72">
              <w:rPr>
                <w:rFonts w:cs="Arial"/>
                <w:sz w:val="18"/>
                <w:szCs w:val="18"/>
              </w:rPr>
              <w:t xml:space="preserve">(a) Existuje a poskytuje </w:t>
            </w:r>
            <w:r>
              <w:rPr>
                <w:rFonts w:cs="Arial"/>
                <w:sz w:val="18"/>
                <w:szCs w:val="18"/>
              </w:rPr>
              <w:t xml:space="preserve">formální </w:t>
            </w:r>
            <w:r w:rsidRPr="00085B72">
              <w:rPr>
                <w:rFonts w:cs="Arial"/>
                <w:sz w:val="18"/>
                <w:szCs w:val="18"/>
              </w:rPr>
              <w:t xml:space="preserve">program bezpečnostního povědomí celému personálu informace o </w:t>
            </w:r>
            <w:r>
              <w:rPr>
                <w:rFonts w:cs="Arial"/>
                <w:sz w:val="18"/>
                <w:szCs w:val="18"/>
              </w:rPr>
              <w:t xml:space="preserve">politikách a postupech </w:t>
            </w:r>
            <w:r w:rsidRPr="00085B72">
              <w:rPr>
                <w:rFonts w:cs="Arial"/>
                <w:sz w:val="18"/>
                <w:szCs w:val="18"/>
              </w:rPr>
              <w:t>bezpečnosti dat držitelů karet?</w:t>
            </w:r>
          </w:p>
        </w:tc>
        <w:tc>
          <w:tcPr>
            <w:tcW w:w="2977" w:type="dxa"/>
            <w:shd w:val="clear" w:color="auto" w:fill="FFFFFF"/>
          </w:tcPr>
          <w:p w14:paraId="17FEDF6F" w14:textId="5252BC11" w:rsidR="00FC5E16" w:rsidRPr="00085B72" w:rsidRDefault="00FC5E16" w:rsidP="00FC5E16">
            <w:pPr>
              <w:numPr>
                <w:ilvl w:val="0"/>
                <w:numId w:val="26"/>
              </w:numPr>
              <w:spacing w:after="60"/>
              <w:ind w:left="340"/>
              <w:rPr>
                <w:rFonts w:cs="Arial"/>
                <w:sz w:val="18"/>
                <w:szCs w:val="18"/>
              </w:rPr>
            </w:pPr>
            <w:r>
              <w:rPr>
                <w:rFonts w:cs="Arial"/>
                <w:sz w:val="18"/>
                <w:szCs w:val="18"/>
              </w:rPr>
              <w:t>Zkontrolujte program povědomí o bezpečnosti</w:t>
            </w:r>
          </w:p>
        </w:tc>
        <w:tc>
          <w:tcPr>
            <w:tcW w:w="851" w:type="dxa"/>
          </w:tcPr>
          <w:p w14:paraId="27CE6C5C" w14:textId="77777777" w:rsidR="00FC5E16" w:rsidRPr="00085B72" w:rsidRDefault="00FC5E16" w:rsidP="00FC5E1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850" w:type="dxa"/>
          </w:tcPr>
          <w:p w14:paraId="351FC064" w14:textId="77777777" w:rsidR="00FC5E16" w:rsidRPr="00085B72" w:rsidRDefault="00FC5E16" w:rsidP="00FC5E1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709" w:type="dxa"/>
          </w:tcPr>
          <w:p w14:paraId="1E24944C" w14:textId="77777777" w:rsidR="00FC5E16" w:rsidRPr="00085B72" w:rsidRDefault="00FC5E16" w:rsidP="00FC5E1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709" w:type="dxa"/>
            <w:gridSpan w:val="2"/>
          </w:tcPr>
          <w:p w14:paraId="7C59E486" w14:textId="77777777" w:rsidR="00FC5E16" w:rsidRPr="00085B72" w:rsidRDefault="00FC5E16" w:rsidP="00FC5E1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FC5E16" w:rsidRPr="00085B72" w14:paraId="31C92C94" w14:textId="77777777" w:rsidTr="00D963E3">
        <w:trPr>
          <w:gridAfter w:val="1"/>
          <w:wAfter w:w="11" w:type="dxa"/>
          <w:cantSplit/>
        </w:trPr>
        <w:tc>
          <w:tcPr>
            <w:tcW w:w="10632" w:type="dxa"/>
            <w:gridSpan w:val="8"/>
            <w:shd w:val="clear" w:color="auto" w:fill="D9D9D9" w:themeFill="background1" w:themeFillShade="D9"/>
          </w:tcPr>
          <w:p w14:paraId="7932ED5E" w14:textId="77777777" w:rsidR="00FC5E16" w:rsidRPr="00085B72" w:rsidRDefault="00FC5E16" w:rsidP="00FC5E16">
            <w:pPr>
              <w:spacing w:after="60"/>
              <w:rPr>
                <w:rFonts w:cs="Arial"/>
                <w:sz w:val="18"/>
                <w:szCs w:val="18"/>
              </w:rPr>
            </w:pPr>
            <w:r w:rsidRPr="00C708D0">
              <w:rPr>
                <w:rFonts w:cs="Arial"/>
                <w:b/>
                <w:i/>
                <w:sz w:val="18"/>
                <w:szCs w:val="18"/>
              </w:rPr>
              <w:t>Pokyny</w:t>
            </w:r>
            <w:r>
              <w:rPr>
                <w:rFonts w:cs="Arial"/>
                <w:b/>
                <w:i/>
                <w:sz w:val="18"/>
                <w:szCs w:val="18"/>
              </w:rPr>
              <w:t xml:space="preserve">: </w:t>
            </w:r>
            <w:r>
              <w:rPr>
                <w:rFonts w:cs="Arial"/>
                <w:i/>
                <w:sz w:val="18"/>
                <w:szCs w:val="18"/>
              </w:rPr>
              <w:t xml:space="preserve">Odpověď „Ano“ na požadavek v 12.6. znamená, že obchodník má nastavený program bezpečnostního povědomí, konzistentní s velikostí a komplexností obchodníkových činností. Např. jednoduchý plán povědomí může být leták vyvěšený v backoffice nebo email periodicky zasílaný všem zaměstnancům. Příklady obsahu zprávy bezpečnostního povědomí zahrnují popis bezpečnostních rad, které by měly všichni zaměstnanci znát, jako je zamykání dveří a skříní, jak lze poznat, že bylo s platebním terminálem manipulováno nebo jak identifikovat </w:t>
            </w:r>
            <w:r w:rsidRPr="007E086C">
              <w:rPr>
                <w:rFonts w:cs="Arial"/>
                <w:i/>
                <w:sz w:val="18"/>
                <w:szCs w:val="18"/>
                <w:highlight w:val="lightGray"/>
              </w:rPr>
              <w:t>oprávněný personál,</w:t>
            </w:r>
            <w:r>
              <w:rPr>
                <w:rFonts w:cs="Arial"/>
                <w:i/>
                <w:sz w:val="18"/>
                <w:szCs w:val="18"/>
              </w:rPr>
              <w:t xml:space="preserve"> který přijde terminál servisovat.</w:t>
            </w:r>
          </w:p>
        </w:tc>
      </w:tr>
      <w:tr w:rsidR="00FC5E16" w:rsidRPr="00085B72" w14:paraId="513AACED" w14:textId="77777777" w:rsidTr="00562D3B">
        <w:trPr>
          <w:gridAfter w:val="2"/>
          <w:wAfter w:w="17" w:type="dxa"/>
          <w:cantSplit/>
        </w:trPr>
        <w:tc>
          <w:tcPr>
            <w:tcW w:w="815" w:type="dxa"/>
          </w:tcPr>
          <w:p w14:paraId="0DC0064E" w14:textId="63CCBCD6" w:rsidR="00FC5E16" w:rsidRPr="00085B72" w:rsidRDefault="00FC5E16" w:rsidP="00FC5E16">
            <w:pPr>
              <w:rPr>
                <w:rFonts w:cs="Arial"/>
                <w:sz w:val="18"/>
                <w:szCs w:val="18"/>
              </w:rPr>
            </w:pPr>
            <w:r>
              <w:rPr>
                <w:rFonts w:cs="Arial"/>
                <w:sz w:val="18"/>
                <w:szCs w:val="18"/>
              </w:rPr>
              <w:lastRenderedPageBreak/>
              <w:t>12.8</w:t>
            </w:r>
          </w:p>
        </w:tc>
        <w:tc>
          <w:tcPr>
            <w:tcW w:w="3721" w:type="dxa"/>
            <w:shd w:val="clear" w:color="auto" w:fill="FFFFFF"/>
          </w:tcPr>
          <w:p w14:paraId="1ABE9E54" w14:textId="6ED8FEA8" w:rsidR="00FC5E16" w:rsidRPr="00085B72" w:rsidRDefault="00FC5E16" w:rsidP="00FC5E16">
            <w:pPr>
              <w:autoSpaceDE w:val="0"/>
              <w:autoSpaceDN w:val="0"/>
              <w:adjustRightInd w:val="0"/>
              <w:rPr>
                <w:rFonts w:cs="Arial"/>
                <w:sz w:val="18"/>
                <w:szCs w:val="18"/>
              </w:rPr>
            </w:pPr>
            <w:r w:rsidRPr="00594AC2">
              <w:rPr>
                <w:rFonts w:cs="Arial"/>
                <w:sz w:val="18"/>
                <w:szCs w:val="18"/>
              </w:rPr>
              <w:t xml:space="preserve">Jsou udržovány a implementovány politiky a </w:t>
            </w:r>
            <w:r>
              <w:rPr>
                <w:rFonts w:cs="Arial"/>
                <w:sz w:val="18"/>
                <w:szCs w:val="18"/>
              </w:rPr>
              <w:t>postupy</w:t>
            </w:r>
            <w:r w:rsidRPr="00594AC2">
              <w:rPr>
                <w:rFonts w:cs="Arial"/>
                <w:sz w:val="18"/>
                <w:szCs w:val="18"/>
              </w:rPr>
              <w:t xml:space="preserve"> pro řízení poskytovatel</w:t>
            </w:r>
            <w:r>
              <w:rPr>
                <w:rFonts w:cs="Arial"/>
                <w:sz w:val="18"/>
                <w:szCs w:val="18"/>
              </w:rPr>
              <w:t>ů</w:t>
            </w:r>
            <w:r w:rsidRPr="00594AC2">
              <w:rPr>
                <w:rFonts w:cs="Arial"/>
                <w:sz w:val="18"/>
                <w:szCs w:val="18"/>
              </w:rPr>
              <w:t xml:space="preserve"> služeb, s nimiž jsou data držitelů karet sdílena, nebo kteří by mohli mít vliv na bezpečnost dat držitelů karet, </w:t>
            </w:r>
            <w:r>
              <w:rPr>
                <w:rFonts w:cs="Arial"/>
                <w:sz w:val="18"/>
                <w:szCs w:val="18"/>
              </w:rPr>
              <w:t>dle</w:t>
            </w:r>
            <w:r w:rsidRPr="00594AC2">
              <w:rPr>
                <w:rFonts w:cs="Arial"/>
                <w:sz w:val="18"/>
                <w:szCs w:val="18"/>
              </w:rPr>
              <w:t xml:space="preserve"> následujícíh</w:t>
            </w:r>
            <w:r>
              <w:rPr>
                <w:rFonts w:cs="Arial"/>
                <w:sz w:val="18"/>
                <w:szCs w:val="18"/>
              </w:rPr>
              <w:t>o</w:t>
            </w:r>
            <w:r w:rsidRPr="00594AC2">
              <w:rPr>
                <w:rFonts w:cs="Arial"/>
                <w:sz w:val="18"/>
                <w:szCs w:val="18"/>
              </w:rPr>
              <w:t>:</w:t>
            </w:r>
          </w:p>
        </w:tc>
        <w:tc>
          <w:tcPr>
            <w:tcW w:w="6090" w:type="dxa"/>
            <w:gridSpan w:val="5"/>
            <w:shd w:val="clear" w:color="auto" w:fill="D9D9D9" w:themeFill="background1" w:themeFillShade="D9"/>
          </w:tcPr>
          <w:p w14:paraId="1DCCB4A4" w14:textId="77777777" w:rsidR="00FC5E16" w:rsidRPr="00085B72" w:rsidRDefault="00FC5E16" w:rsidP="00FC5E16">
            <w:pPr>
              <w:spacing w:after="60"/>
              <w:jc w:val="center"/>
              <w:rPr>
                <w:rFonts w:cs="Arial"/>
                <w:sz w:val="18"/>
                <w:szCs w:val="18"/>
              </w:rPr>
            </w:pPr>
          </w:p>
        </w:tc>
      </w:tr>
      <w:tr w:rsidR="00FC5E16" w:rsidRPr="00085B72" w14:paraId="44656EBB" w14:textId="77777777" w:rsidTr="00562D3B">
        <w:trPr>
          <w:gridAfter w:val="1"/>
          <w:wAfter w:w="11" w:type="dxa"/>
          <w:cantSplit/>
        </w:trPr>
        <w:tc>
          <w:tcPr>
            <w:tcW w:w="815" w:type="dxa"/>
          </w:tcPr>
          <w:p w14:paraId="5308E686" w14:textId="5E656F1D" w:rsidR="00FC5E16" w:rsidRPr="00085B72" w:rsidRDefault="00FC5E16" w:rsidP="00FC5E16">
            <w:pPr>
              <w:rPr>
                <w:rFonts w:cs="Arial"/>
                <w:sz w:val="18"/>
                <w:szCs w:val="18"/>
              </w:rPr>
            </w:pPr>
            <w:r>
              <w:rPr>
                <w:rFonts w:cs="Arial"/>
                <w:sz w:val="18"/>
                <w:szCs w:val="18"/>
              </w:rPr>
              <w:t>12.8.1</w:t>
            </w:r>
          </w:p>
        </w:tc>
        <w:tc>
          <w:tcPr>
            <w:tcW w:w="3721" w:type="dxa"/>
            <w:shd w:val="clear" w:color="auto" w:fill="FFFFFF"/>
          </w:tcPr>
          <w:p w14:paraId="17808823" w14:textId="52B33F23" w:rsidR="00FC5E16" w:rsidRPr="00085B72" w:rsidRDefault="00FC5E16" w:rsidP="00FC5E16">
            <w:pPr>
              <w:autoSpaceDE w:val="0"/>
              <w:autoSpaceDN w:val="0"/>
              <w:adjustRightInd w:val="0"/>
              <w:rPr>
                <w:rFonts w:cs="Arial"/>
                <w:sz w:val="18"/>
                <w:szCs w:val="18"/>
              </w:rPr>
            </w:pPr>
            <w:r w:rsidRPr="00085B72">
              <w:rPr>
                <w:rFonts w:cs="Arial"/>
                <w:sz w:val="18"/>
                <w:szCs w:val="18"/>
              </w:rPr>
              <w:t xml:space="preserve">Je </w:t>
            </w:r>
            <w:r>
              <w:rPr>
                <w:rFonts w:cs="Arial"/>
                <w:sz w:val="18"/>
                <w:szCs w:val="18"/>
              </w:rPr>
              <w:t>udržován</w:t>
            </w:r>
            <w:r w:rsidRPr="00085B72">
              <w:rPr>
                <w:rFonts w:cs="Arial"/>
                <w:sz w:val="18"/>
                <w:szCs w:val="18"/>
              </w:rPr>
              <w:t xml:space="preserve"> seznam poskytovatelů služeb</w:t>
            </w:r>
            <w:r>
              <w:rPr>
                <w:rFonts w:cs="Arial"/>
                <w:sz w:val="18"/>
                <w:szCs w:val="18"/>
              </w:rPr>
              <w:t xml:space="preserve"> včetně popisu poskytovaných služeb</w:t>
            </w:r>
            <w:r w:rsidRPr="00085B72">
              <w:rPr>
                <w:rFonts w:cs="Arial"/>
                <w:sz w:val="18"/>
                <w:szCs w:val="18"/>
              </w:rPr>
              <w:t>?</w:t>
            </w:r>
          </w:p>
        </w:tc>
        <w:tc>
          <w:tcPr>
            <w:tcW w:w="2977" w:type="dxa"/>
            <w:shd w:val="clear" w:color="auto" w:fill="FFFFFF"/>
          </w:tcPr>
          <w:p w14:paraId="245895F8" w14:textId="77777777" w:rsidR="00FC5E16" w:rsidRDefault="00FC5E16" w:rsidP="00FC5E16">
            <w:pPr>
              <w:numPr>
                <w:ilvl w:val="0"/>
                <w:numId w:val="26"/>
              </w:numPr>
              <w:spacing w:after="60"/>
              <w:ind w:left="340"/>
              <w:rPr>
                <w:rFonts w:cs="Arial"/>
                <w:sz w:val="18"/>
                <w:szCs w:val="18"/>
              </w:rPr>
            </w:pPr>
            <w:r>
              <w:rPr>
                <w:rFonts w:cs="Arial"/>
                <w:sz w:val="18"/>
                <w:szCs w:val="18"/>
              </w:rPr>
              <w:t>Zkontrolujte politiky a postupy</w:t>
            </w:r>
          </w:p>
          <w:p w14:paraId="757E1844" w14:textId="77777777" w:rsidR="00FC5E16" w:rsidRDefault="00FC5E16" w:rsidP="00FC5E16">
            <w:pPr>
              <w:numPr>
                <w:ilvl w:val="0"/>
                <w:numId w:val="26"/>
              </w:numPr>
              <w:spacing w:after="60"/>
              <w:ind w:left="340"/>
              <w:rPr>
                <w:rFonts w:cs="Arial"/>
                <w:sz w:val="18"/>
                <w:szCs w:val="18"/>
              </w:rPr>
            </w:pPr>
            <w:r>
              <w:rPr>
                <w:rFonts w:cs="Arial"/>
                <w:sz w:val="18"/>
                <w:szCs w:val="18"/>
              </w:rPr>
              <w:t>Sledujte procesy</w:t>
            </w:r>
          </w:p>
          <w:p w14:paraId="09CB21A1" w14:textId="0175EC5B" w:rsidR="00FC5E16" w:rsidRPr="00085B72" w:rsidRDefault="00FC5E16" w:rsidP="00FC5E16">
            <w:pPr>
              <w:numPr>
                <w:ilvl w:val="0"/>
                <w:numId w:val="26"/>
              </w:numPr>
              <w:spacing w:after="60"/>
              <w:ind w:left="340"/>
              <w:rPr>
                <w:rFonts w:cs="Arial"/>
                <w:sz w:val="18"/>
                <w:szCs w:val="18"/>
              </w:rPr>
            </w:pPr>
            <w:r>
              <w:rPr>
                <w:rFonts w:cs="Arial"/>
                <w:sz w:val="18"/>
                <w:szCs w:val="18"/>
              </w:rPr>
              <w:t>Zkontrolujte seznam poskytovatelů služeb.</w:t>
            </w:r>
          </w:p>
        </w:tc>
        <w:tc>
          <w:tcPr>
            <w:tcW w:w="851" w:type="dxa"/>
          </w:tcPr>
          <w:p w14:paraId="50D5E079" w14:textId="77777777" w:rsidR="00FC5E16" w:rsidRPr="00085B72" w:rsidRDefault="00FC5E16" w:rsidP="00FC5E1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850" w:type="dxa"/>
          </w:tcPr>
          <w:p w14:paraId="38116AA2" w14:textId="77777777" w:rsidR="00FC5E16" w:rsidRPr="00085B72" w:rsidRDefault="00FC5E16" w:rsidP="00FC5E1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709" w:type="dxa"/>
          </w:tcPr>
          <w:p w14:paraId="0F34992E" w14:textId="77777777" w:rsidR="00FC5E16" w:rsidRPr="00085B72" w:rsidRDefault="00FC5E16" w:rsidP="00FC5E1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709" w:type="dxa"/>
            <w:gridSpan w:val="2"/>
          </w:tcPr>
          <w:p w14:paraId="6FE52265" w14:textId="77777777" w:rsidR="00FC5E16" w:rsidRPr="00085B72" w:rsidRDefault="00FC5E16" w:rsidP="00FC5E1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FC5E16" w:rsidRPr="00085B72" w14:paraId="18BBE4B6" w14:textId="77777777" w:rsidTr="00562D3B">
        <w:trPr>
          <w:gridAfter w:val="1"/>
          <w:wAfter w:w="11" w:type="dxa"/>
          <w:cantSplit/>
        </w:trPr>
        <w:tc>
          <w:tcPr>
            <w:tcW w:w="815" w:type="dxa"/>
          </w:tcPr>
          <w:p w14:paraId="0255E776" w14:textId="2455B3F8" w:rsidR="00FC5E16" w:rsidRPr="00085B72" w:rsidRDefault="00FC5E16" w:rsidP="00FC5E16">
            <w:pPr>
              <w:rPr>
                <w:rFonts w:cs="Arial"/>
                <w:sz w:val="18"/>
                <w:szCs w:val="18"/>
              </w:rPr>
            </w:pPr>
            <w:r w:rsidRPr="00085B72">
              <w:rPr>
                <w:rFonts w:cs="Arial"/>
                <w:sz w:val="18"/>
                <w:szCs w:val="18"/>
              </w:rPr>
              <w:t>12.8.2</w:t>
            </w:r>
          </w:p>
        </w:tc>
        <w:tc>
          <w:tcPr>
            <w:tcW w:w="3721" w:type="dxa"/>
            <w:shd w:val="clear" w:color="auto" w:fill="FFFFFF"/>
          </w:tcPr>
          <w:p w14:paraId="3D1F7F78" w14:textId="77777777" w:rsidR="00FC5E16" w:rsidRPr="00085B72" w:rsidRDefault="00FC5E16" w:rsidP="00FC5E16">
            <w:pPr>
              <w:autoSpaceDE w:val="0"/>
              <w:autoSpaceDN w:val="0"/>
              <w:adjustRightInd w:val="0"/>
              <w:rPr>
                <w:rFonts w:cs="Arial"/>
                <w:sz w:val="18"/>
                <w:szCs w:val="18"/>
              </w:rPr>
            </w:pPr>
            <w:r w:rsidRPr="00085B72">
              <w:rPr>
                <w:rFonts w:cs="Arial"/>
                <w:sz w:val="18"/>
                <w:szCs w:val="18"/>
              </w:rPr>
              <w:t xml:space="preserve">Je udržována písemná smlouva, která zahrnuje ujednání, že poskytovatelé služeb jsou zodpovědní za bezpečnost dat držitelů karet, kterými poskytovatelé služeb disponují nebo jinak uchovávají, zpracovávají nebo přenášejí jménem zákazníka, </w:t>
            </w:r>
            <w:r w:rsidRPr="00594AC2">
              <w:rPr>
                <w:rFonts w:cs="Arial"/>
                <w:sz w:val="18"/>
                <w:szCs w:val="18"/>
              </w:rPr>
              <w:t xml:space="preserve">nebo </w:t>
            </w:r>
            <w:r>
              <w:rPr>
                <w:rFonts w:cs="Arial"/>
                <w:sz w:val="18"/>
                <w:szCs w:val="18"/>
              </w:rPr>
              <w:t>v rozsahu</w:t>
            </w:r>
            <w:r w:rsidRPr="00594AC2">
              <w:rPr>
                <w:rFonts w:cs="Arial"/>
                <w:sz w:val="18"/>
                <w:szCs w:val="18"/>
              </w:rPr>
              <w:t xml:space="preserve">, </w:t>
            </w:r>
            <w:r>
              <w:rPr>
                <w:rFonts w:cs="Arial"/>
                <w:sz w:val="18"/>
                <w:szCs w:val="18"/>
              </w:rPr>
              <w:t>v jakém mohou</w:t>
            </w:r>
            <w:r w:rsidRPr="00594AC2">
              <w:rPr>
                <w:rFonts w:cs="Arial"/>
                <w:sz w:val="18"/>
                <w:szCs w:val="18"/>
              </w:rPr>
              <w:t xml:space="preserve"> mít vliv na bezpečnost prostředí dat držitelů karet zákazníka?</w:t>
            </w:r>
          </w:p>
          <w:p w14:paraId="0FB03189" w14:textId="7C69F761" w:rsidR="00FC5E16" w:rsidRPr="00085B72" w:rsidRDefault="00FC5E16" w:rsidP="00FC5E16">
            <w:pPr>
              <w:shd w:val="clear" w:color="auto" w:fill="D9D9D9" w:themeFill="background1" w:themeFillShade="D9"/>
              <w:autoSpaceDE w:val="0"/>
              <w:autoSpaceDN w:val="0"/>
              <w:adjustRightInd w:val="0"/>
              <w:rPr>
                <w:rFonts w:cs="Arial"/>
                <w:i/>
                <w:sz w:val="18"/>
                <w:szCs w:val="18"/>
              </w:rPr>
            </w:pPr>
            <w:r w:rsidRPr="00085B72">
              <w:rPr>
                <w:rFonts w:cs="Arial"/>
                <w:b/>
                <w:i/>
                <w:sz w:val="18"/>
                <w:szCs w:val="18"/>
              </w:rPr>
              <w:t>Poznámka</w:t>
            </w:r>
            <w:r w:rsidRPr="00085B72">
              <w:rPr>
                <w:rFonts w:cs="Arial"/>
                <w:i/>
                <w:sz w:val="18"/>
                <w:szCs w:val="18"/>
              </w:rPr>
              <w:t>: Přesné znění ujednání bude záviset na dohodě mezi oběma stranami, s uvedením podrobností o poskytované službě a odpovědnostmi každé strany. Ujednání nemusí obsahovat přesné znění uvedené v tomto požadavku.</w:t>
            </w:r>
          </w:p>
        </w:tc>
        <w:tc>
          <w:tcPr>
            <w:tcW w:w="2977" w:type="dxa"/>
            <w:shd w:val="clear" w:color="auto" w:fill="FFFFFF"/>
          </w:tcPr>
          <w:p w14:paraId="3F69C48F" w14:textId="77777777" w:rsidR="00FC5E16" w:rsidRPr="00085B72" w:rsidRDefault="00FC5E16" w:rsidP="00FC5E16">
            <w:pPr>
              <w:numPr>
                <w:ilvl w:val="0"/>
                <w:numId w:val="26"/>
              </w:numPr>
              <w:spacing w:after="60"/>
              <w:ind w:left="340"/>
              <w:rPr>
                <w:rFonts w:cs="Arial"/>
                <w:sz w:val="18"/>
                <w:szCs w:val="18"/>
              </w:rPr>
            </w:pPr>
            <w:r>
              <w:rPr>
                <w:rFonts w:cs="Arial"/>
                <w:sz w:val="18"/>
                <w:szCs w:val="18"/>
              </w:rPr>
              <w:t>Sledujte</w:t>
            </w:r>
            <w:r w:rsidRPr="00085B72">
              <w:rPr>
                <w:rFonts w:cs="Arial"/>
                <w:sz w:val="18"/>
                <w:szCs w:val="18"/>
              </w:rPr>
              <w:t xml:space="preserve"> písem</w:t>
            </w:r>
            <w:r>
              <w:rPr>
                <w:rFonts w:cs="Arial"/>
                <w:sz w:val="18"/>
                <w:szCs w:val="18"/>
              </w:rPr>
              <w:t>né</w:t>
            </w:r>
            <w:r w:rsidRPr="00085B72">
              <w:rPr>
                <w:rFonts w:cs="Arial"/>
                <w:sz w:val="18"/>
                <w:szCs w:val="18"/>
              </w:rPr>
              <w:t xml:space="preserve"> sml</w:t>
            </w:r>
            <w:r>
              <w:rPr>
                <w:rFonts w:cs="Arial"/>
                <w:sz w:val="18"/>
                <w:szCs w:val="18"/>
              </w:rPr>
              <w:t>o</w:t>
            </w:r>
            <w:r w:rsidRPr="00085B72">
              <w:rPr>
                <w:rFonts w:cs="Arial"/>
                <w:sz w:val="18"/>
                <w:szCs w:val="18"/>
              </w:rPr>
              <w:t>uv</w:t>
            </w:r>
            <w:r>
              <w:rPr>
                <w:rFonts w:cs="Arial"/>
                <w:sz w:val="18"/>
                <w:szCs w:val="18"/>
              </w:rPr>
              <w:t>y</w:t>
            </w:r>
          </w:p>
          <w:p w14:paraId="57A66AEE" w14:textId="77777777" w:rsidR="00FC5E16" w:rsidRDefault="00FC5E16" w:rsidP="00FC5E16">
            <w:pPr>
              <w:numPr>
                <w:ilvl w:val="0"/>
                <w:numId w:val="26"/>
              </w:numPr>
              <w:spacing w:after="60"/>
              <w:ind w:left="340"/>
              <w:rPr>
                <w:rFonts w:cs="Arial"/>
                <w:sz w:val="18"/>
                <w:szCs w:val="18"/>
              </w:rPr>
            </w:pPr>
            <w:r>
              <w:rPr>
                <w:rFonts w:cs="Arial"/>
                <w:sz w:val="18"/>
                <w:szCs w:val="18"/>
              </w:rPr>
              <w:t>Zkontrolujte politiky a postupy</w:t>
            </w:r>
          </w:p>
          <w:p w14:paraId="5CE382BA" w14:textId="08444DCF" w:rsidR="00FC5E16" w:rsidRPr="00085B72" w:rsidRDefault="00FC5E16" w:rsidP="00562D3B">
            <w:pPr>
              <w:spacing w:after="60"/>
              <w:ind w:left="340"/>
              <w:rPr>
                <w:rFonts w:cs="Arial"/>
                <w:sz w:val="18"/>
                <w:szCs w:val="18"/>
              </w:rPr>
            </w:pPr>
          </w:p>
        </w:tc>
        <w:tc>
          <w:tcPr>
            <w:tcW w:w="851" w:type="dxa"/>
          </w:tcPr>
          <w:p w14:paraId="1F1AEFD1" w14:textId="77777777" w:rsidR="00FC5E16" w:rsidRPr="00085B72" w:rsidRDefault="00FC5E16" w:rsidP="00FC5E1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850" w:type="dxa"/>
          </w:tcPr>
          <w:p w14:paraId="676EDB06" w14:textId="77777777" w:rsidR="00FC5E16" w:rsidRPr="00085B72" w:rsidRDefault="00FC5E16" w:rsidP="00FC5E1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709" w:type="dxa"/>
          </w:tcPr>
          <w:p w14:paraId="22D55491" w14:textId="77777777" w:rsidR="00FC5E16" w:rsidRPr="00085B72" w:rsidRDefault="00FC5E16" w:rsidP="00FC5E1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709" w:type="dxa"/>
            <w:gridSpan w:val="2"/>
          </w:tcPr>
          <w:p w14:paraId="6D19FAEA" w14:textId="77777777" w:rsidR="00FC5E16" w:rsidRPr="00085B72" w:rsidRDefault="00FC5E16" w:rsidP="00FC5E1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FC5E16" w:rsidRPr="00085B72" w14:paraId="5E48B5A9" w14:textId="77777777" w:rsidTr="00562D3B">
        <w:trPr>
          <w:gridAfter w:val="1"/>
          <w:wAfter w:w="11" w:type="dxa"/>
          <w:cantSplit/>
        </w:trPr>
        <w:tc>
          <w:tcPr>
            <w:tcW w:w="815" w:type="dxa"/>
          </w:tcPr>
          <w:p w14:paraId="7B41DDC6" w14:textId="72C2CF13" w:rsidR="00FC5E16" w:rsidRPr="00085B72" w:rsidRDefault="00FC5E16" w:rsidP="00FC5E16">
            <w:pPr>
              <w:rPr>
                <w:rFonts w:cs="Arial"/>
                <w:sz w:val="18"/>
                <w:szCs w:val="18"/>
              </w:rPr>
            </w:pPr>
            <w:r>
              <w:rPr>
                <w:rFonts w:cs="Arial"/>
                <w:sz w:val="18"/>
                <w:szCs w:val="18"/>
              </w:rPr>
              <w:t>12.8.3</w:t>
            </w:r>
          </w:p>
        </w:tc>
        <w:tc>
          <w:tcPr>
            <w:tcW w:w="3721" w:type="dxa"/>
            <w:shd w:val="clear" w:color="auto" w:fill="FFFFFF"/>
          </w:tcPr>
          <w:p w14:paraId="28E5F5F5" w14:textId="25F05AAA" w:rsidR="00FC5E16" w:rsidRPr="00085B72" w:rsidRDefault="00FC5E16" w:rsidP="00FC5E16">
            <w:pPr>
              <w:autoSpaceDE w:val="0"/>
              <w:autoSpaceDN w:val="0"/>
              <w:adjustRightInd w:val="0"/>
              <w:rPr>
                <w:rFonts w:cs="Arial"/>
                <w:sz w:val="18"/>
                <w:szCs w:val="18"/>
              </w:rPr>
            </w:pPr>
            <w:r>
              <w:rPr>
                <w:rFonts w:cs="Arial"/>
                <w:sz w:val="18"/>
                <w:szCs w:val="18"/>
              </w:rPr>
              <w:t>Je zajištěno zavedení procesu zapojení poskytovatelů služeb, včetně „due diligence“ před uzavřením závazku?</w:t>
            </w:r>
          </w:p>
        </w:tc>
        <w:tc>
          <w:tcPr>
            <w:tcW w:w="2977" w:type="dxa"/>
            <w:shd w:val="clear" w:color="auto" w:fill="FFFFFF"/>
          </w:tcPr>
          <w:p w14:paraId="08A4C61D" w14:textId="77777777" w:rsidR="00FC5E16" w:rsidRDefault="00FC5E16" w:rsidP="00FC5E16">
            <w:pPr>
              <w:numPr>
                <w:ilvl w:val="0"/>
                <w:numId w:val="26"/>
              </w:numPr>
              <w:spacing w:after="60"/>
              <w:ind w:left="340"/>
              <w:rPr>
                <w:rFonts w:cs="Arial"/>
                <w:sz w:val="18"/>
                <w:szCs w:val="18"/>
              </w:rPr>
            </w:pPr>
            <w:r>
              <w:rPr>
                <w:rFonts w:cs="Arial"/>
                <w:sz w:val="18"/>
                <w:szCs w:val="18"/>
              </w:rPr>
              <w:t>Sledujte procesy</w:t>
            </w:r>
          </w:p>
          <w:p w14:paraId="03C66B1D" w14:textId="3450FF7B" w:rsidR="00FC5E16" w:rsidRPr="00085B72" w:rsidRDefault="00FC5E16" w:rsidP="00FC5E16">
            <w:pPr>
              <w:numPr>
                <w:ilvl w:val="0"/>
                <w:numId w:val="26"/>
              </w:numPr>
              <w:spacing w:after="60"/>
              <w:ind w:left="340"/>
              <w:rPr>
                <w:rFonts w:cs="Arial"/>
                <w:sz w:val="18"/>
                <w:szCs w:val="18"/>
              </w:rPr>
            </w:pPr>
            <w:r>
              <w:rPr>
                <w:rFonts w:cs="Arial"/>
                <w:sz w:val="18"/>
                <w:szCs w:val="18"/>
              </w:rPr>
              <w:t>Zkontrolujte politiky a postupy a podpůrné dokumentace</w:t>
            </w:r>
          </w:p>
        </w:tc>
        <w:tc>
          <w:tcPr>
            <w:tcW w:w="851" w:type="dxa"/>
          </w:tcPr>
          <w:p w14:paraId="6E07DB46" w14:textId="77777777" w:rsidR="00FC5E16" w:rsidRPr="00085B72" w:rsidRDefault="00FC5E16" w:rsidP="00FC5E1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850" w:type="dxa"/>
          </w:tcPr>
          <w:p w14:paraId="3E73FEEC" w14:textId="77777777" w:rsidR="00FC5E16" w:rsidRPr="00085B72" w:rsidRDefault="00FC5E16" w:rsidP="00FC5E1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709" w:type="dxa"/>
          </w:tcPr>
          <w:p w14:paraId="03076C32" w14:textId="77777777" w:rsidR="00FC5E16" w:rsidRPr="00085B72" w:rsidRDefault="00FC5E16" w:rsidP="00FC5E1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709" w:type="dxa"/>
            <w:gridSpan w:val="2"/>
          </w:tcPr>
          <w:p w14:paraId="4ECE6014" w14:textId="77777777" w:rsidR="00FC5E16" w:rsidRPr="00085B72" w:rsidRDefault="00FC5E16" w:rsidP="00FC5E1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FC5E16" w:rsidRPr="00085B72" w14:paraId="76DA94EC" w14:textId="77777777" w:rsidTr="00562D3B">
        <w:trPr>
          <w:gridAfter w:val="1"/>
          <w:wAfter w:w="11" w:type="dxa"/>
          <w:cantSplit/>
        </w:trPr>
        <w:tc>
          <w:tcPr>
            <w:tcW w:w="815" w:type="dxa"/>
          </w:tcPr>
          <w:p w14:paraId="266DEF6F" w14:textId="3B4E4240" w:rsidR="00FC5E16" w:rsidRPr="00085B72" w:rsidRDefault="00FC5E16" w:rsidP="00FC5E16">
            <w:pPr>
              <w:rPr>
                <w:rFonts w:cs="Arial"/>
                <w:sz w:val="18"/>
                <w:szCs w:val="18"/>
              </w:rPr>
            </w:pPr>
            <w:r>
              <w:rPr>
                <w:rFonts w:cs="Arial"/>
                <w:sz w:val="18"/>
                <w:szCs w:val="18"/>
              </w:rPr>
              <w:t>12.8.4</w:t>
            </w:r>
          </w:p>
        </w:tc>
        <w:tc>
          <w:tcPr>
            <w:tcW w:w="3721" w:type="dxa"/>
            <w:shd w:val="clear" w:color="auto" w:fill="FFFFFF"/>
          </w:tcPr>
          <w:p w14:paraId="62874366" w14:textId="0C0D5CA3" w:rsidR="00FC5E16" w:rsidRPr="00085B72" w:rsidRDefault="00FC5E16" w:rsidP="00FC5E16">
            <w:pPr>
              <w:autoSpaceDE w:val="0"/>
              <w:autoSpaceDN w:val="0"/>
              <w:adjustRightInd w:val="0"/>
              <w:rPr>
                <w:rFonts w:cs="Arial"/>
                <w:sz w:val="18"/>
                <w:szCs w:val="18"/>
              </w:rPr>
            </w:pPr>
            <w:r>
              <w:rPr>
                <w:rFonts w:cs="Arial"/>
                <w:sz w:val="18"/>
                <w:szCs w:val="18"/>
              </w:rPr>
              <w:t>Je udržován program k monitorování sta</w:t>
            </w:r>
            <w:r w:rsidR="00ED3E40">
              <w:rPr>
                <w:rFonts w:cs="Arial"/>
                <w:sz w:val="18"/>
                <w:szCs w:val="18"/>
              </w:rPr>
              <w:t>v</w:t>
            </w:r>
            <w:r>
              <w:rPr>
                <w:rFonts w:cs="Arial"/>
                <w:sz w:val="18"/>
                <w:szCs w:val="18"/>
              </w:rPr>
              <w:t>u shody poskytovatele služeb se standardem PCI DSS nejméně jedenkrát ročně?</w:t>
            </w:r>
          </w:p>
        </w:tc>
        <w:tc>
          <w:tcPr>
            <w:tcW w:w="2977" w:type="dxa"/>
            <w:shd w:val="clear" w:color="auto" w:fill="FFFFFF"/>
          </w:tcPr>
          <w:p w14:paraId="7357ADD0" w14:textId="77777777" w:rsidR="00FC5E16" w:rsidRDefault="00FC5E16" w:rsidP="00FC5E16">
            <w:pPr>
              <w:numPr>
                <w:ilvl w:val="0"/>
                <w:numId w:val="26"/>
              </w:numPr>
              <w:spacing w:after="60"/>
              <w:ind w:left="340"/>
              <w:rPr>
                <w:rFonts w:cs="Arial"/>
                <w:sz w:val="18"/>
                <w:szCs w:val="18"/>
              </w:rPr>
            </w:pPr>
            <w:r>
              <w:rPr>
                <w:rFonts w:cs="Arial"/>
                <w:sz w:val="18"/>
                <w:szCs w:val="18"/>
              </w:rPr>
              <w:t>Sledujte procesy</w:t>
            </w:r>
          </w:p>
          <w:p w14:paraId="58AAC604" w14:textId="05B3EC0B" w:rsidR="00FC5E16" w:rsidRPr="00085B72" w:rsidRDefault="00FC5E16" w:rsidP="00FC5E16">
            <w:pPr>
              <w:numPr>
                <w:ilvl w:val="0"/>
                <w:numId w:val="26"/>
              </w:numPr>
              <w:spacing w:after="60"/>
              <w:ind w:left="340"/>
              <w:rPr>
                <w:rFonts w:cs="Arial"/>
                <w:sz w:val="18"/>
                <w:szCs w:val="18"/>
              </w:rPr>
            </w:pPr>
            <w:r>
              <w:rPr>
                <w:rFonts w:cs="Arial"/>
                <w:sz w:val="18"/>
                <w:szCs w:val="18"/>
              </w:rPr>
              <w:t>Zkontrolujte politiky a postupy a podpůrné dokumentace</w:t>
            </w:r>
          </w:p>
        </w:tc>
        <w:tc>
          <w:tcPr>
            <w:tcW w:w="851" w:type="dxa"/>
          </w:tcPr>
          <w:p w14:paraId="2A7B6796" w14:textId="77777777" w:rsidR="00FC5E16" w:rsidRPr="00085B72" w:rsidRDefault="00FC5E16" w:rsidP="00FC5E1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850" w:type="dxa"/>
          </w:tcPr>
          <w:p w14:paraId="5B41C10E" w14:textId="77777777" w:rsidR="00FC5E16" w:rsidRPr="00085B72" w:rsidRDefault="00FC5E16" w:rsidP="00FC5E1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709" w:type="dxa"/>
          </w:tcPr>
          <w:p w14:paraId="04980E95" w14:textId="77777777" w:rsidR="00FC5E16" w:rsidRPr="00085B72" w:rsidRDefault="00FC5E16" w:rsidP="00FC5E1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709" w:type="dxa"/>
            <w:gridSpan w:val="2"/>
          </w:tcPr>
          <w:p w14:paraId="58740B19" w14:textId="77777777" w:rsidR="00FC5E16" w:rsidRPr="00085B72" w:rsidRDefault="00FC5E16" w:rsidP="00FC5E1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FC5E16" w:rsidRPr="00085B72" w14:paraId="3F6B062D" w14:textId="77777777" w:rsidTr="00562D3B">
        <w:trPr>
          <w:gridAfter w:val="1"/>
          <w:wAfter w:w="11" w:type="dxa"/>
          <w:cantSplit/>
        </w:trPr>
        <w:tc>
          <w:tcPr>
            <w:tcW w:w="815" w:type="dxa"/>
          </w:tcPr>
          <w:p w14:paraId="3A900F94" w14:textId="732B5EB7" w:rsidR="00FC5E16" w:rsidRPr="00085B72" w:rsidRDefault="00FC5E16" w:rsidP="00FC5E16">
            <w:pPr>
              <w:rPr>
                <w:rFonts w:cs="Arial"/>
                <w:sz w:val="18"/>
                <w:szCs w:val="18"/>
              </w:rPr>
            </w:pPr>
            <w:r>
              <w:rPr>
                <w:rFonts w:cs="Arial"/>
                <w:sz w:val="18"/>
                <w:szCs w:val="18"/>
              </w:rPr>
              <w:t>12.8.5</w:t>
            </w:r>
          </w:p>
        </w:tc>
        <w:tc>
          <w:tcPr>
            <w:tcW w:w="3721" w:type="dxa"/>
            <w:shd w:val="clear" w:color="auto" w:fill="FFFFFF"/>
          </w:tcPr>
          <w:p w14:paraId="43B285B2" w14:textId="08ADBF3A" w:rsidR="00FC5E16" w:rsidRPr="00085B72" w:rsidRDefault="00FC5E16" w:rsidP="00FC5E16">
            <w:pPr>
              <w:autoSpaceDE w:val="0"/>
              <w:autoSpaceDN w:val="0"/>
              <w:adjustRightInd w:val="0"/>
              <w:rPr>
                <w:rFonts w:cs="Arial"/>
                <w:sz w:val="18"/>
                <w:szCs w:val="18"/>
              </w:rPr>
            </w:pPr>
            <w:r>
              <w:rPr>
                <w:rFonts w:cs="Arial"/>
                <w:sz w:val="18"/>
                <w:szCs w:val="18"/>
              </w:rPr>
              <w:t>Jsou udržovány informace o tom, které požadavky PCI DSS jsou spravované každým poskytovatelem služeb, a které jsou řízeny subjektem?</w:t>
            </w:r>
          </w:p>
        </w:tc>
        <w:tc>
          <w:tcPr>
            <w:tcW w:w="2977" w:type="dxa"/>
            <w:shd w:val="clear" w:color="auto" w:fill="FFFFFF"/>
          </w:tcPr>
          <w:p w14:paraId="3607B937" w14:textId="77777777" w:rsidR="00FC5E16" w:rsidRDefault="00FC5E16" w:rsidP="00FC5E16">
            <w:pPr>
              <w:numPr>
                <w:ilvl w:val="0"/>
                <w:numId w:val="26"/>
              </w:numPr>
              <w:spacing w:after="60"/>
              <w:ind w:left="340"/>
              <w:rPr>
                <w:rFonts w:cs="Arial"/>
                <w:sz w:val="18"/>
                <w:szCs w:val="18"/>
              </w:rPr>
            </w:pPr>
            <w:r>
              <w:rPr>
                <w:rFonts w:cs="Arial"/>
                <w:sz w:val="18"/>
                <w:szCs w:val="18"/>
              </w:rPr>
              <w:t>Sledujte procesy</w:t>
            </w:r>
          </w:p>
          <w:p w14:paraId="02D57765" w14:textId="61593537" w:rsidR="00FC5E16" w:rsidRPr="00085B72" w:rsidRDefault="00FC5E16" w:rsidP="00FC5E16">
            <w:pPr>
              <w:numPr>
                <w:ilvl w:val="0"/>
                <w:numId w:val="26"/>
              </w:numPr>
              <w:spacing w:after="60"/>
              <w:ind w:left="340"/>
              <w:rPr>
                <w:rFonts w:cs="Arial"/>
                <w:sz w:val="18"/>
                <w:szCs w:val="18"/>
              </w:rPr>
            </w:pPr>
            <w:r>
              <w:rPr>
                <w:rFonts w:cs="Arial"/>
                <w:sz w:val="18"/>
                <w:szCs w:val="18"/>
              </w:rPr>
              <w:t>Zkontrolujte politiky a postupy a podpůrné dokumentace</w:t>
            </w:r>
          </w:p>
        </w:tc>
        <w:tc>
          <w:tcPr>
            <w:tcW w:w="851" w:type="dxa"/>
          </w:tcPr>
          <w:p w14:paraId="525216A3" w14:textId="77777777" w:rsidR="00FC5E16" w:rsidRPr="00085B72" w:rsidRDefault="00FC5E16" w:rsidP="00FC5E1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850" w:type="dxa"/>
          </w:tcPr>
          <w:p w14:paraId="323B46DB" w14:textId="77777777" w:rsidR="00FC5E16" w:rsidRPr="00085B72" w:rsidRDefault="00FC5E16" w:rsidP="00FC5E1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709" w:type="dxa"/>
          </w:tcPr>
          <w:p w14:paraId="271A0FA9" w14:textId="77777777" w:rsidR="00FC5E16" w:rsidRPr="00085B72" w:rsidRDefault="00FC5E16" w:rsidP="00FC5E1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709" w:type="dxa"/>
            <w:gridSpan w:val="2"/>
          </w:tcPr>
          <w:p w14:paraId="2DD7808A" w14:textId="77777777" w:rsidR="00FC5E16" w:rsidRPr="00085B72" w:rsidRDefault="00FC5E16" w:rsidP="00FC5E1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FC5E16" w:rsidRPr="00085B72" w14:paraId="1EEDB701" w14:textId="77777777" w:rsidTr="00D963E3">
        <w:trPr>
          <w:gridAfter w:val="2"/>
          <w:wAfter w:w="17" w:type="dxa"/>
          <w:cantSplit/>
        </w:trPr>
        <w:tc>
          <w:tcPr>
            <w:tcW w:w="10626" w:type="dxa"/>
            <w:gridSpan w:val="7"/>
            <w:shd w:val="clear" w:color="auto" w:fill="D9D9D9" w:themeFill="background1" w:themeFillShade="D9"/>
          </w:tcPr>
          <w:p w14:paraId="07D8B03D" w14:textId="3B1CD512" w:rsidR="00FC5E16" w:rsidRPr="00085B72" w:rsidRDefault="00FC5E16" w:rsidP="00FC5E16">
            <w:pPr>
              <w:spacing w:after="60"/>
              <w:rPr>
                <w:rFonts w:cs="Arial"/>
              </w:rPr>
            </w:pPr>
            <w:r w:rsidRPr="00C708D0">
              <w:rPr>
                <w:rFonts w:cs="Arial"/>
                <w:b/>
                <w:i/>
                <w:sz w:val="18"/>
                <w:szCs w:val="18"/>
              </w:rPr>
              <w:t>Pokyny</w:t>
            </w:r>
            <w:r>
              <w:rPr>
                <w:rFonts w:cs="Arial"/>
                <w:b/>
                <w:i/>
                <w:sz w:val="18"/>
                <w:szCs w:val="18"/>
              </w:rPr>
              <w:t xml:space="preserve">: </w:t>
            </w:r>
            <w:r>
              <w:rPr>
                <w:rFonts w:cs="Arial"/>
                <w:i/>
                <w:sz w:val="18"/>
                <w:szCs w:val="18"/>
              </w:rPr>
              <w:t xml:space="preserve">Odpovědi „Ano“ na požadavky v 12.8 znamenají, že obchodník má seznam </w:t>
            </w:r>
            <w:r w:rsidR="00CA6D38">
              <w:rPr>
                <w:rFonts w:cs="Arial"/>
                <w:i/>
                <w:sz w:val="18"/>
                <w:szCs w:val="18"/>
              </w:rPr>
              <w:t>se</w:t>
            </w:r>
            <w:r>
              <w:rPr>
                <w:rFonts w:cs="Arial"/>
                <w:i/>
                <w:sz w:val="18"/>
                <w:szCs w:val="18"/>
              </w:rPr>
              <w:t xml:space="preserve"> souhlasy poskytovatelů služeb, se kterými sdílí data držitelů platebních karet. Např. takové souhlasy by byly potřebné v případě, kdy obchodník používá jinou společnost pro uchovávání </w:t>
            </w:r>
            <w:r w:rsidR="00CA6D38">
              <w:rPr>
                <w:rFonts w:cs="Arial"/>
                <w:i/>
                <w:sz w:val="18"/>
                <w:szCs w:val="18"/>
              </w:rPr>
              <w:t xml:space="preserve">papírových </w:t>
            </w:r>
            <w:r>
              <w:rPr>
                <w:rFonts w:cs="Arial"/>
                <w:i/>
                <w:sz w:val="18"/>
                <w:szCs w:val="18"/>
              </w:rPr>
              <w:t>dokumentů, které obsahují data o účtech zákazníků.</w:t>
            </w:r>
          </w:p>
        </w:tc>
      </w:tr>
      <w:tr w:rsidR="00FC5E16" w:rsidRPr="00085B72" w14:paraId="776745B9" w14:textId="77777777" w:rsidTr="00562D3B">
        <w:trPr>
          <w:gridAfter w:val="1"/>
          <w:wAfter w:w="11" w:type="dxa"/>
          <w:cantSplit/>
        </w:trPr>
        <w:tc>
          <w:tcPr>
            <w:tcW w:w="815" w:type="dxa"/>
            <w:tcMar>
              <w:left w:w="28" w:type="dxa"/>
              <w:right w:w="28" w:type="dxa"/>
            </w:tcMar>
          </w:tcPr>
          <w:p w14:paraId="20926699" w14:textId="6D1574E1" w:rsidR="00FC5E16" w:rsidRPr="00085B72" w:rsidRDefault="00FC5E16" w:rsidP="00FC5E16">
            <w:pPr>
              <w:rPr>
                <w:rFonts w:cs="Arial"/>
                <w:sz w:val="18"/>
                <w:szCs w:val="18"/>
              </w:rPr>
            </w:pPr>
            <w:r w:rsidRPr="00085B72">
              <w:rPr>
                <w:rFonts w:cs="Arial"/>
                <w:sz w:val="18"/>
                <w:szCs w:val="18"/>
              </w:rPr>
              <w:t>12.10.1</w:t>
            </w:r>
          </w:p>
        </w:tc>
        <w:tc>
          <w:tcPr>
            <w:tcW w:w="3721" w:type="dxa"/>
            <w:shd w:val="clear" w:color="auto" w:fill="FFFFFF"/>
          </w:tcPr>
          <w:p w14:paraId="2B76CF21" w14:textId="6F4BC6D9" w:rsidR="00FC5E16" w:rsidRPr="00085B72" w:rsidRDefault="00FC5E16" w:rsidP="00FC5E16">
            <w:pPr>
              <w:autoSpaceDE w:val="0"/>
              <w:autoSpaceDN w:val="0"/>
              <w:adjustRightInd w:val="0"/>
              <w:rPr>
                <w:rFonts w:cs="Arial"/>
                <w:sz w:val="18"/>
                <w:szCs w:val="18"/>
              </w:rPr>
            </w:pPr>
            <w:r w:rsidRPr="00085B72">
              <w:rPr>
                <w:rFonts w:cs="Arial"/>
                <w:sz w:val="18"/>
                <w:szCs w:val="18"/>
              </w:rPr>
              <w:t>(a) Byl vytvořen plán reakce na incident (IRP) tak, aby mohl být implementován v případě události narušení systému?</w:t>
            </w:r>
          </w:p>
        </w:tc>
        <w:tc>
          <w:tcPr>
            <w:tcW w:w="2977" w:type="dxa"/>
            <w:shd w:val="clear" w:color="auto" w:fill="FFFFFF"/>
          </w:tcPr>
          <w:p w14:paraId="49DF7391" w14:textId="77777777" w:rsidR="00FC5E16" w:rsidRPr="00085B72" w:rsidRDefault="00FC5E16" w:rsidP="00FC5E16">
            <w:pPr>
              <w:numPr>
                <w:ilvl w:val="0"/>
                <w:numId w:val="26"/>
              </w:numPr>
              <w:spacing w:after="60"/>
              <w:ind w:left="340"/>
              <w:rPr>
                <w:rFonts w:cs="Arial"/>
                <w:sz w:val="18"/>
                <w:szCs w:val="18"/>
              </w:rPr>
            </w:pPr>
            <w:r>
              <w:rPr>
                <w:rFonts w:cs="Arial"/>
                <w:sz w:val="18"/>
                <w:szCs w:val="18"/>
              </w:rPr>
              <w:t>Zkontrolujte plán reakce na incident (IRP)</w:t>
            </w:r>
          </w:p>
          <w:p w14:paraId="5A2C1BDB" w14:textId="6FA26CEE" w:rsidR="00FC5E16" w:rsidRPr="00085B72" w:rsidRDefault="00FC5E16" w:rsidP="00FC5E16">
            <w:pPr>
              <w:numPr>
                <w:ilvl w:val="0"/>
                <w:numId w:val="26"/>
              </w:numPr>
              <w:spacing w:after="60"/>
              <w:ind w:left="340"/>
              <w:rPr>
                <w:rFonts w:cs="Arial"/>
                <w:sz w:val="18"/>
                <w:szCs w:val="18"/>
              </w:rPr>
            </w:pPr>
            <w:r>
              <w:rPr>
                <w:rFonts w:cs="Arial"/>
                <w:sz w:val="18"/>
                <w:szCs w:val="18"/>
              </w:rPr>
              <w:t xml:space="preserve">Zkontrolujte postupy </w:t>
            </w:r>
            <w:r w:rsidR="00ED3E40">
              <w:rPr>
                <w:rFonts w:cs="Arial"/>
                <w:sz w:val="18"/>
                <w:szCs w:val="18"/>
              </w:rPr>
              <w:t>p</w:t>
            </w:r>
            <w:r>
              <w:rPr>
                <w:rFonts w:cs="Arial"/>
                <w:sz w:val="18"/>
                <w:szCs w:val="18"/>
              </w:rPr>
              <w:t>lánu reakce na incident (IRP)</w:t>
            </w:r>
          </w:p>
        </w:tc>
        <w:tc>
          <w:tcPr>
            <w:tcW w:w="851" w:type="dxa"/>
          </w:tcPr>
          <w:p w14:paraId="693575AD" w14:textId="77777777" w:rsidR="00FC5E16" w:rsidRPr="00085B72" w:rsidRDefault="00FC5E16" w:rsidP="00FC5E1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850" w:type="dxa"/>
          </w:tcPr>
          <w:p w14:paraId="42F054E0" w14:textId="77777777" w:rsidR="00FC5E16" w:rsidRPr="00085B72" w:rsidRDefault="00FC5E16" w:rsidP="00FC5E1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709" w:type="dxa"/>
          </w:tcPr>
          <w:p w14:paraId="18F4E5DA" w14:textId="77777777" w:rsidR="00FC5E16" w:rsidRPr="00085B72" w:rsidRDefault="00FC5E16" w:rsidP="00FC5E1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c>
          <w:tcPr>
            <w:tcW w:w="709" w:type="dxa"/>
            <w:gridSpan w:val="2"/>
          </w:tcPr>
          <w:p w14:paraId="062292D2" w14:textId="77777777" w:rsidR="00FC5E16" w:rsidRPr="00085B72" w:rsidRDefault="00FC5E16" w:rsidP="00FC5E1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D0242B">
              <w:rPr>
                <w:rFonts w:cs="Arial"/>
              </w:rPr>
            </w:r>
            <w:r w:rsidR="00D0242B">
              <w:rPr>
                <w:rFonts w:cs="Arial"/>
              </w:rPr>
              <w:fldChar w:fldCharType="separate"/>
            </w:r>
            <w:r w:rsidRPr="00085B72">
              <w:rPr>
                <w:rFonts w:cs="Arial"/>
              </w:rPr>
              <w:fldChar w:fldCharType="end"/>
            </w:r>
          </w:p>
        </w:tc>
      </w:tr>
      <w:tr w:rsidR="00FC5E16" w:rsidRPr="00085B72" w14:paraId="7A61928C" w14:textId="77777777" w:rsidTr="00D963E3">
        <w:trPr>
          <w:gridAfter w:val="1"/>
          <w:wAfter w:w="11" w:type="dxa"/>
          <w:cantSplit/>
        </w:trPr>
        <w:tc>
          <w:tcPr>
            <w:tcW w:w="10632" w:type="dxa"/>
            <w:gridSpan w:val="8"/>
            <w:shd w:val="clear" w:color="auto" w:fill="D9D9D9" w:themeFill="background1" w:themeFillShade="D9"/>
            <w:tcMar>
              <w:left w:w="28" w:type="dxa"/>
              <w:right w:w="28" w:type="dxa"/>
            </w:tcMar>
          </w:tcPr>
          <w:p w14:paraId="4FEAB654" w14:textId="63D1DCE6" w:rsidR="00FC5E16" w:rsidRPr="00085B72" w:rsidRDefault="00FC5E16" w:rsidP="00FC5E16">
            <w:pPr>
              <w:spacing w:after="60"/>
              <w:rPr>
                <w:rFonts w:cs="Arial"/>
                <w:sz w:val="18"/>
                <w:szCs w:val="18"/>
              </w:rPr>
            </w:pPr>
            <w:r w:rsidRPr="00C708D0">
              <w:rPr>
                <w:rFonts w:cs="Arial"/>
                <w:b/>
                <w:i/>
                <w:sz w:val="18"/>
                <w:szCs w:val="18"/>
              </w:rPr>
              <w:t>Pokyny</w:t>
            </w:r>
            <w:r>
              <w:rPr>
                <w:rFonts w:cs="Arial"/>
                <w:b/>
                <w:i/>
                <w:sz w:val="18"/>
                <w:szCs w:val="18"/>
              </w:rPr>
              <w:t xml:space="preserve">: </w:t>
            </w:r>
            <w:r>
              <w:rPr>
                <w:rFonts w:cs="Arial"/>
                <w:i/>
                <w:sz w:val="18"/>
                <w:szCs w:val="18"/>
              </w:rPr>
              <w:t xml:space="preserve">Odpovědi „Ano“ na požadavky v 12.10 znamenají, že obchodník vypracoval plán reakce na incident a jeho eskalaci, používaný v případě nouze, konzistentní s velikostí a komplexností obchodníkových činností. Např. takovýto plán může být jednoduchý backoffice dokument, kde se uvádí komu v jakých situacích zavolat, a který je ročně </w:t>
            </w:r>
            <w:r w:rsidR="00CA6D38">
              <w:rPr>
                <w:rFonts w:cs="Arial"/>
                <w:i/>
                <w:sz w:val="18"/>
                <w:szCs w:val="18"/>
              </w:rPr>
              <w:t>vyhodnocován</w:t>
            </w:r>
            <w:r>
              <w:rPr>
                <w:rFonts w:cs="Arial"/>
                <w:i/>
                <w:sz w:val="18"/>
                <w:szCs w:val="18"/>
              </w:rPr>
              <w:t xml:space="preserve"> tak, aby byl</w:t>
            </w:r>
            <w:r w:rsidR="00CA6D38">
              <w:rPr>
                <w:rFonts w:cs="Arial"/>
                <w:i/>
                <w:sz w:val="18"/>
                <w:szCs w:val="18"/>
              </w:rPr>
              <w:t xml:space="preserve"> stále</w:t>
            </w:r>
            <w:r>
              <w:rPr>
                <w:rFonts w:cs="Arial"/>
                <w:i/>
                <w:sz w:val="18"/>
                <w:szCs w:val="18"/>
              </w:rPr>
              <w:t xml:space="preserve"> přesný, avšak může být rozšířen až na plnohodnotný plán reakce na incident včetně záložních „hotsite“ (plnohodnotná kopie datového centra, která běží zároveň s primárním) zařízení se zevrubnou roční kontrolou.</w:t>
            </w:r>
            <w:r w:rsidR="00CA6D38">
              <w:rPr>
                <w:rFonts w:cs="Arial"/>
                <w:i/>
                <w:sz w:val="18"/>
                <w:szCs w:val="18"/>
              </w:rPr>
              <w:t xml:space="preserve"> Tento plán by měl být </w:t>
            </w:r>
            <w:r w:rsidR="00B14794">
              <w:rPr>
                <w:rFonts w:cs="Arial"/>
                <w:i/>
                <w:sz w:val="18"/>
                <w:szCs w:val="18"/>
              </w:rPr>
              <w:t>snadno</w:t>
            </w:r>
            <w:r w:rsidR="00CA6D38">
              <w:rPr>
                <w:rFonts w:cs="Arial"/>
                <w:i/>
                <w:sz w:val="18"/>
                <w:szCs w:val="18"/>
              </w:rPr>
              <w:t xml:space="preserve"> přístupný pro všechen personál v případě nouze.</w:t>
            </w:r>
          </w:p>
        </w:tc>
      </w:tr>
    </w:tbl>
    <w:p w14:paraId="0C40037E" w14:textId="77777777" w:rsidR="00172FFE" w:rsidRPr="00594AC2" w:rsidRDefault="00D70CBC" w:rsidP="00172FFE">
      <w:pPr>
        <w:pStyle w:val="Heading2"/>
      </w:pPr>
      <w:r w:rsidRPr="00085B72">
        <w:br w:type="page"/>
      </w:r>
      <w:bookmarkStart w:id="44" w:name="_Toc439594276"/>
      <w:bookmarkStart w:id="45" w:name="_Toc8368526"/>
      <w:bookmarkStart w:id="46" w:name="_Toc8651230"/>
      <w:bookmarkStart w:id="47" w:name="_Toc13820438"/>
      <w:bookmarkStart w:id="48" w:name="_Hlk8041229"/>
      <w:r w:rsidR="00172FFE" w:rsidRPr="00594AC2">
        <w:lastRenderedPageBreak/>
        <w:t>Příloha A</w:t>
      </w:r>
      <w:r w:rsidR="00172FFE">
        <w:t>1</w:t>
      </w:r>
      <w:r w:rsidR="00172FFE" w:rsidRPr="00594AC2">
        <w:t>: Dodatečné požadavky PCI DSS na poskytovatele sdíleného hostingu</w:t>
      </w:r>
      <w:bookmarkEnd w:id="44"/>
      <w:bookmarkEnd w:id="45"/>
      <w:bookmarkEnd w:id="46"/>
      <w:bookmarkEnd w:id="47"/>
    </w:p>
    <w:p w14:paraId="0ED2AB5A" w14:textId="77777777" w:rsidR="00172FFE" w:rsidRDefault="00172FFE" w:rsidP="00172FFE">
      <w:pPr>
        <w:shd w:val="clear" w:color="auto" w:fill="FFFFFF"/>
        <w:tabs>
          <w:tab w:val="left" w:pos="6312"/>
        </w:tabs>
        <w:rPr>
          <w:rFonts w:cs="Arial"/>
          <w:sz w:val="22"/>
          <w:szCs w:val="22"/>
        </w:rPr>
      </w:pPr>
    </w:p>
    <w:p w14:paraId="43046679" w14:textId="77777777" w:rsidR="00172FFE" w:rsidRPr="00D7696C" w:rsidRDefault="00172FFE" w:rsidP="00172FFE">
      <w:pPr>
        <w:shd w:val="clear" w:color="auto" w:fill="FFFFFF"/>
        <w:tabs>
          <w:tab w:val="left" w:pos="6312"/>
        </w:tabs>
        <w:rPr>
          <w:rFonts w:cs="Arial"/>
          <w:szCs w:val="20"/>
        </w:rPr>
      </w:pPr>
      <w:r w:rsidRPr="00D7696C">
        <w:rPr>
          <w:rFonts w:cs="Arial"/>
          <w:szCs w:val="20"/>
        </w:rPr>
        <w:t>Tato příloha není určena pro obchodníka.</w:t>
      </w:r>
    </w:p>
    <w:p w14:paraId="1ADC1470" w14:textId="77777777" w:rsidR="00172FFE" w:rsidRDefault="00172FFE" w:rsidP="00172FFE">
      <w:pPr>
        <w:shd w:val="clear" w:color="auto" w:fill="FFFFFF"/>
        <w:tabs>
          <w:tab w:val="left" w:pos="6312"/>
        </w:tabs>
        <w:rPr>
          <w:rFonts w:cs="Arial"/>
          <w:sz w:val="22"/>
          <w:szCs w:val="22"/>
        </w:rPr>
      </w:pPr>
      <w:r>
        <w:rPr>
          <w:rFonts w:cs="Arial"/>
          <w:sz w:val="22"/>
          <w:szCs w:val="22"/>
        </w:rPr>
        <w:br/>
      </w:r>
    </w:p>
    <w:p w14:paraId="0808D66C" w14:textId="7B28538D" w:rsidR="00172FFE" w:rsidRPr="00085B72" w:rsidRDefault="00AD5C00" w:rsidP="00172FFE">
      <w:pPr>
        <w:pStyle w:val="Heading2"/>
      </w:pPr>
      <w:bookmarkStart w:id="49" w:name="_Toc8297991"/>
      <w:bookmarkStart w:id="50" w:name="_Toc8368527"/>
      <w:bookmarkStart w:id="51" w:name="_Toc8651231"/>
      <w:bookmarkStart w:id="52" w:name="_Toc8135998"/>
      <w:bookmarkStart w:id="53" w:name="_Toc12366491"/>
      <w:bookmarkStart w:id="54" w:name="_Toc13563899"/>
      <w:bookmarkStart w:id="55" w:name="_Toc13820439"/>
      <w:r w:rsidRPr="007740DC">
        <w:t>Příloha A2: Dodatečné požadavky na subjekty používající SSL/dříve TLS pro transakce za fyzické přítomnosti platební karty</w:t>
      </w:r>
      <w:r>
        <w:t xml:space="preserve"> u</w:t>
      </w:r>
      <w:r w:rsidRPr="007740DC">
        <w:t xml:space="preserve"> POS POI terminálov</w:t>
      </w:r>
      <w:r>
        <w:t>ých</w:t>
      </w:r>
      <w:r w:rsidRPr="007740DC">
        <w:t xml:space="preserve"> připojení</w:t>
      </w:r>
      <w:bookmarkEnd w:id="49"/>
      <w:bookmarkEnd w:id="50"/>
      <w:bookmarkEnd w:id="51"/>
      <w:bookmarkEnd w:id="52"/>
      <w:bookmarkEnd w:id="53"/>
      <w:bookmarkEnd w:id="54"/>
      <w:bookmarkEnd w:id="55"/>
    </w:p>
    <w:p w14:paraId="56169685" w14:textId="77777777" w:rsidR="00172FFE" w:rsidRDefault="00172FFE" w:rsidP="00172FFE">
      <w:pPr>
        <w:shd w:val="clear" w:color="auto" w:fill="FFFFFF"/>
        <w:tabs>
          <w:tab w:val="left" w:pos="6312"/>
        </w:tabs>
        <w:rPr>
          <w:rFonts w:cs="Arial"/>
          <w:szCs w:val="20"/>
        </w:rPr>
      </w:pPr>
      <w:r>
        <w:rPr>
          <w:rFonts w:cs="Arial"/>
          <w:sz w:val="22"/>
          <w:szCs w:val="22"/>
        </w:rPr>
        <w:br/>
      </w:r>
      <w:r w:rsidRPr="00611C73">
        <w:rPr>
          <w:rFonts w:cs="Arial"/>
          <w:szCs w:val="20"/>
        </w:rPr>
        <w:t>Tato příloha není určena pro obchodníka spadajícího do kategorie SAQ A.</w:t>
      </w:r>
    </w:p>
    <w:p w14:paraId="3B994961" w14:textId="77777777" w:rsidR="00172FFE" w:rsidRPr="002A7D0E" w:rsidRDefault="00172FFE" w:rsidP="00172FFE">
      <w:pPr>
        <w:shd w:val="clear" w:color="auto" w:fill="FFFFFF"/>
        <w:tabs>
          <w:tab w:val="left" w:pos="6312"/>
        </w:tabs>
        <w:rPr>
          <w:rFonts w:cs="Arial"/>
          <w:szCs w:val="20"/>
        </w:rPr>
      </w:pPr>
      <w:r>
        <w:rPr>
          <w:rFonts w:cs="Arial"/>
          <w:szCs w:val="20"/>
        </w:rPr>
        <w:br/>
      </w:r>
      <w:r>
        <w:rPr>
          <w:rFonts w:cs="Arial"/>
          <w:sz w:val="22"/>
          <w:szCs w:val="22"/>
        </w:rPr>
        <w:br/>
      </w:r>
    </w:p>
    <w:p w14:paraId="02A0D8A5" w14:textId="176985D8" w:rsidR="00172FFE" w:rsidRPr="00AA2CA8" w:rsidRDefault="00172FFE" w:rsidP="00172FFE">
      <w:pPr>
        <w:rPr>
          <w:rFonts w:eastAsia="Arial"/>
        </w:rPr>
      </w:pPr>
      <w:bookmarkStart w:id="56" w:name="_Toc8297992"/>
      <w:bookmarkStart w:id="57" w:name="_Toc8368528"/>
      <w:bookmarkStart w:id="58" w:name="_Toc8651232"/>
      <w:bookmarkStart w:id="59" w:name="_Toc13820440"/>
      <w:bookmarkEnd w:id="48"/>
      <w:r w:rsidRPr="00AA2CA8">
        <w:rPr>
          <w:rStyle w:val="Heading2Char"/>
          <w:sz w:val="26"/>
          <w:szCs w:val="26"/>
        </w:rPr>
        <w:t>Příloha A3: Dodatečné hodnocení pro specifické subjekty DESV (Designated Entities Supplemental Validation)</w:t>
      </w:r>
      <w:bookmarkEnd w:id="56"/>
      <w:bookmarkEnd w:id="57"/>
      <w:bookmarkEnd w:id="58"/>
      <w:bookmarkEnd w:id="59"/>
      <w:r>
        <w:br/>
      </w:r>
      <w:r w:rsidRPr="00AA2CA8">
        <w:rPr>
          <w:sz w:val="18"/>
          <w:szCs w:val="18"/>
        </w:rPr>
        <w:br/>
      </w:r>
      <w:r w:rsidR="00AD5C00" w:rsidRPr="00AA2CA8">
        <w:rPr>
          <w:rFonts w:eastAsia="Arial"/>
        </w:rPr>
        <w:t xml:space="preserve">Tato příloha se týká pouze subjektů určených </w:t>
      </w:r>
      <w:r w:rsidR="00AD5C00">
        <w:rPr>
          <w:rFonts w:eastAsia="Arial"/>
        </w:rPr>
        <w:t>kartovou společností</w:t>
      </w:r>
      <w:r w:rsidR="00AD5C00" w:rsidRPr="00AA2CA8">
        <w:rPr>
          <w:rFonts w:eastAsia="Arial"/>
        </w:rPr>
        <w:t xml:space="preserve"> nebo acquirerem</w:t>
      </w:r>
      <w:r w:rsidR="00AD5C00">
        <w:rPr>
          <w:rFonts w:eastAsia="Arial"/>
        </w:rPr>
        <w:t>, po kterých je vyžadována</w:t>
      </w:r>
      <w:r w:rsidR="00AD5C00" w:rsidRPr="00AA2CA8">
        <w:rPr>
          <w:rFonts w:eastAsia="Arial"/>
        </w:rPr>
        <w:t xml:space="preserve"> další validac</w:t>
      </w:r>
      <w:r w:rsidR="00AD5C00">
        <w:rPr>
          <w:rFonts w:eastAsia="Arial"/>
        </w:rPr>
        <w:t>e</w:t>
      </w:r>
      <w:r w:rsidR="00AD5C00" w:rsidRPr="00AA2CA8">
        <w:rPr>
          <w:rFonts w:eastAsia="Arial"/>
        </w:rPr>
        <w:t xml:space="preserve"> stávajících PCI DSS požadavků. Subjekty, od kterých se vyžaduje validace této přílohy, by měly k hlášení využít DESV Supplemental Reporting Template a Supplemental Attestation of Compliance</w:t>
      </w:r>
      <w:r w:rsidR="00AD5C00">
        <w:rPr>
          <w:rFonts w:eastAsia="Arial"/>
        </w:rPr>
        <w:t xml:space="preserve"> a </w:t>
      </w:r>
      <w:r w:rsidR="00AD5C00" w:rsidRPr="00AA2CA8">
        <w:rPr>
          <w:rFonts w:eastAsia="Arial"/>
        </w:rPr>
        <w:t xml:space="preserve">konzultovat </w:t>
      </w:r>
      <w:r w:rsidR="00AD5C00">
        <w:rPr>
          <w:rFonts w:eastAsia="Arial"/>
        </w:rPr>
        <w:t xml:space="preserve">postup jejich podání </w:t>
      </w:r>
      <w:r w:rsidR="00AD5C00" w:rsidRPr="00AA2CA8">
        <w:rPr>
          <w:rFonts w:eastAsia="Arial"/>
        </w:rPr>
        <w:t>s příslušnou kartovou společností a/nebo acquirerem.</w:t>
      </w:r>
    </w:p>
    <w:p w14:paraId="6FA3F393" w14:textId="77777777" w:rsidR="00F85517" w:rsidRDefault="00F85517" w:rsidP="00172FFE">
      <w:pPr>
        <w:pStyle w:val="Heading2"/>
      </w:pPr>
    </w:p>
    <w:p w14:paraId="7FC45319" w14:textId="77777777" w:rsidR="007740DC" w:rsidRPr="007740DC" w:rsidRDefault="00F85517" w:rsidP="00172FFE">
      <w:pPr>
        <w:pStyle w:val="Heading2"/>
      </w:pPr>
      <w:r>
        <w:br/>
      </w:r>
      <w:r>
        <w:br/>
      </w:r>
      <w:r>
        <w:br/>
      </w:r>
      <w:r>
        <w:br/>
      </w:r>
      <w:r>
        <w:br/>
      </w:r>
      <w:r>
        <w:br/>
      </w:r>
      <w:r>
        <w:br/>
      </w:r>
      <w:r>
        <w:br/>
      </w:r>
      <w:r>
        <w:br/>
      </w:r>
      <w:r>
        <w:br/>
      </w:r>
      <w:r>
        <w:br/>
      </w:r>
      <w:r>
        <w:br/>
      </w:r>
      <w:r>
        <w:br/>
      </w:r>
      <w:r>
        <w:br/>
      </w:r>
      <w:r>
        <w:br/>
      </w:r>
      <w:r>
        <w:br/>
      </w:r>
      <w:r>
        <w:br/>
      </w:r>
      <w:r>
        <w:br/>
      </w:r>
      <w:r>
        <w:br/>
      </w:r>
      <w:r>
        <w:br/>
      </w:r>
      <w:r>
        <w:br/>
      </w:r>
      <w:r>
        <w:br/>
      </w:r>
      <w:r>
        <w:br/>
      </w:r>
      <w:r w:rsidR="00691949">
        <w:br/>
      </w:r>
      <w:r w:rsidR="00691949">
        <w:br/>
      </w:r>
    </w:p>
    <w:p w14:paraId="6CDE5F5F" w14:textId="77777777" w:rsidR="005E619B" w:rsidRPr="0028109C" w:rsidRDefault="005E619B" w:rsidP="005E619B">
      <w:pPr>
        <w:pStyle w:val="Heading2"/>
      </w:pPr>
      <w:bookmarkStart w:id="60" w:name="_Toc12366493"/>
      <w:bookmarkStart w:id="61" w:name="_Toc13563901"/>
      <w:bookmarkStart w:id="62" w:name="_Toc13820441"/>
      <w:bookmarkStart w:id="63" w:name="_Hlk13747820"/>
      <w:bookmarkStart w:id="64" w:name="_Hlk13748707"/>
      <w:bookmarkStart w:id="65" w:name="_Hlk13753446"/>
      <w:r w:rsidRPr="0028109C">
        <w:lastRenderedPageBreak/>
        <w:t xml:space="preserve">Příloha B: Pracovní </w:t>
      </w:r>
      <w:r>
        <w:t>list</w:t>
      </w:r>
      <w:r w:rsidRPr="0028109C">
        <w:t xml:space="preserve"> náhradního řešení</w:t>
      </w:r>
      <w:bookmarkEnd w:id="60"/>
      <w:bookmarkEnd w:id="61"/>
      <w:bookmarkEnd w:id="62"/>
    </w:p>
    <w:p w14:paraId="29FDB4B4" w14:textId="77777777" w:rsidR="005E619B" w:rsidRPr="003B4169" w:rsidRDefault="005E619B" w:rsidP="005E619B">
      <w:pPr>
        <w:rPr>
          <w:rFonts w:cs="Arial"/>
          <w:i/>
          <w:szCs w:val="20"/>
          <w:u w:val="single"/>
        </w:rPr>
      </w:pPr>
      <w:r w:rsidRPr="003B4169">
        <w:rPr>
          <w:rFonts w:cs="Arial"/>
          <w:i/>
          <w:szCs w:val="20"/>
        </w:rPr>
        <w:t xml:space="preserve">Použijte tuto </w:t>
      </w:r>
      <w:r>
        <w:rPr>
          <w:rFonts w:cs="Arial"/>
          <w:i/>
          <w:szCs w:val="20"/>
        </w:rPr>
        <w:t>pracovní list</w:t>
      </w:r>
      <w:r w:rsidRPr="003B4169">
        <w:rPr>
          <w:rFonts w:cs="Arial"/>
          <w:i/>
          <w:szCs w:val="20"/>
        </w:rPr>
        <w:t xml:space="preserve"> k definování náhradních řešení pro každý požadavek, u kterého bylo zaškrtnuto „ANO s CCW“.</w:t>
      </w:r>
    </w:p>
    <w:p w14:paraId="050A142B" w14:textId="77777777" w:rsidR="005E619B" w:rsidRPr="003B4169" w:rsidRDefault="005E619B" w:rsidP="005E619B">
      <w:pPr>
        <w:rPr>
          <w:rFonts w:cs="Arial"/>
          <w:i/>
          <w:szCs w:val="20"/>
        </w:rPr>
      </w:pPr>
      <w:r w:rsidRPr="003B4169">
        <w:rPr>
          <w:rFonts w:cs="Arial"/>
          <w:b/>
          <w:i/>
          <w:szCs w:val="20"/>
        </w:rPr>
        <w:t xml:space="preserve">Poznámka: </w:t>
      </w:r>
      <w:r w:rsidRPr="003B4169">
        <w:rPr>
          <w:rFonts w:cs="Arial"/>
          <w:i/>
          <w:szCs w:val="20"/>
        </w:rPr>
        <w:t>Pouze společnosti, které podstoupily analýzu rizik a mají legitimní technologické nebo zdokumentované provozní obtíže, mohou při plnění shody uvažovat o náhradních řešeních.</w:t>
      </w:r>
    </w:p>
    <w:p w14:paraId="6EB460A1" w14:textId="77777777" w:rsidR="005E619B" w:rsidRDefault="005E619B" w:rsidP="005E619B">
      <w:pPr>
        <w:autoSpaceDE w:val="0"/>
        <w:autoSpaceDN w:val="0"/>
        <w:adjustRightInd w:val="0"/>
        <w:rPr>
          <w:rFonts w:cs="Arial"/>
          <w:i/>
          <w:iCs/>
          <w:szCs w:val="20"/>
        </w:rPr>
      </w:pPr>
      <w:r w:rsidRPr="000627E4">
        <w:rPr>
          <w:rFonts w:cs="Arial"/>
          <w:i/>
          <w:iCs/>
          <w:szCs w:val="20"/>
        </w:rPr>
        <w:t xml:space="preserve">Pro více informací o náhradním řešení a pokynech, jak vyplnit tuto </w:t>
      </w:r>
      <w:r>
        <w:rPr>
          <w:rFonts w:cs="Arial"/>
          <w:i/>
          <w:szCs w:val="20"/>
        </w:rPr>
        <w:t>pracovní list</w:t>
      </w:r>
      <w:r w:rsidRPr="000627E4">
        <w:rPr>
          <w:rFonts w:cs="Arial"/>
          <w:i/>
          <w:iCs/>
          <w:szCs w:val="20"/>
        </w:rPr>
        <w:t>, se podívejte na přílohy B, C a D standardu PCI DSS.</w:t>
      </w:r>
    </w:p>
    <w:p w14:paraId="18EBE45F" w14:textId="77777777" w:rsidR="005E619B" w:rsidRPr="00594AC2" w:rsidRDefault="005E619B" w:rsidP="005E619B">
      <w:pPr>
        <w:pStyle w:val="FootnoteText"/>
        <w:rPr>
          <w:rFonts w:eastAsia="MS Mincho" w:cs="Arial"/>
        </w:rPr>
      </w:pPr>
      <w:r>
        <w:rPr>
          <w:rFonts w:cs="Arial"/>
          <w:b/>
        </w:rPr>
        <w:t>Číslo a definice P</w:t>
      </w:r>
      <w:r w:rsidRPr="00594AC2">
        <w:rPr>
          <w:rFonts w:cs="Arial"/>
          <w:b/>
        </w:rPr>
        <w:t>ožadavku:</w:t>
      </w:r>
      <w:r>
        <w:rPr>
          <w:rFonts w:cs="Arial"/>
          <w:b/>
        </w:rPr>
        <w:t xml:space="preserve"> </w:t>
      </w:r>
      <w:r w:rsidRPr="00594AC2">
        <w:rPr>
          <w:rFonts w:eastAsia="MS Mincho" w:cs="Arial"/>
        </w:rPr>
        <w:fldChar w:fldCharType="begin">
          <w:ffData>
            <w:name w:val="Text1"/>
            <w:enabled/>
            <w:calcOnExit w:val="0"/>
            <w:textInput/>
          </w:ffData>
        </w:fldChar>
      </w:r>
      <w:r w:rsidRPr="00594AC2">
        <w:rPr>
          <w:rFonts w:eastAsia="MS Mincho" w:cs="Arial"/>
        </w:rPr>
        <w:instrText xml:space="preserve"> FORMTEXT </w:instrText>
      </w:r>
      <w:r w:rsidRPr="00594AC2">
        <w:rPr>
          <w:rFonts w:eastAsia="MS Mincho" w:cs="Arial"/>
        </w:rPr>
      </w:r>
      <w:r w:rsidRPr="00594AC2">
        <w:rPr>
          <w:rFonts w:eastAsia="MS Mincho" w:cs="Arial"/>
        </w:rPr>
        <w:fldChar w:fldCharType="separate"/>
      </w:r>
      <w:r w:rsidRPr="00594AC2">
        <w:rPr>
          <w:rFonts w:eastAsia="Arial Unicode MS" w:hAnsi="Arial Unicode MS" w:cs="Arial" w:hint="eastAsia"/>
        </w:rPr>
        <w:t> </w:t>
      </w:r>
      <w:r w:rsidRPr="00594AC2">
        <w:rPr>
          <w:rFonts w:eastAsia="Arial Unicode MS" w:hAnsi="Arial Unicode MS" w:cs="Arial" w:hint="eastAsia"/>
        </w:rPr>
        <w:t> </w:t>
      </w:r>
      <w:r w:rsidRPr="00594AC2">
        <w:rPr>
          <w:rFonts w:eastAsia="Arial Unicode MS" w:hAnsi="Arial Unicode MS" w:cs="Arial" w:hint="eastAsia"/>
        </w:rPr>
        <w:t> </w:t>
      </w:r>
      <w:r w:rsidRPr="00594AC2">
        <w:rPr>
          <w:rFonts w:eastAsia="Arial Unicode MS" w:hAnsi="Arial Unicode MS" w:cs="Arial" w:hint="eastAsia"/>
        </w:rPr>
        <w:t> </w:t>
      </w:r>
      <w:r w:rsidRPr="00594AC2">
        <w:rPr>
          <w:rFonts w:eastAsia="Arial Unicode MS" w:hAnsi="Arial Unicode MS" w:cs="Arial" w:hint="eastAsia"/>
        </w:rPr>
        <w:t> </w:t>
      </w:r>
      <w:r w:rsidRPr="00594AC2">
        <w:rPr>
          <w:rFonts w:eastAsia="MS Mincho" w:cs="Arial"/>
        </w:rPr>
        <w:fldChar w:fldCharType="end"/>
      </w:r>
    </w:p>
    <w:tbl>
      <w:tblPr>
        <w:tblW w:w="10891" w:type="dxa"/>
        <w:tblInd w:w="10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2340"/>
        <w:gridCol w:w="4181"/>
        <w:gridCol w:w="4370"/>
      </w:tblGrid>
      <w:tr w:rsidR="005E619B" w:rsidRPr="00B24AF5" w14:paraId="2DB664ED" w14:textId="77777777" w:rsidTr="000943B3">
        <w:tc>
          <w:tcPr>
            <w:tcW w:w="2340" w:type="dxa"/>
            <w:shd w:val="clear" w:color="C0C0C0" w:fill="E0E0E0"/>
          </w:tcPr>
          <w:p w14:paraId="2CA4C8EF" w14:textId="77777777" w:rsidR="005E619B" w:rsidRPr="00B24AF5" w:rsidRDefault="005E619B" w:rsidP="000943B3">
            <w:pPr>
              <w:spacing w:after="60"/>
              <w:rPr>
                <w:rFonts w:cs="Arial"/>
                <w:b/>
                <w:szCs w:val="20"/>
              </w:rPr>
            </w:pPr>
          </w:p>
        </w:tc>
        <w:tc>
          <w:tcPr>
            <w:tcW w:w="4181" w:type="dxa"/>
            <w:shd w:val="clear" w:color="C0C0C0" w:fill="E0E0E0"/>
          </w:tcPr>
          <w:p w14:paraId="48BD4A0C" w14:textId="77777777" w:rsidR="005E619B" w:rsidRPr="00B24AF5" w:rsidRDefault="005E619B" w:rsidP="000943B3">
            <w:pPr>
              <w:spacing w:after="60"/>
              <w:rPr>
                <w:rFonts w:cs="Arial"/>
                <w:b/>
                <w:szCs w:val="20"/>
              </w:rPr>
            </w:pPr>
            <w:r w:rsidRPr="00B24AF5">
              <w:rPr>
                <w:rFonts w:cs="Arial"/>
                <w:b/>
                <w:szCs w:val="20"/>
              </w:rPr>
              <w:t xml:space="preserve">Požadovaná informace </w:t>
            </w:r>
          </w:p>
        </w:tc>
        <w:tc>
          <w:tcPr>
            <w:tcW w:w="4370" w:type="dxa"/>
            <w:shd w:val="clear" w:color="C0C0C0" w:fill="E0E0E0"/>
          </w:tcPr>
          <w:p w14:paraId="20CE844E" w14:textId="77777777" w:rsidR="005E619B" w:rsidRPr="00B24AF5" w:rsidRDefault="005E619B" w:rsidP="000943B3">
            <w:pPr>
              <w:spacing w:after="60"/>
              <w:rPr>
                <w:rFonts w:cs="Arial"/>
                <w:b/>
                <w:szCs w:val="20"/>
              </w:rPr>
            </w:pPr>
            <w:r w:rsidRPr="00B24AF5">
              <w:rPr>
                <w:rFonts w:cs="Arial"/>
                <w:b/>
                <w:szCs w:val="20"/>
              </w:rPr>
              <w:t xml:space="preserve">Vysvětlení </w:t>
            </w:r>
          </w:p>
        </w:tc>
      </w:tr>
      <w:tr w:rsidR="005E619B" w:rsidRPr="00B24AF5" w14:paraId="3979E916" w14:textId="77777777" w:rsidTr="000943B3">
        <w:tc>
          <w:tcPr>
            <w:tcW w:w="2340" w:type="dxa"/>
          </w:tcPr>
          <w:p w14:paraId="494AA19A" w14:textId="77777777" w:rsidR="005E619B" w:rsidRPr="00B24AF5" w:rsidRDefault="005E619B" w:rsidP="000943B3">
            <w:pPr>
              <w:numPr>
                <w:ilvl w:val="0"/>
                <w:numId w:val="38"/>
              </w:numPr>
              <w:spacing w:after="60"/>
              <w:ind w:left="357" w:hanging="357"/>
              <w:rPr>
                <w:rFonts w:cs="Arial"/>
                <w:b/>
                <w:szCs w:val="20"/>
              </w:rPr>
            </w:pPr>
            <w:r>
              <w:rPr>
                <w:rFonts w:cs="Arial"/>
                <w:b/>
                <w:szCs w:val="20"/>
              </w:rPr>
              <w:t>Omezení</w:t>
            </w:r>
          </w:p>
        </w:tc>
        <w:tc>
          <w:tcPr>
            <w:tcW w:w="4181" w:type="dxa"/>
            <w:vAlign w:val="center"/>
          </w:tcPr>
          <w:p w14:paraId="4F26720D" w14:textId="77777777" w:rsidR="005E619B" w:rsidRPr="00D02242" w:rsidRDefault="005E619B" w:rsidP="000943B3">
            <w:pPr>
              <w:spacing w:after="60"/>
              <w:rPr>
                <w:rFonts w:cs="Arial"/>
                <w:szCs w:val="20"/>
              </w:rPr>
            </w:pPr>
            <w:r>
              <w:rPr>
                <w:rFonts w:cs="Arial"/>
                <w:szCs w:val="20"/>
              </w:rPr>
              <w:t>S</w:t>
            </w:r>
            <w:r w:rsidRPr="00D02242">
              <w:rPr>
                <w:rFonts w:cs="Arial"/>
                <w:szCs w:val="20"/>
              </w:rPr>
              <w:t>eznam omezení znemožňující shodu s původním požadavkem.</w:t>
            </w:r>
          </w:p>
        </w:tc>
        <w:tc>
          <w:tcPr>
            <w:tcW w:w="4370" w:type="dxa"/>
            <w:vAlign w:val="center"/>
          </w:tcPr>
          <w:p w14:paraId="10F24626" w14:textId="77777777" w:rsidR="005E619B" w:rsidRPr="00D02242" w:rsidRDefault="005E619B" w:rsidP="000943B3">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5E619B" w:rsidRPr="00B24AF5" w14:paraId="66A094DB" w14:textId="77777777" w:rsidTr="000943B3">
        <w:tc>
          <w:tcPr>
            <w:tcW w:w="2340" w:type="dxa"/>
          </w:tcPr>
          <w:p w14:paraId="14EFBD32" w14:textId="77777777" w:rsidR="005E619B" w:rsidRPr="00B24AF5" w:rsidRDefault="005E619B" w:rsidP="000943B3">
            <w:pPr>
              <w:numPr>
                <w:ilvl w:val="0"/>
                <w:numId w:val="38"/>
              </w:numPr>
              <w:spacing w:after="60"/>
              <w:ind w:left="357" w:hanging="357"/>
              <w:rPr>
                <w:rFonts w:cs="Arial"/>
                <w:b/>
                <w:szCs w:val="20"/>
              </w:rPr>
            </w:pPr>
            <w:r w:rsidRPr="00B24AF5">
              <w:rPr>
                <w:rFonts w:cs="Arial"/>
                <w:b/>
                <w:szCs w:val="20"/>
              </w:rPr>
              <w:t>Cíl</w:t>
            </w:r>
          </w:p>
        </w:tc>
        <w:tc>
          <w:tcPr>
            <w:tcW w:w="4181" w:type="dxa"/>
            <w:vAlign w:val="center"/>
          </w:tcPr>
          <w:p w14:paraId="4C39F696" w14:textId="77777777" w:rsidR="005E619B" w:rsidRPr="00D02242" w:rsidRDefault="005E619B" w:rsidP="000943B3">
            <w:pPr>
              <w:spacing w:after="60"/>
              <w:rPr>
                <w:rFonts w:cs="Arial"/>
                <w:szCs w:val="20"/>
              </w:rPr>
            </w:pPr>
            <w:r w:rsidRPr="00D02242">
              <w:rPr>
                <w:rFonts w:cs="Arial"/>
                <w:szCs w:val="20"/>
              </w:rPr>
              <w:t xml:space="preserve">Definovat cíl původní </w:t>
            </w:r>
            <w:r>
              <w:rPr>
                <w:rFonts w:cs="Arial"/>
                <w:szCs w:val="20"/>
              </w:rPr>
              <w:t>kontroly</w:t>
            </w:r>
            <w:r w:rsidRPr="00D02242">
              <w:rPr>
                <w:rFonts w:cs="Arial"/>
                <w:szCs w:val="20"/>
              </w:rPr>
              <w:t>, identifikovat cíl</w:t>
            </w:r>
            <w:r>
              <w:rPr>
                <w:rFonts w:cs="Arial"/>
                <w:szCs w:val="20"/>
              </w:rPr>
              <w:t xml:space="preserve"> splněný kompenzační kontrolou</w:t>
            </w:r>
            <w:r w:rsidRPr="00D02242">
              <w:rPr>
                <w:rFonts w:cs="Arial"/>
                <w:szCs w:val="20"/>
              </w:rPr>
              <w:t>.</w:t>
            </w:r>
          </w:p>
        </w:tc>
        <w:tc>
          <w:tcPr>
            <w:tcW w:w="4370" w:type="dxa"/>
            <w:vAlign w:val="center"/>
          </w:tcPr>
          <w:p w14:paraId="66B5C702" w14:textId="77777777" w:rsidR="005E619B" w:rsidRPr="00D02242" w:rsidRDefault="005E619B" w:rsidP="000943B3">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5E619B" w:rsidRPr="00B24AF5" w14:paraId="3B8E9BE0" w14:textId="77777777" w:rsidTr="000943B3">
        <w:tc>
          <w:tcPr>
            <w:tcW w:w="2340" w:type="dxa"/>
          </w:tcPr>
          <w:p w14:paraId="397B7C70" w14:textId="77777777" w:rsidR="005E619B" w:rsidRPr="00B24AF5" w:rsidRDefault="005E619B" w:rsidP="000943B3">
            <w:pPr>
              <w:numPr>
                <w:ilvl w:val="0"/>
                <w:numId w:val="38"/>
              </w:numPr>
              <w:spacing w:after="60"/>
              <w:ind w:left="357" w:hanging="357"/>
              <w:rPr>
                <w:rFonts w:cs="Arial"/>
                <w:b/>
                <w:szCs w:val="20"/>
              </w:rPr>
            </w:pPr>
            <w:r w:rsidRPr="00B24AF5">
              <w:rPr>
                <w:rFonts w:cs="Arial"/>
                <w:b/>
                <w:szCs w:val="20"/>
              </w:rPr>
              <w:t xml:space="preserve">Identifikované riziko </w:t>
            </w:r>
          </w:p>
        </w:tc>
        <w:tc>
          <w:tcPr>
            <w:tcW w:w="4181" w:type="dxa"/>
            <w:vAlign w:val="center"/>
          </w:tcPr>
          <w:p w14:paraId="51619739" w14:textId="77777777" w:rsidR="005E619B" w:rsidRPr="00D02242" w:rsidRDefault="005E619B" w:rsidP="000943B3">
            <w:pPr>
              <w:spacing w:after="60"/>
              <w:rPr>
                <w:rFonts w:cs="Arial"/>
                <w:szCs w:val="20"/>
              </w:rPr>
            </w:pPr>
            <w:r w:rsidRPr="00D02242">
              <w:rPr>
                <w:rFonts w:cs="Arial"/>
                <w:szCs w:val="20"/>
              </w:rPr>
              <w:t>Identifikovat jak</w:t>
            </w:r>
            <w:r>
              <w:rPr>
                <w:rFonts w:cs="Arial"/>
                <w:szCs w:val="20"/>
              </w:rPr>
              <w:t>é</w:t>
            </w:r>
            <w:r w:rsidRPr="00D02242">
              <w:rPr>
                <w:rFonts w:cs="Arial"/>
                <w:szCs w:val="20"/>
              </w:rPr>
              <w:t>koli další rizik</w:t>
            </w:r>
            <w:r>
              <w:rPr>
                <w:rFonts w:cs="Arial"/>
                <w:szCs w:val="20"/>
              </w:rPr>
              <w:t>o</w:t>
            </w:r>
            <w:r w:rsidRPr="00D02242">
              <w:rPr>
                <w:rFonts w:cs="Arial"/>
                <w:szCs w:val="20"/>
              </w:rPr>
              <w:t xml:space="preserve"> způsoben</w:t>
            </w:r>
            <w:r>
              <w:rPr>
                <w:rFonts w:cs="Arial"/>
                <w:szCs w:val="20"/>
              </w:rPr>
              <w:t>é</w:t>
            </w:r>
            <w:r w:rsidRPr="00D02242">
              <w:rPr>
                <w:rFonts w:cs="Arial"/>
                <w:szCs w:val="20"/>
              </w:rPr>
              <w:t xml:space="preserve"> absencí původní kontroly.</w:t>
            </w:r>
          </w:p>
        </w:tc>
        <w:tc>
          <w:tcPr>
            <w:tcW w:w="4370" w:type="dxa"/>
            <w:vAlign w:val="center"/>
          </w:tcPr>
          <w:p w14:paraId="27F34AF0" w14:textId="77777777" w:rsidR="005E619B" w:rsidRPr="00D02242" w:rsidRDefault="005E619B" w:rsidP="000943B3">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5E619B" w:rsidRPr="00B24AF5" w14:paraId="36185365" w14:textId="77777777" w:rsidTr="000943B3">
        <w:tc>
          <w:tcPr>
            <w:tcW w:w="2340" w:type="dxa"/>
          </w:tcPr>
          <w:p w14:paraId="68FEAD2D" w14:textId="77777777" w:rsidR="005E619B" w:rsidRPr="00B24AF5" w:rsidRDefault="005E619B" w:rsidP="000943B3">
            <w:pPr>
              <w:numPr>
                <w:ilvl w:val="0"/>
                <w:numId w:val="38"/>
              </w:numPr>
              <w:spacing w:after="60"/>
              <w:ind w:left="357" w:hanging="357"/>
              <w:rPr>
                <w:rFonts w:cs="Arial"/>
                <w:b/>
                <w:szCs w:val="20"/>
              </w:rPr>
            </w:pPr>
            <w:r w:rsidRPr="00B24AF5">
              <w:rPr>
                <w:rFonts w:cs="Arial"/>
                <w:b/>
                <w:szCs w:val="20"/>
              </w:rPr>
              <w:t xml:space="preserve">Definice </w:t>
            </w:r>
            <w:r>
              <w:rPr>
                <w:rFonts w:cs="Arial"/>
                <w:b/>
                <w:szCs w:val="20"/>
              </w:rPr>
              <w:t>kompenzační kontroly</w:t>
            </w:r>
          </w:p>
        </w:tc>
        <w:tc>
          <w:tcPr>
            <w:tcW w:w="4181" w:type="dxa"/>
            <w:vAlign w:val="center"/>
          </w:tcPr>
          <w:p w14:paraId="0D467829" w14:textId="77777777" w:rsidR="005E619B" w:rsidRPr="00D02242" w:rsidRDefault="005E619B" w:rsidP="000943B3">
            <w:pPr>
              <w:spacing w:after="60"/>
              <w:rPr>
                <w:rFonts w:cs="Arial"/>
                <w:szCs w:val="20"/>
              </w:rPr>
            </w:pPr>
            <w:r w:rsidRPr="00D02242">
              <w:rPr>
                <w:rFonts w:cs="Arial"/>
                <w:szCs w:val="20"/>
              </w:rPr>
              <w:t xml:space="preserve">Definovat </w:t>
            </w:r>
            <w:r>
              <w:rPr>
                <w:rFonts w:cs="Arial"/>
                <w:szCs w:val="20"/>
              </w:rPr>
              <w:t>kompenzační kontroly</w:t>
            </w:r>
            <w:r w:rsidRPr="00D02242">
              <w:rPr>
                <w:rFonts w:cs="Arial"/>
                <w:szCs w:val="20"/>
              </w:rPr>
              <w:t xml:space="preserve"> a vysvětlit, jak jsou řešeny cíle původní </w:t>
            </w:r>
            <w:r>
              <w:rPr>
                <w:rFonts w:cs="Arial"/>
                <w:szCs w:val="20"/>
              </w:rPr>
              <w:t>kontroly</w:t>
            </w:r>
            <w:r w:rsidRPr="00D02242">
              <w:rPr>
                <w:rFonts w:cs="Arial"/>
                <w:szCs w:val="20"/>
              </w:rPr>
              <w:t xml:space="preserve"> a zvýšená rizika</w:t>
            </w:r>
            <w:r>
              <w:rPr>
                <w:rFonts w:cs="Arial"/>
                <w:szCs w:val="20"/>
              </w:rPr>
              <w:t>, pokud jsou nějaká</w:t>
            </w:r>
            <w:r w:rsidRPr="00D02242">
              <w:rPr>
                <w:rFonts w:cs="Arial"/>
                <w:szCs w:val="20"/>
              </w:rPr>
              <w:t>.</w:t>
            </w:r>
          </w:p>
        </w:tc>
        <w:tc>
          <w:tcPr>
            <w:tcW w:w="4370" w:type="dxa"/>
            <w:vAlign w:val="center"/>
          </w:tcPr>
          <w:p w14:paraId="637C6415" w14:textId="77777777" w:rsidR="005E619B" w:rsidRPr="00D02242" w:rsidRDefault="005E619B" w:rsidP="000943B3">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5E619B" w:rsidRPr="00B24AF5" w14:paraId="7824E45F" w14:textId="77777777" w:rsidTr="000943B3">
        <w:tc>
          <w:tcPr>
            <w:tcW w:w="2340" w:type="dxa"/>
          </w:tcPr>
          <w:p w14:paraId="5E441465" w14:textId="77777777" w:rsidR="005E619B" w:rsidRPr="00B24AF5" w:rsidRDefault="005E619B" w:rsidP="000943B3">
            <w:pPr>
              <w:numPr>
                <w:ilvl w:val="0"/>
                <w:numId w:val="38"/>
              </w:numPr>
              <w:spacing w:after="60"/>
              <w:ind w:left="357" w:hanging="357"/>
              <w:rPr>
                <w:rFonts w:cs="Arial"/>
                <w:b/>
                <w:szCs w:val="20"/>
              </w:rPr>
            </w:pPr>
            <w:r>
              <w:rPr>
                <w:rFonts w:cs="Arial"/>
                <w:b/>
                <w:szCs w:val="20"/>
              </w:rPr>
              <w:t>Validace kompenzační kontroly</w:t>
            </w:r>
          </w:p>
        </w:tc>
        <w:tc>
          <w:tcPr>
            <w:tcW w:w="4181" w:type="dxa"/>
            <w:vAlign w:val="center"/>
          </w:tcPr>
          <w:p w14:paraId="74CF4433" w14:textId="77777777" w:rsidR="005E619B" w:rsidRPr="00D02242" w:rsidRDefault="005E619B" w:rsidP="000943B3">
            <w:pPr>
              <w:spacing w:after="60"/>
              <w:rPr>
                <w:rFonts w:cs="Arial"/>
                <w:szCs w:val="20"/>
              </w:rPr>
            </w:pPr>
            <w:r w:rsidRPr="00D02242">
              <w:rPr>
                <w:rFonts w:cs="Arial"/>
                <w:szCs w:val="20"/>
              </w:rPr>
              <w:t>Definovat, jak b</w:t>
            </w:r>
            <w:r>
              <w:rPr>
                <w:rFonts w:cs="Arial"/>
                <w:szCs w:val="20"/>
              </w:rPr>
              <w:t xml:space="preserve">yly kompenzační kontroly </w:t>
            </w:r>
            <w:r w:rsidRPr="00D02242">
              <w:rPr>
                <w:rFonts w:cs="Arial"/>
                <w:szCs w:val="20"/>
              </w:rPr>
              <w:t>ověřen</w:t>
            </w:r>
            <w:r>
              <w:rPr>
                <w:rFonts w:cs="Arial"/>
                <w:szCs w:val="20"/>
              </w:rPr>
              <w:t>y</w:t>
            </w:r>
            <w:r w:rsidRPr="00D02242">
              <w:rPr>
                <w:rFonts w:cs="Arial"/>
                <w:szCs w:val="20"/>
              </w:rPr>
              <w:t xml:space="preserve"> a testován</w:t>
            </w:r>
            <w:r>
              <w:rPr>
                <w:rFonts w:cs="Arial"/>
                <w:szCs w:val="20"/>
              </w:rPr>
              <w:t>y</w:t>
            </w:r>
            <w:r w:rsidRPr="00D02242">
              <w:rPr>
                <w:rFonts w:cs="Arial"/>
                <w:szCs w:val="20"/>
              </w:rPr>
              <w:t>.</w:t>
            </w:r>
          </w:p>
        </w:tc>
        <w:tc>
          <w:tcPr>
            <w:tcW w:w="4370" w:type="dxa"/>
            <w:vAlign w:val="center"/>
          </w:tcPr>
          <w:p w14:paraId="4E784CBE" w14:textId="77777777" w:rsidR="005E619B" w:rsidRPr="00D02242" w:rsidRDefault="005E619B" w:rsidP="000943B3">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5E619B" w:rsidRPr="00B24AF5" w14:paraId="514D483F" w14:textId="77777777" w:rsidTr="000943B3">
        <w:tc>
          <w:tcPr>
            <w:tcW w:w="2340" w:type="dxa"/>
          </w:tcPr>
          <w:p w14:paraId="3A59F810" w14:textId="77777777" w:rsidR="005E619B" w:rsidRPr="00B24AF5" w:rsidRDefault="005E619B" w:rsidP="000943B3">
            <w:pPr>
              <w:numPr>
                <w:ilvl w:val="0"/>
                <w:numId w:val="38"/>
              </w:numPr>
              <w:spacing w:after="60"/>
              <w:ind w:left="357" w:hanging="357"/>
              <w:rPr>
                <w:rFonts w:cs="Arial"/>
                <w:b/>
                <w:szCs w:val="20"/>
              </w:rPr>
            </w:pPr>
            <w:r>
              <w:rPr>
                <w:rFonts w:cs="Arial"/>
                <w:b/>
                <w:szCs w:val="20"/>
              </w:rPr>
              <w:t>Udržování</w:t>
            </w:r>
          </w:p>
        </w:tc>
        <w:tc>
          <w:tcPr>
            <w:tcW w:w="4181" w:type="dxa"/>
            <w:vAlign w:val="center"/>
          </w:tcPr>
          <w:p w14:paraId="288E58DA" w14:textId="77777777" w:rsidR="005E619B" w:rsidRPr="00D02242" w:rsidRDefault="005E619B" w:rsidP="000943B3">
            <w:pPr>
              <w:autoSpaceDE w:val="0"/>
              <w:autoSpaceDN w:val="0"/>
              <w:adjustRightInd w:val="0"/>
              <w:spacing w:before="120"/>
              <w:rPr>
                <w:rFonts w:cs="Arial"/>
                <w:szCs w:val="20"/>
              </w:rPr>
            </w:pPr>
            <w:r w:rsidRPr="00123705">
              <w:rPr>
                <w:rFonts w:cs="Arial"/>
                <w:szCs w:val="20"/>
              </w:rPr>
              <w:t>Definovat uplatňované procesy a kontrol</w:t>
            </w:r>
            <w:r>
              <w:rPr>
                <w:rFonts w:cs="Arial"/>
                <w:szCs w:val="20"/>
              </w:rPr>
              <w:t xml:space="preserve">y </w:t>
            </w:r>
            <w:r w:rsidRPr="00123705">
              <w:rPr>
                <w:rFonts w:cs="Arial"/>
                <w:szCs w:val="20"/>
              </w:rPr>
              <w:t>k</w:t>
            </w:r>
            <w:r>
              <w:rPr>
                <w:rFonts w:cs="Arial"/>
                <w:szCs w:val="20"/>
              </w:rPr>
              <w:t xml:space="preserve"> udržování</w:t>
            </w:r>
            <w:r w:rsidRPr="00123705">
              <w:rPr>
                <w:rFonts w:cs="Arial"/>
                <w:szCs w:val="20"/>
              </w:rPr>
              <w:t xml:space="preserve"> kompenzačních kontrol.</w:t>
            </w:r>
          </w:p>
        </w:tc>
        <w:tc>
          <w:tcPr>
            <w:tcW w:w="4370" w:type="dxa"/>
            <w:vAlign w:val="center"/>
          </w:tcPr>
          <w:p w14:paraId="77F37144" w14:textId="77777777" w:rsidR="005E619B" w:rsidRPr="00D02242" w:rsidRDefault="005E619B" w:rsidP="000943B3">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bookmarkEnd w:id="63"/>
    </w:tbl>
    <w:p w14:paraId="1CD96D2F" w14:textId="77777777" w:rsidR="005E619B" w:rsidRPr="00085B72" w:rsidRDefault="005E619B" w:rsidP="005E619B">
      <w:pPr>
        <w:autoSpaceDE w:val="0"/>
        <w:autoSpaceDN w:val="0"/>
        <w:adjustRightInd w:val="0"/>
        <w:rPr>
          <w:rFonts w:cs="Arial"/>
          <w:i/>
          <w:iCs/>
          <w:szCs w:val="20"/>
        </w:rPr>
      </w:pPr>
    </w:p>
    <w:bookmarkEnd w:id="64"/>
    <w:p w14:paraId="5C3E64D0" w14:textId="77777777" w:rsidR="005E619B" w:rsidRPr="00085B72" w:rsidRDefault="005E619B" w:rsidP="005E619B">
      <w:pPr>
        <w:autoSpaceDE w:val="0"/>
        <w:autoSpaceDN w:val="0"/>
        <w:adjustRightInd w:val="0"/>
        <w:rPr>
          <w:rFonts w:cs="Arial"/>
          <w:i/>
          <w:iCs/>
          <w:szCs w:val="20"/>
        </w:rPr>
      </w:pPr>
    </w:p>
    <w:bookmarkEnd w:id="65"/>
    <w:p w14:paraId="4DF220F9" w14:textId="77777777" w:rsidR="00675F43" w:rsidRPr="00085B72" w:rsidRDefault="00675F43" w:rsidP="00E12365">
      <w:pPr>
        <w:pStyle w:val="Heading2"/>
      </w:pPr>
      <w:r w:rsidRPr="00085B72">
        <w:rPr>
          <w:sz w:val="20"/>
          <w:szCs w:val="20"/>
        </w:rPr>
        <w:br w:type="page"/>
      </w:r>
      <w:bookmarkStart w:id="66" w:name="_Toc13820442"/>
      <w:r w:rsidRPr="00085B72">
        <w:lastRenderedPageBreak/>
        <w:t xml:space="preserve">Příloha C: </w:t>
      </w:r>
      <w:r w:rsidR="00625B70">
        <w:t>Vysvětlení</w:t>
      </w:r>
      <w:r w:rsidR="00625B70" w:rsidRPr="00085B72">
        <w:t xml:space="preserve"> </w:t>
      </w:r>
      <w:r w:rsidR="00B0014B" w:rsidRPr="00085B72">
        <w:t xml:space="preserve">pro </w:t>
      </w:r>
      <w:r w:rsidRPr="00085B72">
        <w:t>„Nevztahuje se”</w:t>
      </w:r>
      <w:r w:rsidR="00B522AC" w:rsidRPr="00085B72">
        <w:t>(N/A)</w:t>
      </w:r>
      <w:bookmarkEnd w:id="66"/>
    </w:p>
    <w:p w14:paraId="69686E5C" w14:textId="77777777" w:rsidR="005E619B" w:rsidRPr="00E43CD7" w:rsidRDefault="005E619B" w:rsidP="005E619B">
      <w:pPr>
        <w:rPr>
          <w:rFonts w:cs="Arial"/>
          <w:i/>
          <w:szCs w:val="22"/>
        </w:rPr>
      </w:pPr>
      <w:bookmarkStart w:id="67" w:name="_Hlk13747843"/>
      <w:bookmarkStart w:id="68" w:name="_Toc81219465"/>
      <w:bookmarkStart w:id="69" w:name="_Toc83438766"/>
      <w:bookmarkStart w:id="70" w:name="_Toc232681257"/>
      <w:r w:rsidRPr="00E43CD7">
        <w:rPr>
          <w:rFonts w:cs="Arial"/>
          <w:i/>
          <w:szCs w:val="22"/>
        </w:rPr>
        <w:t xml:space="preserve">Pokud byl v dotazníku zaškrtnut sloupec “N/A” (Not Applicable), použijte tento </w:t>
      </w:r>
      <w:r>
        <w:rPr>
          <w:rFonts w:cs="Arial"/>
          <w:i/>
          <w:szCs w:val="20"/>
        </w:rPr>
        <w:t>pracovní list</w:t>
      </w:r>
      <w:r w:rsidRPr="00E43CD7">
        <w:rPr>
          <w:rFonts w:cs="Arial"/>
          <w:i/>
          <w:szCs w:val="22"/>
        </w:rPr>
        <w:t xml:space="preserve"> k vysvětlení, proč související požadavek nelze ve vaší organizaci uplatnit.</w:t>
      </w:r>
    </w:p>
    <w:tbl>
      <w:tblPr>
        <w:tblW w:w="0" w:type="auto"/>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1728"/>
        <w:gridCol w:w="8586"/>
      </w:tblGrid>
      <w:tr w:rsidR="003B4169" w:rsidRPr="00085B72" w14:paraId="04D6CF12" w14:textId="77777777" w:rsidTr="00E43CD7">
        <w:tc>
          <w:tcPr>
            <w:tcW w:w="1728" w:type="dxa"/>
            <w:shd w:val="clear" w:color="auto" w:fill="E6E6E6"/>
          </w:tcPr>
          <w:bookmarkEnd w:id="67"/>
          <w:p w14:paraId="42658180" w14:textId="77777777" w:rsidR="003B4169" w:rsidRPr="00085B72" w:rsidRDefault="003B4169" w:rsidP="00E43CD7">
            <w:pPr>
              <w:spacing w:after="60"/>
              <w:rPr>
                <w:rFonts w:cs="Arial"/>
                <w:b/>
              </w:rPr>
            </w:pPr>
            <w:r w:rsidRPr="00085B72">
              <w:rPr>
                <w:rFonts w:cs="Arial"/>
                <w:b/>
              </w:rPr>
              <w:t>Požadavek</w:t>
            </w:r>
          </w:p>
        </w:tc>
        <w:tc>
          <w:tcPr>
            <w:tcW w:w="8586" w:type="dxa"/>
            <w:shd w:val="clear" w:color="auto" w:fill="E6E6E6"/>
          </w:tcPr>
          <w:p w14:paraId="4B25D12F" w14:textId="77777777" w:rsidR="003B4169" w:rsidRPr="00085B72" w:rsidRDefault="003B4169" w:rsidP="00E43CD7">
            <w:pPr>
              <w:spacing w:after="60"/>
              <w:rPr>
                <w:rFonts w:cs="Arial"/>
                <w:b/>
              </w:rPr>
            </w:pPr>
            <w:r w:rsidRPr="00085B72">
              <w:rPr>
                <w:rFonts w:cs="Arial"/>
                <w:b/>
              </w:rPr>
              <w:t>Důvod proč požadavek nelze uplatnit</w:t>
            </w:r>
          </w:p>
        </w:tc>
      </w:tr>
      <w:tr w:rsidR="003B4169" w:rsidRPr="00085B72" w14:paraId="40E83D77" w14:textId="77777777" w:rsidTr="00E43CD7">
        <w:tc>
          <w:tcPr>
            <w:tcW w:w="1728" w:type="dxa"/>
          </w:tcPr>
          <w:p w14:paraId="3FD29498" w14:textId="3C7D677E" w:rsidR="003B4169" w:rsidRPr="00762638" w:rsidRDefault="00ED3E40" w:rsidP="00E43CD7">
            <w:pPr>
              <w:spacing w:after="60"/>
              <w:rPr>
                <w:rFonts w:cs="Arial"/>
              </w:rPr>
            </w:pPr>
            <w:r>
              <w:fldChar w:fldCharType="begin">
                <w:ffData>
                  <w:name w:val=""/>
                  <w:enabled/>
                  <w:calcOnExit w:val="0"/>
                  <w:textInput>
                    <w:default w:val="Příklad: 12.8"/>
                  </w:textInput>
                </w:ffData>
              </w:fldChar>
            </w:r>
            <w:r>
              <w:instrText xml:space="preserve"> FORMTEXT </w:instrText>
            </w:r>
            <w:r>
              <w:fldChar w:fldCharType="separate"/>
            </w:r>
            <w:r>
              <w:rPr>
                <w:noProof/>
              </w:rPr>
              <w:t>Příklad: 12.8</w:t>
            </w:r>
            <w:r>
              <w:fldChar w:fldCharType="end"/>
            </w:r>
          </w:p>
        </w:tc>
        <w:tc>
          <w:tcPr>
            <w:tcW w:w="8586" w:type="dxa"/>
            <w:vAlign w:val="center"/>
          </w:tcPr>
          <w:p w14:paraId="0C9B67C2" w14:textId="3FD65B6A" w:rsidR="003B4169" w:rsidRPr="00762638" w:rsidRDefault="00ED3E40" w:rsidP="00E43CD7">
            <w:pPr>
              <w:spacing w:after="60"/>
              <w:rPr>
                <w:rFonts w:cs="Arial"/>
              </w:rPr>
            </w:pPr>
            <w:r>
              <w:fldChar w:fldCharType="begin">
                <w:ffData>
                  <w:name w:val="Text24"/>
                  <w:enabled/>
                  <w:calcOnExit w:val="0"/>
                  <w:textInput>
                    <w:default w:val="Data držitelů karet nejsou nikdy sdílena s poskytovatelem služeb."/>
                  </w:textInput>
                </w:ffData>
              </w:fldChar>
            </w:r>
            <w:bookmarkStart w:id="71" w:name="Text24"/>
            <w:r>
              <w:instrText xml:space="preserve"> FORMTEXT </w:instrText>
            </w:r>
            <w:r>
              <w:fldChar w:fldCharType="separate"/>
            </w:r>
            <w:r>
              <w:rPr>
                <w:noProof/>
              </w:rPr>
              <w:t>Data držitelů karet nejsou nikdy sdílena s poskytovatelem služeb.</w:t>
            </w:r>
            <w:r>
              <w:fldChar w:fldCharType="end"/>
            </w:r>
            <w:bookmarkEnd w:id="71"/>
          </w:p>
        </w:tc>
      </w:tr>
      <w:tr w:rsidR="003B4169" w:rsidRPr="00085B72" w14:paraId="70D9223A" w14:textId="77777777" w:rsidTr="00E43CD7">
        <w:tc>
          <w:tcPr>
            <w:tcW w:w="1728" w:type="dxa"/>
          </w:tcPr>
          <w:p w14:paraId="288ADCB8"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72423431"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41DCB3A1" w14:textId="77777777" w:rsidTr="00E43CD7">
        <w:tc>
          <w:tcPr>
            <w:tcW w:w="1728" w:type="dxa"/>
          </w:tcPr>
          <w:p w14:paraId="5502F099"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6CD4FC37"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72016D44" w14:textId="77777777" w:rsidTr="00E43CD7">
        <w:tc>
          <w:tcPr>
            <w:tcW w:w="1728" w:type="dxa"/>
          </w:tcPr>
          <w:p w14:paraId="4AE405D3"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28C03D6E"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567A8E28" w14:textId="77777777" w:rsidTr="00E43CD7">
        <w:tc>
          <w:tcPr>
            <w:tcW w:w="1728" w:type="dxa"/>
          </w:tcPr>
          <w:p w14:paraId="3BC9AE68"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4334AA6A"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4088561F" w14:textId="77777777" w:rsidTr="00E43CD7">
        <w:tc>
          <w:tcPr>
            <w:tcW w:w="1728" w:type="dxa"/>
          </w:tcPr>
          <w:p w14:paraId="36AC72B8"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10B9BCB0"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26C90F87" w14:textId="77777777" w:rsidTr="00E43CD7">
        <w:tc>
          <w:tcPr>
            <w:tcW w:w="1728" w:type="dxa"/>
          </w:tcPr>
          <w:p w14:paraId="495CC737"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07536EA9"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32AF6672" w14:textId="77777777" w:rsidTr="00E43CD7">
        <w:tc>
          <w:tcPr>
            <w:tcW w:w="1728" w:type="dxa"/>
          </w:tcPr>
          <w:p w14:paraId="0A65887C"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7431B9BC"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7C393A5F" w14:textId="77777777" w:rsidTr="00E43CD7">
        <w:tc>
          <w:tcPr>
            <w:tcW w:w="1728" w:type="dxa"/>
          </w:tcPr>
          <w:p w14:paraId="0DF9F4B7"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492DC707"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49711A96" w14:textId="77777777" w:rsidTr="00E43CD7">
        <w:tc>
          <w:tcPr>
            <w:tcW w:w="1728" w:type="dxa"/>
          </w:tcPr>
          <w:p w14:paraId="3A813EC1"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0B514FDA"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446E3C17" w14:textId="77777777" w:rsidTr="00E43CD7">
        <w:tc>
          <w:tcPr>
            <w:tcW w:w="1728" w:type="dxa"/>
          </w:tcPr>
          <w:p w14:paraId="1315D5C5"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47B6A1E9"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2B3AD46D" w14:textId="77777777" w:rsidTr="00E43CD7">
        <w:tc>
          <w:tcPr>
            <w:tcW w:w="1728" w:type="dxa"/>
          </w:tcPr>
          <w:p w14:paraId="54040D07"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3A74BB1B"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2762223C" w14:textId="77777777" w:rsidTr="00E43CD7">
        <w:tc>
          <w:tcPr>
            <w:tcW w:w="1728" w:type="dxa"/>
          </w:tcPr>
          <w:p w14:paraId="0AF4165E"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510AD389"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02586C12" w14:textId="77777777" w:rsidTr="00E43CD7">
        <w:tc>
          <w:tcPr>
            <w:tcW w:w="1728" w:type="dxa"/>
          </w:tcPr>
          <w:p w14:paraId="7AC82E1C"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6C9DF1F6"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53BC2566" w14:textId="77777777" w:rsidTr="00E43CD7">
        <w:tc>
          <w:tcPr>
            <w:tcW w:w="1728" w:type="dxa"/>
          </w:tcPr>
          <w:p w14:paraId="1536B234"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6E5F2931"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4D6F84E6" w14:textId="77777777" w:rsidTr="00E43CD7">
        <w:tc>
          <w:tcPr>
            <w:tcW w:w="1728" w:type="dxa"/>
          </w:tcPr>
          <w:p w14:paraId="73F3A9C5"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65C4E419"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5C5AFD18" w14:textId="77777777" w:rsidTr="00E43CD7">
        <w:tc>
          <w:tcPr>
            <w:tcW w:w="1728" w:type="dxa"/>
          </w:tcPr>
          <w:p w14:paraId="4A4A4206"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1DD3AB2F"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44C09CB8" w14:textId="77777777" w:rsidTr="00E43CD7">
        <w:tc>
          <w:tcPr>
            <w:tcW w:w="1728" w:type="dxa"/>
          </w:tcPr>
          <w:p w14:paraId="29AC6573"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55BCBD8D"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64163C0A" w14:textId="77777777" w:rsidTr="00E43CD7">
        <w:tc>
          <w:tcPr>
            <w:tcW w:w="1728" w:type="dxa"/>
          </w:tcPr>
          <w:p w14:paraId="2C491829"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0B30A428"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464E7EAC" w14:textId="77777777" w:rsidTr="00E43CD7">
        <w:tc>
          <w:tcPr>
            <w:tcW w:w="1728" w:type="dxa"/>
          </w:tcPr>
          <w:p w14:paraId="440A3D99"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57E9FAFC"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bl>
    <w:p w14:paraId="4C5E6041" w14:textId="77777777" w:rsidR="003B4169" w:rsidRPr="00085B72" w:rsidRDefault="003B4169" w:rsidP="00D751F3">
      <w:pPr>
        <w:rPr>
          <w:rFonts w:cs="Arial"/>
          <w:i/>
          <w:sz w:val="22"/>
          <w:szCs w:val="22"/>
        </w:rPr>
      </w:pPr>
    </w:p>
    <w:p w14:paraId="5B9F7A4C" w14:textId="77777777" w:rsidR="003B4169" w:rsidRPr="00085B72" w:rsidRDefault="003B4169" w:rsidP="00D751F3">
      <w:pPr>
        <w:rPr>
          <w:rFonts w:cs="Arial"/>
          <w:i/>
          <w:sz w:val="22"/>
          <w:szCs w:val="22"/>
        </w:rPr>
      </w:pPr>
    </w:p>
    <w:p w14:paraId="1023A9E7" w14:textId="77777777" w:rsidR="007B2535" w:rsidRDefault="000700FD" w:rsidP="00B31295">
      <w:pPr>
        <w:pStyle w:val="Heading2"/>
        <w:rPr>
          <w:sz w:val="20"/>
        </w:rPr>
        <w:sectPr w:rsidR="007B2535" w:rsidSect="00F94189">
          <w:footerReference w:type="default" r:id="rId17"/>
          <w:footerReference w:type="first" r:id="rId18"/>
          <w:pgSz w:w="11907" w:h="16839" w:code="9"/>
          <w:pgMar w:top="815" w:right="720" w:bottom="720" w:left="720" w:header="284" w:footer="174" w:gutter="0"/>
          <w:cols w:space="708"/>
          <w:docGrid w:linePitch="360"/>
        </w:sectPr>
      </w:pPr>
      <w:r w:rsidRPr="00085B72">
        <w:br w:type="page"/>
      </w:r>
    </w:p>
    <w:p w14:paraId="4339B2CC" w14:textId="77777777" w:rsidR="00F411BA" w:rsidRPr="00085B72" w:rsidRDefault="00B0014B" w:rsidP="00E43CD7">
      <w:pPr>
        <w:pStyle w:val="Heading1"/>
      </w:pPr>
      <w:bookmarkStart w:id="72" w:name="_Toc13820443"/>
      <w:r w:rsidRPr="00085B72">
        <w:lastRenderedPageBreak/>
        <w:t>Odd</w:t>
      </w:r>
      <w:r w:rsidR="00A44107" w:rsidRPr="00085B72">
        <w:t>íl</w:t>
      </w:r>
      <w:r w:rsidR="00F411BA" w:rsidRPr="00085B72">
        <w:t xml:space="preserve"> 3: Validace a podrobnosti</w:t>
      </w:r>
      <w:r w:rsidR="00A44107" w:rsidRPr="00085B72">
        <w:t xml:space="preserve"> o</w:t>
      </w:r>
      <w:r w:rsidR="00F411BA" w:rsidRPr="00085B72">
        <w:t xml:space="preserve"> </w:t>
      </w:r>
      <w:r w:rsidRPr="00085B72">
        <w:t>o</w:t>
      </w:r>
      <w:r w:rsidR="00F411BA" w:rsidRPr="00085B72">
        <w:t>svědčení</w:t>
      </w:r>
      <w:bookmarkEnd w:id="72"/>
    </w:p>
    <w:tbl>
      <w:tblPr>
        <w:tblW w:w="10490" w:type="dxa"/>
        <w:tblInd w:w="70"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auto"/>
        </w:tblBorders>
        <w:tblCellMar>
          <w:left w:w="70" w:type="dxa"/>
          <w:right w:w="70" w:type="dxa"/>
        </w:tblCellMar>
        <w:tblLook w:val="0000" w:firstRow="0" w:lastRow="0" w:firstColumn="0" w:lastColumn="0" w:noHBand="0" w:noVBand="0"/>
      </w:tblPr>
      <w:tblGrid>
        <w:gridCol w:w="371"/>
        <w:gridCol w:w="10119"/>
      </w:tblGrid>
      <w:tr w:rsidR="00E43CD7" w:rsidRPr="00085B72" w14:paraId="1AF4786D" w14:textId="77777777" w:rsidTr="00E43CD7">
        <w:trPr>
          <w:trHeight w:val="240"/>
        </w:trPr>
        <w:tc>
          <w:tcPr>
            <w:tcW w:w="10490" w:type="dxa"/>
            <w:gridSpan w:val="2"/>
            <w:shd w:val="clear" w:color="auto" w:fill="D9D9D9" w:themeFill="background1" w:themeFillShade="D9"/>
          </w:tcPr>
          <w:p w14:paraId="178D1893" w14:textId="77777777" w:rsidR="00E43CD7" w:rsidRPr="00085B72" w:rsidRDefault="00E43CD7" w:rsidP="00E43CD7">
            <w:pPr>
              <w:spacing w:after="60"/>
              <w:rPr>
                <w:rFonts w:cs="Arial"/>
                <w:szCs w:val="20"/>
              </w:rPr>
            </w:pPr>
            <w:r w:rsidRPr="00085B72">
              <w:rPr>
                <w:rFonts w:cs="Arial"/>
                <w:b/>
                <w:sz w:val="22"/>
                <w:szCs w:val="22"/>
              </w:rPr>
              <w:t xml:space="preserve">Část 3. Ověření podle standardu PCI DSS </w:t>
            </w:r>
          </w:p>
        </w:tc>
      </w:tr>
      <w:tr w:rsidR="00E43CD7" w:rsidRPr="00085B72" w14:paraId="73CC7871" w14:textId="77777777" w:rsidTr="00E43CD7">
        <w:trPr>
          <w:trHeight w:val="240"/>
        </w:trPr>
        <w:tc>
          <w:tcPr>
            <w:tcW w:w="10490" w:type="dxa"/>
            <w:gridSpan w:val="2"/>
          </w:tcPr>
          <w:p w14:paraId="2FBCA9D7" w14:textId="3B29EEE1" w:rsidR="00E43CD7" w:rsidRPr="00085B72" w:rsidRDefault="00452142" w:rsidP="00E43CD7">
            <w:pPr>
              <w:rPr>
                <w:rFonts w:cs="Arial"/>
                <w:sz w:val="19"/>
                <w:szCs w:val="19"/>
              </w:rPr>
            </w:pPr>
            <w:r>
              <w:rPr>
                <w:rFonts w:cs="Arial"/>
                <w:b/>
                <w:sz w:val="19"/>
                <w:szCs w:val="19"/>
              </w:rPr>
              <w:t xml:space="preserve">Toto AOC je založeno na výsledcích uvedených v SAQ P2PE (Část 2), datováno </w:t>
            </w:r>
            <w:r w:rsidR="00D73B96">
              <w:rPr>
                <w:rFonts w:cs="Arial"/>
                <w:i/>
                <w:sz w:val="19"/>
                <w:szCs w:val="19"/>
              </w:rPr>
              <w:fldChar w:fldCharType="begin">
                <w:ffData>
                  <w:name w:val=""/>
                  <w:enabled/>
                  <w:calcOnExit w:val="0"/>
                  <w:textInput>
                    <w:default w:val="(datum vyplnění SAQ)"/>
                  </w:textInput>
                </w:ffData>
              </w:fldChar>
            </w:r>
            <w:r w:rsidR="00D73B96">
              <w:rPr>
                <w:rFonts w:cs="Arial"/>
                <w:i/>
                <w:sz w:val="19"/>
                <w:szCs w:val="19"/>
              </w:rPr>
              <w:instrText xml:space="preserve"> FORMTEXT </w:instrText>
            </w:r>
            <w:r w:rsidR="00D73B96">
              <w:rPr>
                <w:rFonts w:cs="Arial"/>
                <w:i/>
                <w:sz w:val="19"/>
                <w:szCs w:val="19"/>
              </w:rPr>
            </w:r>
            <w:r w:rsidR="00D73B96">
              <w:rPr>
                <w:rFonts w:cs="Arial"/>
                <w:i/>
                <w:sz w:val="19"/>
                <w:szCs w:val="19"/>
              </w:rPr>
              <w:fldChar w:fldCharType="separate"/>
            </w:r>
            <w:r w:rsidR="00D73B96">
              <w:rPr>
                <w:rFonts w:cs="Arial"/>
                <w:i/>
                <w:noProof/>
                <w:sz w:val="19"/>
                <w:szCs w:val="19"/>
              </w:rPr>
              <w:t>(datum vyplnění SAQ)</w:t>
            </w:r>
            <w:r w:rsidR="00D73B96">
              <w:rPr>
                <w:rFonts w:cs="Arial"/>
                <w:i/>
                <w:sz w:val="19"/>
                <w:szCs w:val="19"/>
              </w:rPr>
              <w:fldChar w:fldCharType="end"/>
            </w:r>
            <w:r w:rsidRPr="00085B72">
              <w:rPr>
                <w:rFonts w:cs="Arial"/>
                <w:i/>
                <w:sz w:val="19"/>
                <w:szCs w:val="19"/>
              </w:rPr>
              <w:t>,</w:t>
            </w:r>
            <w:r>
              <w:rPr>
                <w:rFonts w:cs="Arial"/>
                <w:i/>
                <w:sz w:val="19"/>
                <w:szCs w:val="19"/>
              </w:rPr>
              <w:br/>
            </w:r>
            <w:r>
              <w:rPr>
                <w:rFonts w:cs="Arial"/>
                <w:i/>
                <w:sz w:val="19"/>
                <w:szCs w:val="19"/>
              </w:rPr>
              <w:br/>
            </w:r>
            <w:r w:rsidRPr="00A70DAE">
              <w:rPr>
                <w:rFonts w:cs="Arial"/>
                <w:sz w:val="19"/>
                <w:szCs w:val="19"/>
              </w:rPr>
              <w:t>Na základ</w:t>
            </w:r>
            <w:r>
              <w:rPr>
                <w:rFonts w:cs="Arial"/>
                <w:sz w:val="19"/>
                <w:szCs w:val="19"/>
              </w:rPr>
              <w:t>ě výsledků zdokumentovaných v SAQ P2PE</w:t>
            </w:r>
            <w:r w:rsidRPr="00A70DAE">
              <w:rPr>
                <w:rFonts w:cs="Arial"/>
                <w:sz w:val="19"/>
                <w:szCs w:val="19"/>
              </w:rPr>
              <w:t xml:space="preserve"> </w:t>
            </w:r>
            <w:r>
              <w:rPr>
                <w:rFonts w:cs="Arial"/>
                <w:sz w:val="19"/>
                <w:szCs w:val="19"/>
              </w:rPr>
              <w:t xml:space="preserve">poznamenáno výše, </w:t>
            </w:r>
            <w:r w:rsidRPr="00A70DAE">
              <w:rPr>
                <w:rFonts w:cs="Arial"/>
                <w:sz w:val="19"/>
                <w:szCs w:val="19"/>
              </w:rPr>
              <w:t>podepsané osoby identifikované v části 3b-3d, podle potřeby</w:t>
            </w:r>
            <w:r>
              <w:rPr>
                <w:rFonts w:cs="Arial"/>
                <w:sz w:val="19"/>
                <w:szCs w:val="19"/>
              </w:rPr>
              <w:t>,</w:t>
            </w:r>
            <w:r w:rsidRPr="00A70DAE">
              <w:rPr>
                <w:rFonts w:cs="Arial"/>
                <w:sz w:val="19"/>
                <w:szCs w:val="19"/>
              </w:rPr>
              <w:t xml:space="preserve"> potvrzují </w:t>
            </w:r>
            <w:r>
              <w:rPr>
                <w:rFonts w:cs="Arial"/>
                <w:sz w:val="19"/>
                <w:szCs w:val="19"/>
              </w:rPr>
              <w:t xml:space="preserve">následující </w:t>
            </w:r>
            <w:r w:rsidRPr="00A70DAE">
              <w:rPr>
                <w:rFonts w:cs="Arial"/>
                <w:sz w:val="19"/>
                <w:szCs w:val="19"/>
              </w:rPr>
              <w:t>stav shody  pro subjekt identifikovaný v části 2 tohoto dokumentu</w:t>
            </w:r>
            <w:r>
              <w:rPr>
                <w:rFonts w:cs="Arial"/>
                <w:sz w:val="19"/>
                <w:szCs w:val="19"/>
              </w:rPr>
              <w:t xml:space="preserve"> (</w:t>
            </w:r>
            <w:r>
              <w:rPr>
                <w:rFonts w:cs="Arial"/>
                <w:b/>
                <w:sz w:val="19"/>
                <w:szCs w:val="19"/>
              </w:rPr>
              <w:t>zaškrtněte jedno</w:t>
            </w:r>
            <w:r>
              <w:rPr>
                <w:rFonts w:cs="Arial"/>
                <w:sz w:val="19"/>
                <w:szCs w:val="19"/>
              </w:rPr>
              <w:t>)</w:t>
            </w:r>
            <w:r w:rsidR="00E43CD7" w:rsidRPr="00085B72">
              <w:rPr>
                <w:rFonts w:cs="Arial"/>
                <w:sz w:val="19"/>
                <w:szCs w:val="19"/>
              </w:rPr>
              <w:t>:</w:t>
            </w:r>
          </w:p>
        </w:tc>
      </w:tr>
      <w:bookmarkStart w:id="73" w:name="_GoBack"/>
      <w:tr w:rsidR="00452142" w:rsidRPr="00085B72" w14:paraId="798AA21F" w14:textId="77777777" w:rsidTr="00E43CD7">
        <w:trPr>
          <w:trHeight w:val="850"/>
        </w:trPr>
        <w:tc>
          <w:tcPr>
            <w:tcW w:w="371" w:type="dxa"/>
            <w:tcBorders>
              <w:right w:val="single" w:sz="4" w:space="0" w:color="7F7F7F" w:themeColor="text1" w:themeTint="80"/>
            </w:tcBorders>
          </w:tcPr>
          <w:p w14:paraId="06357101" w14:textId="77777777" w:rsidR="00452142" w:rsidRPr="00085B72" w:rsidRDefault="00452142" w:rsidP="00452142">
            <w:pPr>
              <w:rPr>
                <w:rFonts w:cs="Arial"/>
                <w:sz w:val="19"/>
                <w:szCs w:val="19"/>
              </w:rPr>
            </w:pPr>
            <w:r w:rsidRPr="00085B72">
              <w:rPr>
                <w:rFonts w:cs="Arial"/>
                <w:sz w:val="19"/>
                <w:szCs w:val="19"/>
              </w:rPr>
              <w:fldChar w:fldCharType="begin">
                <w:ffData>
                  <w:name w:val="Check16"/>
                  <w:enabled/>
                  <w:calcOnExit w:val="0"/>
                  <w:checkBox>
                    <w:sizeAuto/>
                    <w:default w:val="0"/>
                    <w:checked w:val="0"/>
                  </w:checkBox>
                </w:ffData>
              </w:fldChar>
            </w:r>
            <w:r w:rsidRPr="00085B72">
              <w:rPr>
                <w:rFonts w:cs="Arial"/>
                <w:sz w:val="19"/>
                <w:szCs w:val="19"/>
              </w:rPr>
              <w:instrText xml:space="preserve"> FORMCHECKBOX </w:instrText>
            </w:r>
            <w:r w:rsidR="00D0242B">
              <w:rPr>
                <w:rFonts w:cs="Arial"/>
                <w:sz w:val="19"/>
                <w:szCs w:val="19"/>
              </w:rPr>
            </w:r>
            <w:r w:rsidR="00D0242B">
              <w:rPr>
                <w:rFonts w:cs="Arial"/>
                <w:sz w:val="19"/>
                <w:szCs w:val="19"/>
              </w:rPr>
              <w:fldChar w:fldCharType="separate"/>
            </w:r>
            <w:r w:rsidRPr="00085B72">
              <w:rPr>
                <w:rFonts w:cs="Arial"/>
                <w:sz w:val="19"/>
                <w:szCs w:val="19"/>
              </w:rPr>
              <w:fldChar w:fldCharType="end"/>
            </w:r>
            <w:bookmarkEnd w:id="73"/>
          </w:p>
        </w:tc>
        <w:tc>
          <w:tcPr>
            <w:tcW w:w="10119" w:type="dxa"/>
            <w:tcBorders>
              <w:left w:val="single" w:sz="4" w:space="0" w:color="7F7F7F" w:themeColor="text1" w:themeTint="80"/>
            </w:tcBorders>
            <w:vAlign w:val="center"/>
          </w:tcPr>
          <w:p w14:paraId="4B3CE0D8" w14:textId="36ACEDE0" w:rsidR="00452142" w:rsidRPr="00085B72" w:rsidRDefault="00452142" w:rsidP="00452142">
            <w:pPr>
              <w:rPr>
                <w:rFonts w:cs="Arial"/>
                <w:sz w:val="19"/>
                <w:szCs w:val="19"/>
              </w:rPr>
            </w:pPr>
            <w:r w:rsidRPr="00085B72">
              <w:rPr>
                <w:rFonts w:cs="Arial"/>
                <w:b/>
                <w:sz w:val="19"/>
                <w:szCs w:val="19"/>
              </w:rPr>
              <w:t>Shoda</w:t>
            </w:r>
            <w:r w:rsidRPr="00085B72">
              <w:rPr>
                <w:rFonts w:cs="Arial"/>
                <w:sz w:val="19"/>
                <w:szCs w:val="19"/>
              </w:rPr>
              <w:t>: Všechny oddíly dotazníku PCI DSS SAQ jsou vyplněné, na všechny otázky je dána kladná odpověď, takže výsledkem je celkový rating SHODA. Tímto (</w:t>
            </w:r>
            <w:bookmarkStart w:id="74" w:name="Text27"/>
            <w:r w:rsidRPr="00085B72">
              <w:rPr>
                <w:rFonts w:cs="Arial"/>
                <w:sz w:val="19"/>
                <w:szCs w:val="19"/>
              </w:rPr>
              <w:fldChar w:fldCharType="begin">
                <w:ffData>
                  <w:name w:val="Text27"/>
                  <w:enabled/>
                  <w:calcOnExit w:val="0"/>
                  <w:textInput>
                    <w:default w:val="Název společnosti"/>
                  </w:textInput>
                </w:ffData>
              </w:fldChar>
            </w:r>
            <w:r w:rsidRPr="00085B72">
              <w:rPr>
                <w:rFonts w:cs="Arial"/>
                <w:sz w:val="19"/>
                <w:szCs w:val="19"/>
              </w:rPr>
              <w:instrText xml:space="preserve"> FORMTEXT </w:instrText>
            </w:r>
            <w:r w:rsidRPr="00085B72">
              <w:rPr>
                <w:rFonts w:cs="Arial"/>
                <w:sz w:val="19"/>
                <w:szCs w:val="19"/>
              </w:rPr>
            </w:r>
            <w:r w:rsidRPr="00085B72">
              <w:rPr>
                <w:rFonts w:cs="Arial"/>
                <w:sz w:val="19"/>
                <w:szCs w:val="19"/>
              </w:rPr>
              <w:fldChar w:fldCharType="separate"/>
            </w:r>
            <w:r w:rsidRPr="00085B72">
              <w:rPr>
                <w:rFonts w:cs="Arial"/>
                <w:noProof/>
                <w:sz w:val="19"/>
                <w:szCs w:val="19"/>
              </w:rPr>
              <w:t>Název společnosti</w:t>
            </w:r>
            <w:r w:rsidRPr="00085B72">
              <w:rPr>
                <w:rFonts w:cs="Arial"/>
                <w:sz w:val="19"/>
                <w:szCs w:val="19"/>
              </w:rPr>
              <w:fldChar w:fldCharType="end"/>
            </w:r>
            <w:bookmarkEnd w:id="74"/>
            <w:r w:rsidRPr="00085B72">
              <w:rPr>
                <w:rFonts w:cs="Arial"/>
                <w:sz w:val="19"/>
                <w:szCs w:val="19"/>
              </w:rPr>
              <w:t>) prokázal plnou shodu s</w:t>
            </w:r>
            <w:r w:rsidRPr="00085B72" w:rsidDel="00562485">
              <w:rPr>
                <w:rFonts w:cs="Arial"/>
                <w:sz w:val="19"/>
                <w:szCs w:val="19"/>
              </w:rPr>
              <w:t xml:space="preserve"> </w:t>
            </w:r>
            <w:r w:rsidRPr="00085B72">
              <w:rPr>
                <w:rFonts w:cs="Arial"/>
                <w:sz w:val="19"/>
                <w:szCs w:val="19"/>
              </w:rPr>
              <w:t>PCI DSS.</w:t>
            </w:r>
          </w:p>
        </w:tc>
      </w:tr>
      <w:tr w:rsidR="00452142" w:rsidRPr="00085B72" w14:paraId="4ED78716" w14:textId="77777777" w:rsidTr="00E43CD7">
        <w:trPr>
          <w:trHeight w:val="924"/>
        </w:trPr>
        <w:tc>
          <w:tcPr>
            <w:tcW w:w="371" w:type="dxa"/>
            <w:tcBorders>
              <w:right w:val="single" w:sz="4" w:space="0" w:color="7F7F7F" w:themeColor="text1" w:themeTint="80"/>
            </w:tcBorders>
          </w:tcPr>
          <w:p w14:paraId="567A6F6E" w14:textId="77777777" w:rsidR="00452142" w:rsidRPr="00085B72" w:rsidRDefault="00452142" w:rsidP="00452142">
            <w:pPr>
              <w:rPr>
                <w:rFonts w:cs="Arial"/>
                <w:sz w:val="19"/>
                <w:szCs w:val="19"/>
              </w:rPr>
            </w:pPr>
            <w:r w:rsidRPr="00085B72">
              <w:rPr>
                <w:rFonts w:cs="Arial"/>
                <w:sz w:val="19"/>
                <w:szCs w:val="19"/>
              </w:rPr>
              <w:fldChar w:fldCharType="begin">
                <w:ffData>
                  <w:name w:val="Check16"/>
                  <w:enabled/>
                  <w:calcOnExit w:val="0"/>
                  <w:checkBox>
                    <w:sizeAuto/>
                    <w:default w:val="0"/>
                  </w:checkBox>
                </w:ffData>
              </w:fldChar>
            </w:r>
            <w:r w:rsidRPr="00085B72">
              <w:rPr>
                <w:rFonts w:cs="Arial"/>
                <w:sz w:val="19"/>
                <w:szCs w:val="19"/>
              </w:rPr>
              <w:instrText xml:space="preserve"> FORMCHECKBOX </w:instrText>
            </w:r>
            <w:r w:rsidR="00D0242B">
              <w:rPr>
                <w:rFonts w:cs="Arial"/>
                <w:sz w:val="19"/>
                <w:szCs w:val="19"/>
              </w:rPr>
            </w:r>
            <w:r w:rsidR="00D0242B">
              <w:rPr>
                <w:rFonts w:cs="Arial"/>
                <w:sz w:val="19"/>
                <w:szCs w:val="19"/>
              </w:rPr>
              <w:fldChar w:fldCharType="separate"/>
            </w:r>
            <w:r w:rsidRPr="00085B72">
              <w:rPr>
                <w:rFonts w:cs="Arial"/>
                <w:sz w:val="19"/>
                <w:szCs w:val="19"/>
              </w:rPr>
              <w:fldChar w:fldCharType="end"/>
            </w:r>
          </w:p>
        </w:tc>
        <w:tc>
          <w:tcPr>
            <w:tcW w:w="10119" w:type="dxa"/>
            <w:tcBorders>
              <w:left w:val="single" w:sz="4" w:space="0" w:color="7F7F7F" w:themeColor="text1" w:themeTint="80"/>
            </w:tcBorders>
          </w:tcPr>
          <w:p w14:paraId="46CD2F1B" w14:textId="77777777" w:rsidR="00452142" w:rsidRPr="00085B72" w:rsidRDefault="00452142" w:rsidP="00452142">
            <w:pPr>
              <w:rPr>
                <w:rFonts w:cs="Arial"/>
                <w:sz w:val="19"/>
                <w:szCs w:val="19"/>
              </w:rPr>
            </w:pPr>
            <w:r w:rsidRPr="00085B72">
              <w:rPr>
                <w:rFonts w:cs="Arial"/>
                <w:b/>
                <w:sz w:val="19"/>
                <w:szCs w:val="19"/>
              </w:rPr>
              <w:t xml:space="preserve">Není shoda: </w:t>
            </w:r>
            <w:r w:rsidRPr="00085B72">
              <w:rPr>
                <w:rFonts w:cs="Arial"/>
                <w:sz w:val="19"/>
                <w:szCs w:val="19"/>
              </w:rPr>
              <w:t xml:space="preserve">Nejsou vyplněny všechny oddíly dotazníku PCI DSS SAQ nebo na ne všechny otázky je odpověď </w:t>
            </w:r>
            <w:r>
              <w:rPr>
                <w:rFonts w:cs="Arial"/>
                <w:sz w:val="19"/>
                <w:szCs w:val="19"/>
              </w:rPr>
              <w:t>kladná</w:t>
            </w:r>
            <w:r w:rsidRPr="00085B72">
              <w:rPr>
                <w:rFonts w:cs="Arial"/>
                <w:sz w:val="19"/>
                <w:szCs w:val="19"/>
              </w:rPr>
              <w:t xml:space="preserve">, takže výsledkem je celkový rating </w:t>
            </w:r>
            <w:r w:rsidRPr="00085B72">
              <w:rPr>
                <w:rFonts w:cs="Arial"/>
                <w:b/>
                <w:sz w:val="19"/>
                <w:szCs w:val="19"/>
              </w:rPr>
              <w:t xml:space="preserve">NENÍ SHODA. </w:t>
            </w:r>
            <w:r w:rsidRPr="00085B72">
              <w:rPr>
                <w:rFonts w:cs="Arial"/>
                <w:sz w:val="19"/>
                <w:szCs w:val="19"/>
              </w:rPr>
              <w:t>Tímto (</w:t>
            </w:r>
            <w:bookmarkStart w:id="75" w:name="Text28"/>
            <w:r w:rsidRPr="00085B72">
              <w:rPr>
                <w:rFonts w:cs="Arial"/>
                <w:sz w:val="19"/>
                <w:szCs w:val="19"/>
              </w:rPr>
              <w:fldChar w:fldCharType="begin">
                <w:ffData>
                  <w:name w:val="Text28"/>
                  <w:enabled/>
                  <w:calcOnExit w:val="0"/>
                  <w:textInput>
                    <w:default w:val="Název společnosti"/>
                  </w:textInput>
                </w:ffData>
              </w:fldChar>
            </w:r>
            <w:r w:rsidRPr="00085B72">
              <w:rPr>
                <w:rFonts w:cs="Arial"/>
                <w:sz w:val="19"/>
                <w:szCs w:val="19"/>
              </w:rPr>
              <w:instrText xml:space="preserve"> FORMTEXT </w:instrText>
            </w:r>
            <w:r w:rsidRPr="00085B72">
              <w:rPr>
                <w:rFonts w:cs="Arial"/>
                <w:sz w:val="19"/>
                <w:szCs w:val="19"/>
              </w:rPr>
            </w:r>
            <w:r w:rsidRPr="00085B72">
              <w:rPr>
                <w:rFonts w:cs="Arial"/>
                <w:sz w:val="19"/>
                <w:szCs w:val="19"/>
              </w:rPr>
              <w:fldChar w:fldCharType="separate"/>
            </w:r>
            <w:r w:rsidRPr="00085B72">
              <w:rPr>
                <w:rFonts w:cs="Arial"/>
                <w:noProof/>
                <w:sz w:val="19"/>
                <w:szCs w:val="19"/>
              </w:rPr>
              <w:t>Název společnosti</w:t>
            </w:r>
            <w:r w:rsidRPr="00085B72">
              <w:rPr>
                <w:rFonts w:cs="Arial"/>
                <w:sz w:val="19"/>
                <w:szCs w:val="19"/>
              </w:rPr>
              <w:fldChar w:fldCharType="end"/>
            </w:r>
            <w:bookmarkEnd w:id="75"/>
            <w:r w:rsidRPr="00085B72">
              <w:rPr>
                <w:rFonts w:cs="Arial"/>
                <w:sz w:val="19"/>
                <w:szCs w:val="19"/>
              </w:rPr>
              <w:t>)</w:t>
            </w:r>
            <w:r w:rsidRPr="00085B72">
              <w:rPr>
                <w:rFonts w:cs="Arial"/>
                <w:b/>
                <w:sz w:val="19"/>
                <w:szCs w:val="19"/>
              </w:rPr>
              <w:t xml:space="preserve"> </w:t>
            </w:r>
            <w:r w:rsidRPr="00085B72">
              <w:rPr>
                <w:rFonts w:cs="Arial"/>
                <w:sz w:val="19"/>
                <w:szCs w:val="19"/>
              </w:rPr>
              <w:t>neprokázal plnou shodu s PCI DSS.</w:t>
            </w:r>
          </w:p>
          <w:p w14:paraId="4894FBCB" w14:textId="77777777" w:rsidR="00452142" w:rsidRPr="00085B72" w:rsidRDefault="00452142" w:rsidP="00452142">
            <w:pPr>
              <w:rPr>
                <w:rFonts w:cs="Arial"/>
                <w:sz w:val="19"/>
                <w:szCs w:val="19"/>
              </w:rPr>
            </w:pPr>
            <w:r w:rsidRPr="00085B72">
              <w:rPr>
                <w:rFonts w:cs="Arial"/>
                <w:b/>
                <w:sz w:val="19"/>
                <w:szCs w:val="19"/>
              </w:rPr>
              <w:t xml:space="preserve">Cílové datum </w:t>
            </w:r>
            <w:r w:rsidRPr="00085B72">
              <w:rPr>
                <w:rFonts w:cs="Arial"/>
                <w:sz w:val="19"/>
                <w:szCs w:val="19"/>
              </w:rPr>
              <w:t xml:space="preserve">pro dosažení shody: </w:t>
            </w:r>
            <w:r w:rsidRPr="00085B72">
              <w:rPr>
                <w:rFonts w:cs="Arial"/>
                <w:sz w:val="19"/>
                <w:szCs w:val="19"/>
              </w:rPr>
              <w:fldChar w:fldCharType="begin">
                <w:ffData>
                  <w:name w:val=""/>
                  <w:enabled/>
                  <w:calcOnExit w:val="0"/>
                  <w:textInput/>
                </w:ffData>
              </w:fldChar>
            </w:r>
            <w:r w:rsidRPr="00085B72">
              <w:rPr>
                <w:rFonts w:cs="Arial"/>
                <w:sz w:val="19"/>
                <w:szCs w:val="19"/>
              </w:rPr>
              <w:instrText xml:space="preserve"> FORMTEXT </w:instrText>
            </w:r>
            <w:r w:rsidRPr="00085B72">
              <w:rPr>
                <w:rFonts w:cs="Arial"/>
                <w:sz w:val="19"/>
                <w:szCs w:val="19"/>
              </w:rPr>
            </w:r>
            <w:r w:rsidRPr="00085B72">
              <w:rPr>
                <w:rFonts w:cs="Arial"/>
                <w:sz w:val="19"/>
                <w:szCs w:val="19"/>
              </w:rPr>
              <w:fldChar w:fldCharType="separate"/>
            </w:r>
            <w:r w:rsidRPr="00085B72">
              <w:rPr>
                <w:rFonts w:cs="Arial"/>
                <w:sz w:val="19"/>
                <w:szCs w:val="19"/>
              </w:rPr>
              <w:t> </w:t>
            </w:r>
            <w:r w:rsidRPr="00085B72">
              <w:rPr>
                <w:rFonts w:cs="Arial"/>
                <w:sz w:val="19"/>
                <w:szCs w:val="19"/>
              </w:rPr>
              <w:t> </w:t>
            </w:r>
            <w:r w:rsidRPr="00085B72">
              <w:rPr>
                <w:rFonts w:cs="Arial"/>
                <w:sz w:val="19"/>
                <w:szCs w:val="19"/>
              </w:rPr>
              <w:t> </w:t>
            </w:r>
            <w:r w:rsidRPr="00085B72">
              <w:rPr>
                <w:rFonts w:cs="Arial"/>
                <w:sz w:val="19"/>
                <w:szCs w:val="19"/>
              </w:rPr>
              <w:t> </w:t>
            </w:r>
            <w:r w:rsidRPr="00085B72">
              <w:rPr>
                <w:rFonts w:cs="Arial"/>
                <w:sz w:val="19"/>
                <w:szCs w:val="19"/>
              </w:rPr>
              <w:t> </w:t>
            </w:r>
            <w:r w:rsidRPr="00085B72">
              <w:rPr>
                <w:rFonts w:cs="Arial"/>
                <w:sz w:val="19"/>
                <w:szCs w:val="19"/>
              </w:rPr>
              <w:fldChar w:fldCharType="end"/>
            </w:r>
          </w:p>
          <w:p w14:paraId="09B70F6D" w14:textId="168C848C" w:rsidR="00452142" w:rsidRPr="00085B72" w:rsidRDefault="00452142" w:rsidP="00452142">
            <w:pPr>
              <w:rPr>
                <w:rFonts w:cs="Arial"/>
                <w:sz w:val="19"/>
                <w:szCs w:val="19"/>
              </w:rPr>
            </w:pPr>
            <w:r w:rsidRPr="00085B72">
              <w:rPr>
                <w:rFonts w:cs="Arial"/>
                <w:sz w:val="19"/>
                <w:szCs w:val="19"/>
              </w:rPr>
              <w:t>Subjekt předkládající tento formulář se statutem „</w:t>
            </w:r>
            <w:r w:rsidRPr="00085B72">
              <w:rPr>
                <w:rFonts w:cs="Arial"/>
                <w:b/>
                <w:sz w:val="19"/>
                <w:szCs w:val="19"/>
              </w:rPr>
              <w:t>Není shoda“</w:t>
            </w:r>
            <w:r w:rsidRPr="00085B72">
              <w:rPr>
                <w:rFonts w:cs="Arial"/>
                <w:sz w:val="19"/>
                <w:szCs w:val="19"/>
              </w:rPr>
              <w:t xml:space="preserve"> může být požádán, aby vyplnil Akční plán v Části 4 tohoto dokumentu. </w:t>
            </w:r>
            <w:r w:rsidRPr="00085B72">
              <w:rPr>
                <w:rFonts w:cs="Arial"/>
                <w:i/>
                <w:iCs/>
                <w:sz w:val="19"/>
                <w:szCs w:val="19"/>
                <w:lang w:eastAsia="ar-SA"/>
              </w:rPr>
              <w:t>Před vyplňováním Části 4 postup ověřte u své zpracovatelské banky</w:t>
            </w:r>
            <w:r w:rsidRPr="00085B72">
              <w:rPr>
                <w:rFonts w:cs="Arial"/>
                <w:i/>
                <w:sz w:val="19"/>
                <w:szCs w:val="19"/>
                <w:lang w:eastAsia="ar-SA"/>
              </w:rPr>
              <w:t xml:space="preserve"> nebo platební společnosti (platebních společností). </w:t>
            </w:r>
          </w:p>
        </w:tc>
      </w:tr>
      <w:tr w:rsidR="00452142" w:rsidRPr="00085B72" w14:paraId="30CAD843" w14:textId="77777777" w:rsidTr="00E43CD7">
        <w:trPr>
          <w:trHeight w:val="1531"/>
        </w:trPr>
        <w:tc>
          <w:tcPr>
            <w:tcW w:w="371" w:type="dxa"/>
            <w:tcBorders>
              <w:right w:val="single" w:sz="4" w:space="0" w:color="7F7F7F" w:themeColor="text1" w:themeTint="80"/>
            </w:tcBorders>
          </w:tcPr>
          <w:p w14:paraId="3D664390" w14:textId="77777777" w:rsidR="00452142" w:rsidRPr="00085B72" w:rsidRDefault="00452142" w:rsidP="00452142">
            <w:pPr>
              <w:rPr>
                <w:rFonts w:cs="Arial"/>
                <w:sz w:val="19"/>
                <w:szCs w:val="19"/>
              </w:rPr>
            </w:pPr>
            <w:r w:rsidRPr="00085B72">
              <w:rPr>
                <w:rFonts w:cs="Arial"/>
                <w:sz w:val="19"/>
                <w:szCs w:val="19"/>
              </w:rPr>
              <w:fldChar w:fldCharType="begin">
                <w:ffData>
                  <w:name w:val="Check16"/>
                  <w:enabled/>
                  <w:calcOnExit w:val="0"/>
                  <w:checkBox>
                    <w:sizeAuto/>
                    <w:default w:val="0"/>
                  </w:checkBox>
                </w:ffData>
              </w:fldChar>
            </w:r>
            <w:r w:rsidRPr="00085B72">
              <w:rPr>
                <w:rFonts w:cs="Arial"/>
                <w:sz w:val="19"/>
                <w:szCs w:val="19"/>
              </w:rPr>
              <w:instrText xml:space="preserve"> FORMCHECKBOX </w:instrText>
            </w:r>
            <w:r w:rsidR="00D0242B">
              <w:rPr>
                <w:rFonts w:cs="Arial"/>
                <w:sz w:val="19"/>
                <w:szCs w:val="19"/>
              </w:rPr>
            </w:r>
            <w:r w:rsidR="00D0242B">
              <w:rPr>
                <w:rFonts w:cs="Arial"/>
                <w:sz w:val="19"/>
                <w:szCs w:val="19"/>
              </w:rPr>
              <w:fldChar w:fldCharType="separate"/>
            </w:r>
            <w:r w:rsidRPr="00085B72">
              <w:rPr>
                <w:rFonts w:cs="Arial"/>
                <w:sz w:val="19"/>
                <w:szCs w:val="19"/>
              </w:rPr>
              <w:fldChar w:fldCharType="end"/>
            </w:r>
          </w:p>
          <w:p w14:paraId="173ACCB9" w14:textId="77777777" w:rsidR="00452142" w:rsidRPr="00085B72" w:rsidRDefault="00452142" w:rsidP="00452142">
            <w:pPr>
              <w:rPr>
                <w:rFonts w:cs="Arial"/>
                <w:sz w:val="19"/>
                <w:szCs w:val="19"/>
              </w:rPr>
            </w:pPr>
          </w:p>
        </w:tc>
        <w:tc>
          <w:tcPr>
            <w:tcW w:w="10119" w:type="dxa"/>
            <w:tcBorders>
              <w:left w:val="single" w:sz="4" w:space="0" w:color="7F7F7F" w:themeColor="text1" w:themeTint="80"/>
            </w:tcBorders>
          </w:tcPr>
          <w:p w14:paraId="27C5B49F" w14:textId="77777777" w:rsidR="00452142" w:rsidRPr="00085B72" w:rsidRDefault="00452142" w:rsidP="00452142">
            <w:pPr>
              <w:rPr>
                <w:rFonts w:cs="Arial"/>
                <w:kern w:val="32"/>
                <w:sz w:val="19"/>
                <w:szCs w:val="19"/>
              </w:rPr>
            </w:pPr>
            <w:r w:rsidRPr="00085B72">
              <w:rPr>
                <w:rFonts w:cs="Arial"/>
                <w:b/>
                <w:kern w:val="32"/>
                <w:sz w:val="19"/>
                <w:szCs w:val="19"/>
              </w:rPr>
              <w:t>Shoda, ale s právními výjimkami</w:t>
            </w:r>
            <w:r w:rsidRPr="00085B72">
              <w:rPr>
                <w:rFonts w:cs="Arial"/>
                <w:kern w:val="32"/>
                <w:sz w:val="19"/>
                <w:szCs w:val="19"/>
              </w:rPr>
              <w:t>: U jednoho nebo více požadavků bylo zaškrtnuto „NE“ kvůli právnímu omezení, které znemožňuje splnění konkrétního požadavku. Tato možnost vyžaduje další revizi od zpracovatele (acquirera) nebo platebních asociací.</w:t>
            </w:r>
          </w:p>
          <w:p w14:paraId="66AEEF5B" w14:textId="77777777" w:rsidR="00452142" w:rsidRPr="00085B72" w:rsidRDefault="00452142" w:rsidP="00452142">
            <w:pPr>
              <w:rPr>
                <w:rFonts w:cs="Arial"/>
                <w:i/>
                <w:kern w:val="32"/>
                <w:sz w:val="19"/>
                <w:szCs w:val="19"/>
              </w:rPr>
            </w:pPr>
            <w:r w:rsidRPr="00085B72">
              <w:rPr>
                <w:rFonts w:cs="Arial"/>
                <w:i/>
                <w:kern w:val="32"/>
                <w:sz w:val="19"/>
                <w:szCs w:val="19"/>
              </w:rPr>
              <w:t>Je-li zaškrtnuto, vyplňte následující:</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7029"/>
            </w:tblGrid>
            <w:tr w:rsidR="00452142" w:rsidRPr="00085B72" w14:paraId="740BB6F1" w14:textId="77777777" w:rsidTr="000943B3">
              <w:trPr>
                <w:trHeight w:val="140"/>
              </w:trPr>
              <w:tc>
                <w:tcPr>
                  <w:tcW w:w="25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0216DB8" w14:textId="77777777" w:rsidR="00452142" w:rsidRPr="00085B72" w:rsidRDefault="00452142" w:rsidP="00452142">
                  <w:pPr>
                    <w:rPr>
                      <w:rFonts w:cs="Arial"/>
                      <w:b/>
                      <w:kern w:val="32"/>
                      <w:sz w:val="19"/>
                      <w:szCs w:val="19"/>
                    </w:rPr>
                  </w:pPr>
                  <w:r w:rsidRPr="00085B72">
                    <w:rPr>
                      <w:rFonts w:cs="Arial"/>
                      <w:b/>
                      <w:kern w:val="32"/>
                      <w:sz w:val="19"/>
                      <w:szCs w:val="19"/>
                    </w:rPr>
                    <w:t>Nesplněný požadavek</w:t>
                  </w:r>
                </w:p>
              </w:tc>
              <w:tc>
                <w:tcPr>
                  <w:tcW w:w="70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7D7B08C0" w14:textId="77777777" w:rsidR="00452142" w:rsidRPr="00085B72" w:rsidRDefault="00452142" w:rsidP="00452142">
                  <w:pPr>
                    <w:rPr>
                      <w:rFonts w:cs="Arial"/>
                      <w:b/>
                      <w:kern w:val="32"/>
                      <w:sz w:val="19"/>
                      <w:szCs w:val="19"/>
                    </w:rPr>
                  </w:pPr>
                  <w:r w:rsidRPr="00085B72">
                    <w:rPr>
                      <w:rFonts w:cs="Arial"/>
                      <w:b/>
                      <w:kern w:val="32"/>
                      <w:sz w:val="19"/>
                      <w:szCs w:val="19"/>
                    </w:rPr>
                    <w:t>Detaily, jakým způsobem právní omezení zabraňuje splnění požadavku</w:t>
                  </w:r>
                </w:p>
              </w:tc>
            </w:tr>
            <w:tr w:rsidR="00452142" w:rsidRPr="00085B72" w14:paraId="04792377" w14:textId="77777777" w:rsidTr="000943B3">
              <w:trPr>
                <w:trHeight w:val="340"/>
              </w:trPr>
              <w:tc>
                <w:tcPr>
                  <w:tcW w:w="25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00762BDF" w14:textId="77777777" w:rsidR="00452142" w:rsidRPr="00085B72" w:rsidRDefault="00452142" w:rsidP="00452142">
                  <w:pPr>
                    <w:pStyle w:val="TableText"/>
                    <w:rPr>
                      <w:b/>
                      <w:sz w:val="19"/>
                      <w:szCs w:val="19"/>
                    </w:rPr>
                  </w:pPr>
                  <w:r w:rsidRPr="00085B72">
                    <w:rPr>
                      <w:sz w:val="19"/>
                      <w:szCs w:val="19"/>
                    </w:rPr>
                    <w:fldChar w:fldCharType="begin">
                      <w:ffData>
                        <w:name w:val="Text26"/>
                        <w:enabled/>
                        <w:calcOnExit w:val="0"/>
                        <w:textInput/>
                      </w:ffData>
                    </w:fldChar>
                  </w:r>
                  <w:r w:rsidRPr="00085B72">
                    <w:rPr>
                      <w:sz w:val="19"/>
                      <w:szCs w:val="19"/>
                    </w:rPr>
                    <w:instrText xml:space="preserve"> FORMTEXT </w:instrText>
                  </w:r>
                  <w:r w:rsidRPr="00085B72">
                    <w:rPr>
                      <w:sz w:val="19"/>
                      <w:szCs w:val="19"/>
                    </w:rPr>
                  </w:r>
                  <w:r w:rsidRPr="00085B72">
                    <w:rPr>
                      <w:sz w:val="19"/>
                      <w:szCs w:val="19"/>
                    </w:rPr>
                    <w:fldChar w:fldCharType="separate"/>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sz w:val="19"/>
                      <w:szCs w:val="19"/>
                    </w:rPr>
                    <w:fldChar w:fldCharType="end"/>
                  </w:r>
                </w:p>
              </w:tc>
              <w:tc>
                <w:tcPr>
                  <w:tcW w:w="70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507DC847" w14:textId="77777777" w:rsidR="00452142" w:rsidRPr="00085B72" w:rsidRDefault="00452142" w:rsidP="00452142">
                  <w:pPr>
                    <w:pStyle w:val="TableText"/>
                    <w:rPr>
                      <w:b/>
                      <w:sz w:val="19"/>
                      <w:szCs w:val="19"/>
                    </w:rPr>
                  </w:pPr>
                  <w:r w:rsidRPr="00085B72">
                    <w:rPr>
                      <w:sz w:val="19"/>
                      <w:szCs w:val="19"/>
                    </w:rPr>
                    <w:fldChar w:fldCharType="begin">
                      <w:ffData>
                        <w:name w:val="Text26"/>
                        <w:enabled/>
                        <w:calcOnExit w:val="0"/>
                        <w:textInput/>
                      </w:ffData>
                    </w:fldChar>
                  </w:r>
                  <w:r w:rsidRPr="00085B72">
                    <w:rPr>
                      <w:sz w:val="19"/>
                      <w:szCs w:val="19"/>
                    </w:rPr>
                    <w:instrText xml:space="preserve"> FORMTEXT </w:instrText>
                  </w:r>
                  <w:r w:rsidRPr="00085B72">
                    <w:rPr>
                      <w:sz w:val="19"/>
                      <w:szCs w:val="19"/>
                    </w:rPr>
                  </w:r>
                  <w:r w:rsidRPr="00085B72">
                    <w:rPr>
                      <w:sz w:val="19"/>
                      <w:szCs w:val="19"/>
                    </w:rPr>
                    <w:fldChar w:fldCharType="separate"/>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sz w:val="19"/>
                      <w:szCs w:val="19"/>
                    </w:rPr>
                    <w:fldChar w:fldCharType="end"/>
                  </w:r>
                </w:p>
              </w:tc>
            </w:tr>
            <w:tr w:rsidR="00452142" w:rsidRPr="00085B72" w14:paraId="36E7BB28" w14:textId="77777777" w:rsidTr="000943B3">
              <w:trPr>
                <w:trHeight w:val="340"/>
              </w:trPr>
              <w:tc>
                <w:tcPr>
                  <w:tcW w:w="25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365238BD" w14:textId="77777777" w:rsidR="00452142" w:rsidRPr="00085B72" w:rsidRDefault="00452142" w:rsidP="00452142">
                  <w:pPr>
                    <w:pStyle w:val="TableText"/>
                    <w:rPr>
                      <w:sz w:val="19"/>
                      <w:szCs w:val="19"/>
                    </w:rPr>
                  </w:pPr>
                  <w:r w:rsidRPr="00085B72">
                    <w:rPr>
                      <w:sz w:val="19"/>
                      <w:szCs w:val="19"/>
                    </w:rPr>
                    <w:fldChar w:fldCharType="begin">
                      <w:ffData>
                        <w:name w:val="Text26"/>
                        <w:enabled/>
                        <w:calcOnExit w:val="0"/>
                        <w:textInput/>
                      </w:ffData>
                    </w:fldChar>
                  </w:r>
                  <w:r w:rsidRPr="00085B72">
                    <w:rPr>
                      <w:sz w:val="19"/>
                      <w:szCs w:val="19"/>
                    </w:rPr>
                    <w:instrText xml:space="preserve"> FORMTEXT </w:instrText>
                  </w:r>
                  <w:r w:rsidRPr="00085B72">
                    <w:rPr>
                      <w:sz w:val="19"/>
                      <w:szCs w:val="19"/>
                    </w:rPr>
                  </w:r>
                  <w:r w:rsidRPr="00085B72">
                    <w:rPr>
                      <w:sz w:val="19"/>
                      <w:szCs w:val="19"/>
                    </w:rPr>
                    <w:fldChar w:fldCharType="separate"/>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sz w:val="19"/>
                      <w:szCs w:val="19"/>
                    </w:rPr>
                    <w:fldChar w:fldCharType="end"/>
                  </w:r>
                </w:p>
              </w:tc>
              <w:tc>
                <w:tcPr>
                  <w:tcW w:w="70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0B578075" w14:textId="77777777" w:rsidR="00452142" w:rsidRPr="00085B72" w:rsidRDefault="00452142" w:rsidP="00452142">
                  <w:pPr>
                    <w:pStyle w:val="TableText"/>
                    <w:rPr>
                      <w:sz w:val="19"/>
                      <w:szCs w:val="19"/>
                    </w:rPr>
                  </w:pPr>
                  <w:r w:rsidRPr="00085B72">
                    <w:rPr>
                      <w:sz w:val="19"/>
                      <w:szCs w:val="19"/>
                    </w:rPr>
                    <w:fldChar w:fldCharType="begin">
                      <w:ffData>
                        <w:name w:val="Text26"/>
                        <w:enabled/>
                        <w:calcOnExit w:val="0"/>
                        <w:textInput/>
                      </w:ffData>
                    </w:fldChar>
                  </w:r>
                  <w:r w:rsidRPr="00085B72">
                    <w:rPr>
                      <w:sz w:val="19"/>
                      <w:szCs w:val="19"/>
                    </w:rPr>
                    <w:instrText xml:space="preserve"> FORMTEXT </w:instrText>
                  </w:r>
                  <w:r w:rsidRPr="00085B72">
                    <w:rPr>
                      <w:sz w:val="19"/>
                      <w:szCs w:val="19"/>
                    </w:rPr>
                  </w:r>
                  <w:r w:rsidRPr="00085B72">
                    <w:rPr>
                      <w:sz w:val="19"/>
                      <w:szCs w:val="19"/>
                    </w:rPr>
                    <w:fldChar w:fldCharType="separate"/>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sz w:val="19"/>
                      <w:szCs w:val="19"/>
                    </w:rPr>
                    <w:fldChar w:fldCharType="end"/>
                  </w:r>
                </w:p>
              </w:tc>
            </w:tr>
          </w:tbl>
          <w:p w14:paraId="7CB46D1C" w14:textId="77777777" w:rsidR="00452142" w:rsidRPr="00085B72" w:rsidRDefault="00452142" w:rsidP="00452142">
            <w:pPr>
              <w:rPr>
                <w:rFonts w:cs="Arial"/>
                <w:sz w:val="19"/>
                <w:szCs w:val="19"/>
              </w:rPr>
            </w:pPr>
          </w:p>
        </w:tc>
      </w:tr>
    </w:tbl>
    <w:p w14:paraId="70D75D60" w14:textId="77777777" w:rsidR="00E43CD7" w:rsidRPr="00085B72" w:rsidRDefault="00E43CD7" w:rsidP="00E43CD7">
      <w:pPr>
        <w:rPr>
          <w:sz w:val="4"/>
        </w:rPr>
      </w:pPr>
    </w:p>
    <w:tbl>
      <w:tblPr>
        <w:tblW w:w="0" w:type="auto"/>
        <w:tblBorders>
          <w:top w:val="single" w:sz="4" w:space="0" w:color="7F7F7F" w:themeColor="text1" w:themeTint="80"/>
          <w:bottom w:val="single" w:sz="4" w:space="0" w:color="7F7F7F" w:themeColor="text1" w:themeTint="80"/>
          <w:insideH w:val="single" w:sz="4" w:space="0" w:color="7F7F7F" w:themeColor="text1" w:themeTint="80"/>
          <w:insideV w:val="single" w:sz="4" w:space="0" w:color="auto"/>
        </w:tblBorders>
        <w:tblCellMar>
          <w:left w:w="70" w:type="dxa"/>
          <w:right w:w="70" w:type="dxa"/>
        </w:tblCellMar>
        <w:tblLook w:val="0020" w:firstRow="1" w:lastRow="0" w:firstColumn="0" w:lastColumn="0" w:noHBand="0" w:noVBand="0"/>
      </w:tblPr>
      <w:tblGrid>
        <w:gridCol w:w="370"/>
        <w:gridCol w:w="10097"/>
      </w:tblGrid>
      <w:tr w:rsidR="00E43CD7" w:rsidRPr="00085B72" w14:paraId="7EB28163" w14:textId="77777777" w:rsidTr="00C61458">
        <w:trPr>
          <w:cantSplit/>
          <w:trHeight w:val="504"/>
          <w:tblHeader/>
        </w:trPr>
        <w:tc>
          <w:tcPr>
            <w:tcW w:w="10467" w:type="dxa"/>
            <w:gridSpan w:val="2"/>
            <w:shd w:val="clear" w:color="auto" w:fill="D9D9D9" w:themeFill="background1" w:themeFillShade="D9"/>
          </w:tcPr>
          <w:p w14:paraId="11262051" w14:textId="77777777" w:rsidR="00E43CD7" w:rsidRPr="00085B72" w:rsidRDefault="00E43CD7" w:rsidP="00E43CD7">
            <w:pPr>
              <w:rPr>
                <w:rFonts w:cs="Arial"/>
                <w:b/>
                <w:szCs w:val="20"/>
              </w:rPr>
            </w:pPr>
            <w:r w:rsidRPr="00085B72">
              <w:rPr>
                <w:rFonts w:cs="Arial"/>
                <w:b/>
                <w:szCs w:val="20"/>
              </w:rPr>
              <w:t>Část 3a. Potvrzení stavu</w:t>
            </w:r>
          </w:p>
        </w:tc>
      </w:tr>
      <w:tr w:rsidR="00E43CD7" w:rsidRPr="00085B72" w14:paraId="19975C17" w14:textId="77777777" w:rsidTr="00C61458">
        <w:trPr>
          <w:cantSplit/>
          <w:trHeight w:val="504"/>
        </w:trPr>
        <w:tc>
          <w:tcPr>
            <w:tcW w:w="10467" w:type="dxa"/>
            <w:gridSpan w:val="2"/>
          </w:tcPr>
          <w:p w14:paraId="211ABB7D" w14:textId="77777777" w:rsidR="00E43CD7" w:rsidRPr="00085B72" w:rsidRDefault="00E43CD7" w:rsidP="00E43CD7">
            <w:pPr>
              <w:rPr>
                <w:rFonts w:cs="Arial"/>
                <w:i/>
                <w:sz w:val="19"/>
                <w:szCs w:val="19"/>
              </w:rPr>
            </w:pPr>
            <w:r w:rsidRPr="00085B72">
              <w:rPr>
                <w:rFonts w:cs="Arial"/>
                <w:b/>
                <w:sz w:val="19"/>
                <w:szCs w:val="19"/>
              </w:rPr>
              <w:t xml:space="preserve">Podepisující potvrzuje: </w:t>
            </w:r>
            <w:r w:rsidRPr="00085B72">
              <w:rPr>
                <w:rFonts w:cs="Arial"/>
                <w:i/>
                <w:sz w:val="19"/>
                <w:szCs w:val="19"/>
              </w:rPr>
              <w:t>(zaškrtněte vše, co se hodí)</w:t>
            </w:r>
          </w:p>
        </w:tc>
      </w:tr>
      <w:tr w:rsidR="00E43CD7" w:rsidRPr="00085B72" w14:paraId="4E6CE42B" w14:textId="77777777" w:rsidTr="00C61458">
        <w:trPr>
          <w:cantSplit/>
          <w:trHeight w:val="504"/>
        </w:trPr>
        <w:tc>
          <w:tcPr>
            <w:tcW w:w="0" w:type="auto"/>
            <w:tcBorders>
              <w:right w:val="single" w:sz="4" w:space="0" w:color="7F7F7F" w:themeColor="text1" w:themeTint="80"/>
            </w:tcBorders>
          </w:tcPr>
          <w:p w14:paraId="5EB4A23D" w14:textId="77777777" w:rsidR="00E43CD7" w:rsidRPr="00085B72" w:rsidRDefault="00E43CD7" w:rsidP="00E43CD7">
            <w:pPr>
              <w:rPr>
                <w:rFonts w:cs="Arial"/>
                <w:sz w:val="19"/>
                <w:szCs w:val="19"/>
              </w:rPr>
            </w:pPr>
            <w:r w:rsidRPr="00085B72">
              <w:rPr>
                <w:rFonts w:cs="Arial"/>
                <w:sz w:val="19"/>
                <w:szCs w:val="19"/>
              </w:rPr>
              <w:fldChar w:fldCharType="begin">
                <w:ffData>
                  <w:name w:val="Check16"/>
                  <w:enabled/>
                  <w:calcOnExit w:val="0"/>
                  <w:checkBox>
                    <w:sizeAuto/>
                    <w:default w:val="0"/>
                  </w:checkBox>
                </w:ffData>
              </w:fldChar>
            </w:r>
            <w:r w:rsidRPr="00085B72">
              <w:rPr>
                <w:rFonts w:cs="Arial"/>
                <w:sz w:val="19"/>
                <w:szCs w:val="19"/>
              </w:rPr>
              <w:instrText xml:space="preserve"> FORMCHECKBOX </w:instrText>
            </w:r>
            <w:r w:rsidR="00D0242B">
              <w:rPr>
                <w:rFonts w:cs="Arial"/>
                <w:sz w:val="19"/>
                <w:szCs w:val="19"/>
              </w:rPr>
            </w:r>
            <w:r w:rsidR="00D0242B">
              <w:rPr>
                <w:rFonts w:cs="Arial"/>
                <w:sz w:val="19"/>
                <w:szCs w:val="19"/>
              </w:rPr>
              <w:fldChar w:fldCharType="separate"/>
            </w:r>
            <w:r w:rsidRPr="00085B72">
              <w:rPr>
                <w:rFonts w:cs="Arial"/>
                <w:sz w:val="19"/>
                <w:szCs w:val="19"/>
              </w:rPr>
              <w:fldChar w:fldCharType="end"/>
            </w:r>
          </w:p>
        </w:tc>
        <w:tc>
          <w:tcPr>
            <w:tcW w:w="10097" w:type="dxa"/>
            <w:tcBorders>
              <w:left w:val="single" w:sz="4" w:space="0" w:color="7F7F7F" w:themeColor="text1" w:themeTint="80"/>
            </w:tcBorders>
          </w:tcPr>
          <w:p w14:paraId="52C0EDBA" w14:textId="77777777" w:rsidR="00E43CD7" w:rsidRPr="00C52627" w:rsidRDefault="00E43CD7" w:rsidP="00E43CD7">
            <w:pPr>
              <w:rPr>
                <w:rFonts w:cs="Arial"/>
                <w:szCs w:val="20"/>
              </w:rPr>
            </w:pPr>
            <w:r w:rsidRPr="00C52627">
              <w:rPr>
                <w:rFonts w:cs="Arial"/>
                <w:szCs w:val="20"/>
              </w:rPr>
              <w:t xml:space="preserve">Dotazník </w:t>
            </w:r>
            <w:r w:rsidR="00E83A81" w:rsidRPr="00C52627">
              <w:rPr>
                <w:rFonts w:cs="Arial"/>
                <w:szCs w:val="20"/>
              </w:rPr>
              <w:t xml:space="preserve">pro sebehodnocení </w:t>
            </w:r>
            <w:r w:rsidR="00C61458">
              <w:rPr>
                <w:rFonts w:cs="Arial"/>
                <w:szCs w:val="20"/>
              </w:rPr>
              <w:t>P2PE</w:t>
            </w:r>
            <w:r w:rsidRPr="00C52627">
              <w:rPr>
                <w:rFonts w:cs="Arial"/>
                <w:szCs w:val="20"/>
              </w:rPr>
              <w:t xml:space="preserve"> PCI DSS, verze </w:t>
            </w:r>
            <w:bookmarkStart w:id="76" w:name="Text21"/>
            <w:r w:rsidRPr="00C52627">
              <w:rPr>
                <w:rFonts w:cs="Arial"/>
                <w:i/>
                <w:szCs w:val="20"/>
              </w:rPr>
              <w:fldChar w:fldCharType="begin">
                <w:ffData>
                  <w:name w:val="Text21"/>
                  <w:enabled/>
                  <w:calcOnExit w:val="0"/>
                  <w:textInput>
                    <w:default w:val="číslo verze"/>
                  </w:textInput>
                </w:ffData>
              </w:fldChar>
            </w:r>
            <w:r w:rsidRPr="00C52627">
              <w:rPr>
                <w:rFonts w:cs="Arial"/>
                <w:i/>
                <w:szCs w:val="20"/>
              </w:rPr>
              <w:instrText xml:space="preserve"> FORMTEXT </w:instrText>
            </w:r>
            <w:r w:rsidRPr="00C52627">
              <w:rPr>
                <w:rFonts w:cs="Arial"/>
                <w:i/>
                <w:szCs w:val="20"/>
              </w:rPr>
            </w:r>
            <w:r w:rsidRPr="00C52627">
              <w:rPr>
                <w:rFonts w:cs="Arial"/>
                <w:i/>
                <w:szCs w:val="20"/>
              </w:rPr>
              <w:fldChar w:fldCharType="separate"/>
            </w:r>
            <w:r w:rsidRPr="00C52627">
              <w:rPr>
                <w:rFonts w:cs="Arial"/>
                <w:i/>
                <w:noProof/>
                <w:szCs w:val="20"/>
              </w:rPr>
              <w:t>číslo verze</w:t>
            </w:r>
            <w:r w:rsidRPr="00C52627">
              <w:rPr>
                <w:rFonts w:cs="Arial"/>
                <w:i/>
                <w:szCs w:val="20"/>
              </w:rPr>
              <w:fldChar w:fldCharType="end"/>
            </w:r>
            <w:bookmarkEnd w:id="76"/>
            <w:r w:rsidRPr="00C52627">
              <w:rPr>
                <w:rFonts w:cs="Arial"/>
                <w:i/>
                <w:szCs w:val="20"/>
              </w:rPr>
              <w:t>,</w:t>
            </w:r>
            <w:r w:rsidRPr="00C52627">
              <w:rPr>
                <w:rFonts w:cs="Arial"/>
                <w:szCs w:val="20"/>
              </w:rPr>
              <w:t xml:space="preserve"> byl vyplněn podle pokynů zde uvedených.</w:t>
            </w:r>
          </w:p>
        </w:tc>
      </w:tr>
      <w:tr w:rsidR="00E43CD7" w:rsidRPr="00085B72" w14:paraId="48E09FB5" w14:textId="77777777" w:rsidTr="00C61458">
        <w:trPr>
          <w:cantSplit/>
          <w:trHeight w:val="504"/>
        </w:trPr>
        <w:tc>
          <w:tcPr>
            <w:tcW w:w="0" w:type="auto"/>
            <w:tcBorders>
              <w:right w:val="single" w:sz="4" w:space="0" w:color="7F7F7F" w:themeColor="text1" w:themeTint="80"/>
            </w:tcBorders>
          </w:tcPr>
          <w:p w14:paraId="427A192B" w14:textId="77777777" w:rsidR="00E43CD7" w:rsidRPr="00085B72" w:rsidRDefault="00E43CD7" w:rsidP="00E43CD7">
            <w:pPr>
              <w:rPr>
                <w:rFonts w:cs="Arial"/>
                <w:sz w:val="19"/>
                <w:szCs w:val="19"/>
              </w:rPr>
            </w:pPr>
            <w:r w:rsidRPr="00085B72">
              <w:rPr>
                <w:rFonts w:cs="Arial"/>
                <w:sz w:val="19"/>
                <w:szCs w:val="19"/>
              </w:rPr>
              <w:fldChar w:fldCharType="begin">
                <w:ffData>
                  <w:name w:val="Check16"/>
                  <w:enabled/>
                  <w:calcOnExit w:val="0"/>
                  <w:checkBox>
                    <w:sizeAuto/>
                    <w:default w:val="0"/>
                  </w:checkBox>
                </w:ffData>
              </w:fldChar>
            </w:r>
            <w:r w:rsidRPr="00085B72">
              <w:rPr>
                <w:rFonts w:cs="Arial"/>
                <w:sz w:val="19"/>
                <w:szCs w:val="19"/>
              </w:rPr>
              <w:instrText xml:space="preserve"> FORMCHECKBOX </w:instrText>
            </w:r>
            <w:r w:rsidR="00D0242B">
              <w:rPr>
                <w:rFonts w:cs="Arial"/>
                <w:sz w:val="19"/>
                <w:szCs w:val="19"/>
              </w:rPr>
            </w:r>
            <w:r w:rsidR="00D0242B">
              <w:rPr>
                <w:rFonts w:cs="Arial"/>
                <w:sz w:val="19"/>
                <w:szCs w:val="19"/>
              </w:rPr>
              <w:fldChar w:fldCharType="separate"/>
            </w:r>
            <w:r w:rsidRPr="00085B72">
              <w:rPr>
                <w:rFonts w:cs="Arial"/>
                <w:sz w:val="19"/>
                <w:szCs w:val="19"/>
              </w:rPr>
              <w:fldChar w:fldCharType="end"/>
            </w:r>
          </w:p>
        </w:tc>
        <w:tc>
          <w:tcPr>
            <w:tcW w:w="10097" w:type="dxa"/>
            <w:tcBorders>
              <w:left w:val="single" w:sz="4" w:space="0" w:color="7F7F7F" w:themeColor="text1" w:themeTint="80"/>
            </w:tcBorders>
          </w:tcPr>
          <w:p w14:paraId="61244E67" w14:textId="77777777" w:rsidR="00E43CD7" w:rsidRPr="00C52627" w:rsidRDefault="00E43CD7" w:rsidP="00E43CD7">
            <w:pPr>
              <w:rPr>
                <w:rFonts w:cs="Arial"/>
                <w:szCs w:val="20"/>
              </w:rPr>
            </w:pPr>
            <w:r w:rsidRPr="00C52627">
              <w:rPr>
                <w:rFonts w:cs="Arial"/>
                <w:szCs w:val="20"/>
              </w:rPr>
              <w:t>Všechny informace ve výše uvedeném SAQ a v tomto osvědčení věrně zobrazují výsledky mého hodnocení ve všech významných ohledech.</w:t>
            </w:r>
          </w:p>
        </w:tc>
      </w:tr>
      <w:tr w:rsidR="00452142" w:rsidRPr="00085B72" w14:paraId="2E2BC92F" w14:textId="77777777" w:rsidTr="00C61458">
        <w:trPr>
          <w:cantSplit/>
          <w:trHeight w:val="510"/>
        </w:trPr>
        <w:tc>
          <w:tcPr>
            <w:tcW w:w="0" w:type="auto"/>
            <w:tcBorders>
              <w:right w:val="single" w:sz="4" w:space="0" w:color="7F7F7F" w:themeColor="text1" w:themeTint="80"/>
            </w:tcBorders>
          </w:tcPr>
          <w:p w14:paraId="6C5BB7DF" w14:textId="77777777" w:rsidR="00452142" w:rsidRPr="00085B72" w:rsidRDefault="00452142" w:rsidP="00452142">
            <w:pPr>
              <w:rPr>
                <w:rFonts w:cs="Arial"/>
                <w:sz w:val="19"/>
                <w:szCs w:val="19"/>
              </w:rPr>
            </w:pPr>
            <w:r w:rsidRPr="00085B72">
              <w:rPr>
                <w:rFonts w:cs="Arial"/>
                <w:sz w:val="19"/>
                <w:szCs w:val="19"/>
              </w:rPr>
              <w:fldChar w:fldCharType="begin">
                <w:ffData>
                  <w:name w:val="Check16"/>
                  <w:enabled/>
                  <w:calcOnExit w:val="0"/>
                  <w:checkBox>
                    <w:sizeAuto/>
                    <w:default w:val="0"/>
                  </w:checkBox>
                </w:ffData>
              </w:fldChar>
            </w:r>
            <w:r w:rsidRPr="00085B72">
              <w:rPr>
                <w:rFonts w:cs="Arial"/>
                <w:sz w:val="19"/>
                <w:szCs w:val="19"/>
              </w:rPr>
              <w:instrText xml:space="preserve"> FORMCHECKBOX </w:instrText>
            </w:r>
            <w:r w:rsidR="00D0242B">
              <w:rPr>
                <w:rFonts w:cs="Arial"/>
                <w:sz w:val="19"/>
                <w:szCs w:val="19"/>
              </w:rPr>
            </w:r>
            <w:r w:rsidR="00D0242B">
              <w:rPr>
                <w:rFonts w:cs="Arial"/>
                <w:sz w:val="19"/>
                <w:szCs w:val="19"/>
              </w:rPr>
              <w:fldChar w:fldCharType="separate"/>
            </w:r>
            <w:r w:rsidRPr="00085B72">
              <w:rPr>
                <w:rFonts w:cs="Arial"/>
                <w:sz w:val="19"/>
                <w:szCs w:val="19"/>
              </w:rPr>
              <w:fldChar w:fldCharType="end"/>
            </w:r>
          </w:p>
        </w:tc>
        <w:tc>
          <w:tcPr>
            <w:tcW w:w="10097" w:type="dxa"/>
            <w:tcBorders>
              <w:left w:val="single" w:sz="4" w:space="0" w:color="7F7F7F" w:themeColor="text1" w:themeTint="80"/>
            </w:tcBorders>
          </w:tcPr>
          <w:p w14:paraId="15A9CD0B" w14:textId="4889F4EB" w:rsidR="00452142" w:rsidRPr="00C52627" w:rsidRDefault="00452142" w:rsidP="00452142">
            <w:pPr>
              <w:rPr>
                <w:rFonts w:cs="Arial"/>
                <w:szCs w:val="20"/>
              </w:rPr>
            </w:pPr>
            <w:r w:rsidRPr="00E31334">
              <w:rPr>
                <w:rFonts w:cs="Arial"/>
                <w:szCs w:val="20"/>
              </w:rPr>
              <w:t xml:space="preserve">Přečetl jsem PCI DSS a uznávám, že musím vždy zachovávat udržovat plnou shodu s PCI DSS, </w:t>
            </w:r>
            <w:r>
              <w:rPr>
                <w:rFonts w:cs="Arial"/>
                <w:szCs w:val="20"/>
              </w:rPr>
              <w:t>příslušnou mému</w:t>
            </w:r>
            <w:r w:rsidRPr="00E31334">
              <w:rPr>
                <w:rFonts w:cs="Arial"/>
                <w:szCs w:val="20"/>
              </w:rPr>
              <w:t xml:space="preserve"> prostředí.</w:t>
            </w:r>
          </w:p>
        </w:tc>
      </w:tr>
      <w:tr w:rsidR="00452142" w:rsidRPr="00085B72" w14:paraId="063B06D3" w14:textId="77777777" w:rsidTr="00C61458">
        <w:trPr>
          <w:cantSplit/>
          <w:trHeight w:val="504"/>
        </w:trPr>
        <w:tc>
          <w:tcPr>
            <w:tcW w:w="0" w:type="auto"/>
            <w:tcBorders>
              <w:right w:val="single" w:sz="4" w:space="0" w:color="7F7F7F" w:themeColor="text1" w:themeTint="80"/>
            </w:tcBorders>
          </w:tcPr>
          <w:p w14:paraId="60D1CDAA" w14:textId="77777777" w:rsidR="00452142" w:rsidRPr="00085B72" w:rsidRDefault="00452142" w:rsidP="00452142">
            <w:pPr>
              <w:rPr>
                <w:rFonts w:cs="Arial"/>
                <w:szCs w:val="20"/>
              </w:rPr>
            </w:pPr>
            <w:r w:rsidRPr="00085B72">
              <w:rPr>
                <w:rFonts w:cs="Arial"/>
                <w:szCs w:val="20"/>
              </w:rPr>
              <w:fldChar w:fldCharType="begin">
                <w:ffData>
                  <w:name w:val="Check16"/>
                  <w:enabled/>
                  <w:calcOnExit w:val="0"/>
                  <w:checkBox>
                    <w:sizeAuto/>
                    <w:default w:val="0"/>
                  </w:checkBox>
                </w:ffData>
              </w:fldChar>
            </w:r>
            <w:r w:rsidRPr="00085B72">
              <w:rPr>
                <w:rFonts w:cs="Arial"/>
                <w:szCs w:val="20"/>
              </w:rPr>
              <w:instrText xml:space="preserve"> FORMCHECKBOX </w:instrText>
            </w:r>
            <w:r w:rsidR="00D0242B">
              <w:rPr>
                <w:rFonts w:cs="Arial"/>
                <w:szCs w:val="20"/>
              </w:rPr>
            </w:r>
            <w:r w:rsidR="00D0242B">
              <w:rPr>
                <w:rFonts w:cs="Arial"/>
                <w:szCs w:val="20"/>
              </w:rPr>
              <w:fldChar w:fldCharType="separate"/>
            </w:r>
            <w:r w:rsidRPr="00085B72">
              <w:rPr>
                <w:rFonts w:cs="Arial"/>
                <w:szCs w:val="20"/>
              </w:rPr>
              <w:fldChar w:fldCharType="end"/>
            </w:r>
          </w:p>
        </w:tc>
        <w:tc>
          <w:tcPr>
            <w:tcW w:w="10097" w:type="dxa"/>
            <w:tcBorders>
              <w:left w:val="single" w:sz="4" w:space="0" w:color="7F7F7F" w:themeColor="text1" w:themeTint="80"/>
            </w:tcBorders>
          </w:tcPr>
          <w:p w14:paraId="6BCBD86F" w14:textId="78EFD9FE" w:rsidR="00452142" w:rsidRPr="00C52627" w:rsidRDefault="00452142" w:rsidP="00452142">
            <w:pPr>
              <w:rPr>
                <w:rFonts w:cs="Arial"/>
                <w:szCs w:val="20"/>
              </w:rPr>
            </w:pPr>
            <w:r w:rsidRPr="007263BD">
              <w:rPr>
                <w:rFonts w:cs="Arial"/>
                <w:szCs w:val="20"/>
              </w:rPr>
              <w:t>V případě změny mého prostředí</w:t>
            </w:r>
            <w:r>
              <w:rPr>
                <w:rFonts w:cs="Arial"/>
                <w:szCs w:val="20"/>
              </w:rPr>
              <w:t>, uznávám, že</w:t>
            </w:r>
            <w:r w:rsidRPr="007263BD">
              <w:rPr>
                <w:rFonts w:cs="Arial"/>
                <w:szCs w:val="20"/>
              </w:rPr>
              <w:t xml:space="preserve"> musím přehodnotit své prostředí a implementovat všechny další </w:t>
            </w:r>
            <w:r>
              <w:rPr>
                <w:rFonts w:cs="Arial"/>
                <w:szCs w:val="20"/>
              </w:rPr>
              <w:t xml:space="preserve">potřebné </w:t>
            </w:r>
            <w:r w:rsidRPr="007263BD">
              <w:rPr>
                <w:rFonts w:cs="Arial"/>
                <w:szCs w:val="20"/>
              </w:rPr>
              <w:t>PCI DSS požadavky</w:t>
            </w:r>
            <w:r>
              <w:rPr>
                <w:rFonts w:cs="Arial"/>
                <w:szCs w:val="20"/>
              </w:rPr>
              <w:t>.</w:t>
            </w:r>
          </w:p>
        </w:tc>
      </w:tr>
      <w:tr w:rsidR="00E43CD7" w:rsidRPr="00085B72" w14:paraId="6FECD2E8" w14:textId="77777777" w:rsidTr="00C61458">
        <w:trPr>
          <w:cantSplit/>
          <w:trHeight w:val="504"/>
        </w:trPr>
        <w:tc>
          <w:tcPr>
            <w:tcW w:w="0" w:type="auto"/>
            <w:tcBorders>
              <w:right w:val="single" w:sz="4" w:space="0" w:color="7F7F7F" w:themeColor="text1" w:themeTint="80"/>
            </w:tcBorders>
          </w:tcPr>
          <w:p w14:paraId="218180BB" w14:textId="77777777" w:rsidR="00E43CD7" w:rsidRPr="00085B72" w:rsidRDefault="00E43CD7" w:rsidP="00E43CD7">
            <w:pPr>
              <w:pStyle w:val="NormalWideZero"/>
              <w:rPr>
                <w:rFonts w:ascii="Arial" w:hAnsi="Arial" w:cs="Arial"/>
              </w:rPr>
            </w:pPr>
            <w:r w:rsidRPr="00085B72">
              <w:rPr>
                <w:rFonts w:ascii="Arial" w:hAnsi="Arial" w:cs="Arial"/>
                <w:sz w:val="18"/>
                <w:szCs w:val="20"/>
              </w:rPr>
              <w:fldChar w:fldCharType="begin">
                <w:ffData>
                  <w:name w:val="Check16"/>
                  <w:enabled/>
                  <w:calcOnExit w:val="0"/>
                  <w:checkBox>
                    <w:sizeAuto/>
                    <w:default w:val="0"/>
                  </w:checkBox>
                </w:ffData>
              </w:fldChar>
            </w:r>
            <w:r w:rsidRPr="00085B72">
              <w:rPr>
                <w:rFonts w:ascii="Arial" w:hAnsi="Arial" w:cs="Arial"/>
                <w:sz w:val="18"/>
                <w:szCs w:val="20"/>
              </w:rPr>
              <w:instrText xml:space="preserve"> FORMCHECKBOX </w:instrText>
            </w:r>
            <w:r w:rsidR="00D0242B">
              <w:rPr>
                <w:rFonts w:ascii="Arial" w:hAnsi="Arial" w:cs="Arial"/>
                <w:sz w:val="18"/>
                <w:szCs w:val="20"/>
              </w:rPr>
            </w:r>
            <w:r w:rsidR="00D0242B">
              <w:rPr>
                <w:rFonts w:ascii="Arial" w:hAnsi="Arial" w:cs="Arial"/>
                <w:sz w:val="18"/>
                <w:szCs w:val="20"/>
              </w:rPr>
              <w:fldChar w:fldCharType="separate"/>
            </w:r>
            <w:r w:rsidRPr="00085B72">
              <w:rPr>
                <w:rFonts w:ascii="Arial" w:hAnsi="Arial" w:cs="Arial"/>
                <w:sz w:val="18"/>
                <w:szCs w:val="20"/>
              </w:rPr>
              <w:fldChar w:fldCharType="end"/>
            </w:r>
          </w:p>
        </w:tc>
        <w:tc>
          <w:tcPr>
            <w:tcW w:w="10097" w:type="dxa"/>
            <w:tcBorders>
              <w:left w:val="single" w:sz="4" w:space="0" w:color="7F7F7F" w:themeColor="text1" w:themeTint="80"/>
            </w:tcBorders>
          </w:tcPr>
          <w:p w14:paraId="003442A1" w14:textId="77777777" w:rsidR="00E43CD7" w:rsidRPr="00C52627" w:rsidRDefault="00E43CD7" w:rsidP="00E43CD7">
            <w:pPr>
              <w:rPr>
                <w:rFonts w:cs="Arial"/>
                <w:szCs w:val="20"/>
              </w:rPr>
            </w:pPr>
            <w:r w:rsidRPr="00C52627">
              <w:rPr>
                <w:rFonts w:cs="Arial"/>
                <w:szCs w:val="20"/>
              </w:rPr>
              <w:t>V ŽÁDNÝCH systémech přezkoumaných během tohoto hodnocení nebyl nalezen žádný důkaz uchovávání dat obsažených na magnetickém proužku (tj. stopě)</w:t>
            </w:r>
            <w:r w:rsidRPr="00C52627">
              <w:rPr>
                <w:rStyle w:val="FootnoteReference"/>
                <w:rFonts w:cs="Arial"/>
                <w:szCs w:val="20"/>
              </w:rPr>
              <w:footnoteReference w:id="1"/>
            </w:r>
            <w:r w:rsidRPr="00C52627">
              <w:rPr>
                <w:rFonts w:cs="Arial"/>
                <w:szCs w:val="20"/>
              </w:rPr>
              <w:t>, dat CAV2, CVC2, CID nebo CVV2</w:t>
            </w:r>
            <w:r w:rsidRPr="00C52627">
              <w:rPr>
                <w:rStyle w:val="FootnoteReference"/>
                <w:rFonts w:cs="Arial"/>
                <w:szCs w:val="20"/>
              </w:rPr>
              <w:footnoteReference w:id="2"/>
            </w:r>
            <w:r w:rsidRPr="00C52627">
              <w:rPr>
                <w:rFonts w:cs="Arial"/>
                <w:szCs w:val="20"/>
              </w:rPr>
              <w:t xml:space="preserve"> ani dat PIN</w:t>
            </w:r>
            <w:r w:rsidRPr="00C52627">
              <w:rPr>
                <w:rStyle w:val="FootnoteReference"/>
                <w:rFonts w:cs="Arial"/>
                <w:szCs w:val="20"/>
              </w:rPr>
              <w:footnoteReference w:id="3"/>
            </w:r>
            <w:r w:rsidRPr="00C52627">
              <w:rPr>
                <w:rFonts w:cs="Arial"/>
                <w:szCs w:val="20"/>
              </w:rPr>
              <w:t xml:space="preserve"> po autorizaci transakce</w:t>
            </w:r>
          </w:p>
        </w:tc>
      </w:tr>
      <w:bookmarkEnd w:id="68"/>
      <w:bookmarkEnd w:id="69"/>
      <w:bookmarkEnd w:id="70"/>
    </w:tbl>
    <w:p w14:paraId="6B6405DE" w14:textId="77777777" w:rsidR="00E4435D" w:rsidRDefault="00E4435D" w:rsidP="00CA136C">
      <w:pPr>
        <w:rPr>
          <w:rFonts w:cs="Arial"/>
          <w:sz w:val="4"/>
          <w:szCs w:val="20"/>
        </w:rPr>
      </w:pPr>
    </w:p>
    <w:p w14:paraId="7741F9F9" w14:textId="77777777" w:rsidR="006439D9" w:rsidRDefault="006439D9" w:rsidP="00CA136C">
      <w:pPr>
        <w:rPr>
          <w:rFonts w:cs="Arial"/>
          <w:sz w:val="4"/>
          <w:szCs w:val="20"/>
        </w:rPr>
      </w:pPr>
    </w:p>
    <w:p w14:paraId="391FCE0D" w14:textId="77777777" w:rsidR="006439D9" w:rsidRDefault="006439D9" w:rsidP="00CA136C">
      <w:pPr>
        <w:rPr>
          <w:rFonts w:cs="Arial"/>
          <w:sz w:val="4"/>
          <w:szCs w:val="20"/>
        </w:rPr>
      </w:pPr>
    </w:p>
    <w:p w14:paraId="1430A7A9" w14:textId="77777777" w:rsidR="006439D9" w:rsidRDefault="006439D9" w:rsidP="00CA136C">
      <w:pPr>
        <w:rPr>
          <w:rFonts w:cs="Arial"/>
          <w:sz w:val="4"/>
          <w:szCs w:val="20"/>
        </w:rPr>
      </w:pPr>
    </w:p>
    <w:tbl>
      <w:tblPr>
        <w:tblW w:w="10670" w:type="dxa"/>
        <w:tblInd w:w="-110"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auto"/>
        </w:tblBorders>
        <w:tblCellMar>
          <w:left w:w="70" w:type="dxa"/>
          <w:right w:w="70" w:type="dxa"/>
        </w:tblCellMar>
        <w:tblLook w:val="0000" w:firstRow="0" w:lastRow="0" w:firstColumn="0" w:lastColumn="0" w:noHBand="0" w:noVBand="0"/>
      </w:tblPr>
      <w:tblGrid>
        <w:gridCol w:w="5567"/>
        <w:gridCol w:w="5103"/>
      </w:tblGrid>
      <w:tr w:rsidR="00E43CD7" w:rsidRPr="00085B72" w14:paraId="0ECDF9F5" w14:textId="77777777" w:rsidTr="00E43CD7">
        <w:trPr>
          <w:trHeight w:val="504"/>
        </w:trPr>
        <w:tc>
          <w:tcPr>
            <w:tcW w:w="10670" w:type="dxa"/>
            <w:gridSpan w:val="2"/>
            <w:shd w:val="clear" w:color="auto" w:fill="D9D9D9" w:themeFill="background1" w:themeFillShade="D9"/>
          </w:tcPr>
          <w:p w14:paraId="0A2A2B5B" w14:textId="2B6459A5" w:rsidR="00E43CD7" w:rsidRPr="00085B72" w:rsidRDefault="00E43CD7" w:rsidP="00625B70">
            <w:pPr>
              <w:spacing w:before="120"/>
              <w:rPr>
                <w:rFonts w:cs="Arial"/>
                <w:b/>
                <w:szCs w:val="20"/>
              </w:rPr>
            </w:pPr>
            <w:r w:rsidRPr="00085B72">
              <w:rPr>
                <w:rFonts w:cs="Arial"/>
                <w:b/>
                <w:szCs w:val="20"/>
              </w:rPr>
              <w:t xml:space="preserve">Část 3b. </w:t>
            </w:r>
            <w:r w:rsidR="00C01B3E">
              <w:rPr>
                <w:rFonts w:cs="Arial"/>
                <w:b/>
                <w:szCs w:val="20"/>
              </w:rPr>
              <w:t>Osvědčení</w:t>
            </w:r>
            <w:r w:rsidRPr="00085B72">
              <w:rPr>
                <w:rFonts w:cs="Arial"/>
                <w:b/>
                <w:szCs w:val="20"/>
              </w:rPr>
              <w:t xml:space="preserve"> </w:t>
            </w:r>
            <w:r w:rsidR="0079204F">
              <w:rPr>
                <w:rFonts w:cs="Arial"/>
                <w:b/>
                <w:szCs w:val="20"/>
              </w:rPr>
              <w:t>obchodníka</w:t>
            </w:r>
          </w:p>
        </w:tc>
      </w:tr>
      <w:tr w:rsidR="00E43CD7" w:rsidRPr="00085B72" w14:paraId="16878B3E" w14:textId="77777777" w:rsidTr="00E43CD7">
        <w:trPr>
          <w:trHeight w:val="504"/>
        </w:trPr>
        <w:tc>
          <w:tcPr>
            <w:tcW w:w="10670" w:type="dxa"/>
            <w:gridSpan w:val="2"/>
          </w:tcPr>
          <w:p w14:paraId="0EFAF2D1" w14:textId="77777777" w:rsidR="00E43CD7" w:rsidRPr="00085B72" w:rsidRDefault="00E43CD7" w:rsidP="00E43CD7">
            <w:pPr>
              <w:rPr>
                <w:rFonts w:cs="Arial"/>
                <w:szCs w:val="20"/>
              </w:rPr>
            </w:pPr>
          </w:p>
          <w:p w14:paraId="4C41E1FD" w14:textId="77777777" w:rsidR="00E43CD7" w:rsidRPr="00085B72" w:rsidRDefault="00E43CD7" w:rsidP="00E43CD7">
            <w:pPr>
              <w:rPr>
                <w:rFonts w:cs="Arial"/>
                <w:szCs w:val="20"/>
              </w:rPr>
            </w:pPr>
          </w:p>
        </w:tc>
      </w:tr>
      <w:tr w:rsidR="00E43CD7" w:rsidRPr="00085B72" w14:paraId="0F649BBE" w14:textId="77777777" w:rsidTr="002438B9">
        <w:trPr>
          <w:trHeight w:val="358"/>
        </w:trPr>
        <w:tc>
          <w:tcPr>
            <w:tcW w:w="5567" w:type="dxa"/>
            <w:tcBorders>
              <w:right w:val="single" w:sz="4" w:space="0" w:color="7F7F7F" w:themeColor="text1" w:themeTint="80"/>
            </w:tcBorders>
          </w:tcPr>
          <w:p w14:paraId="68F58550" w14:textId="77D002FF" w:rsidR="00E43CD7" w:rsidRPr="00085B72" w:rsidRDefault="00E43CD7" w:rsidP="002438B9">
            <w:pPr>
              <w:spacing w:after="60"/>
              <w:rPr>
                <w:rFonts w:cs="Arial"/>
              </w:rPr>
            </w:pPr>
            <w:r w:rsidRPr="00085B72">
              <w:rPr>
                <w:rFonts w:cs="Arial"/>
                <w:i/>
                <w:sz w:val="18"/>
                <w:szCs w:val="20"/>
              </w:rPr>
              <w:t xml:space="preserve">Podpis výkonného ředitele </w:t>
            </w:r>
            <w:r w:rsidR="00EE70ED">
              <w:rPr>
                <w:rFonts w:cs="Arial"/>
                <w:i/>
                <w:sz w:val="18"/>
                <w:szCs w:val="20"/>
              </w:rPr>
              <w:t>obchodníka</w:t>
            </w:r>
            <w:r w:rsidRPr="00085B72">
              <w:rPr>
                <w:rFonts w:cs="Arial"/>
                <w:i/>
                <w:sz w:val="18"/>
                <w:szCs w:val="20"/>
              </w:rPr>
              <w:t xml:space="preserve"> </w:t>
            </w:r>
            <w:r w:rsidRPr="00085B72">
              <w:rPr>
                <w:rFonts w:cs="Arial"/>
                <w:sz w:val="18"/>
                <w:szCs w:val="18"/>
              </w:rPr>
              <w:sym w:font="Wingdings" w:char="F0E1"/>
            </w:r>
          </w:p>
        </w:tc>
        <w:tc>
          <w:tcPr>
            <w:tcW w:w="5103" w:type="dxa"/>
            <w:tcBorders>
              <w:left w:val="single" w:sz="4" w:space="0" w:color="7F7F7F" w:themeColor="text1" w:themeTint="80"/>
            </w:tcBorders>
          </w:tcPr>
          <w:p w14:paraId="2E084C51" w14:textId="77777777" w:rsidR="00E43CD7" w:rsidRPr="00085B72" w:rsidRDefault="00E43CD7" w:rsidP="002438B9">
            <w:pPr>
              <w:spacing w:after="60"/>
              <w:rPr>
                <w:rFonts w:cs="Arial"/>
                <w:szCs w:val="20"/>
              </w:rPr>
            </w:pPr>
            <w:r w:rsidRPr="00085B72">
              <w:rPr>
                <w:rFonts w:cs="Arial"/>
                <w:i/>
                <w:sz w:val="18"/>
                <w:szCs w:val="20"/>
              </w:rPr>
              <w:t>Datum:</w:t>
            </w:r>
            <w:r w:rsidR="002438B9" w:rsidRPr="00085B72">
              <w:rPr>
                <w:rFonts w:cs="Arial"/>
                <w:i/>
                <w:sz w:val="18"/>
                <w:szCs w:val="20"/>
              </w:rPr>
              <w:t xml:space="preserve"> </w:t>
            </w:r>
            <w:r w:rsidRPr="00085B72">
              <w:rPr>
                <w:rFonts w:cs="Arial"/>
                <w:i/>
                <w:sz w:val="18"/>
                <w:szCs w:val="20"/>
              </w:rPr>
              <w:t xml:space="preserve"> </w:t>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p>
        </w:tc>
      </w:tr>
      <w:tr w:rsidR="00E43CD7" w:rsidRPr="00085B72" w14:paraId="2AC3B09F" w14:textId="77777777" w:rsidTr="002438B9">
        <w:trPr>
          <w:trHeight w:val="407"/>
        </w:trPr>
        <w:tc>
          <w:tcPr>
            <w:tcW w:w="5567" w:type="dxa"/>
            <w:tcBorders>
              <w:right w:val="single" w:sz="4" w:space="0" w:color="7F7F7F" w:themeColor="text1" w:themeTint="80"/>
            </w:tcBorders>
          </w:tcPr>
          <w:p w14:paraId="21B7731C" w14:textId="790FAC50" w:rsidR="00E43CD7" w:rsidRPr="00085B72" w:rsidRDefault="00E43CD7" w:rsidP="002438B9">
            <w:pPr>
              <w:pStyle w:val="BodyText3"/>
              <w:spacing w:after="60"/>
              <w:rPr>
                <w:rFonts w:cs="Arial"/>
                <w:i/>
                <w:sz w:val="18"/>
                <w:szCs w:val="20"/>
              </w:rPr>
            </w:pPr>
            <w:r w:rsidRPr="00085B72">
              <w:rPr>
                <w:rFonts w:cs="Arial"/>
                <w:i/>
                <w:sz w:val="18"/>
                <w:szCs w:val="20"/>
              </w:rPr>
              <w:t>Jméno výkonného</w:t>
            </w:r>
            <w:r w:rsidR="00C775F0">
              <w:rPr>
                <w:rFonts w:cs="Arial"/>
                <w:i/>
                <w:sz w:val="18"/>
                <w:szCs w:val="20"/>
              </w:rPr>
              <w:t xml:space="preserve"> </w:t>
            </w:r>
            <w:r w:rsidR="00C775F0" w:rsidRPr="00085B72">
              <w:rPr>
                <w:rFonts w:cs="Arial"/>
                <w:i/>
                <w:sz w:val="18"/>
                <w:szCs w:val="20"/>
              </w:rPr>
              <w:t>ředitele</w:t>
            </w:r>
            <w:r w:rsidRPr="00085B72">
              <w:rPr>
                <w:rFonts w:cs="Arial"/>
                <w:i/>
                <w:sz w:val="18"/>
                <w:szCs w:val="20"/>
              </w:rPr>
              <w:t xml:space="preserve"> </w:t>
            </w:r>
            <w:r w:rsidR="00EE70ED">
              <w:rPr>
                <w:rFonts w:cs="Arial"/>
                <w:i/>
                <w:sz w:val="18"/>
                <w:szCs w:val="20"/>
              </w:rPr>
              <w:t>obchodníka</w:t>
            </w:r>
            <w:r w:rsidRPr="00085B72">
              <w:rPr>
                <w:rFonts w:cs="Arial"/>
                <w:i/>
                <w:sz w:val="18"/>
                <w:szCs w:val="20"/>
              </w:rPr>
              <w:t xml:space="preserve">: </w:t>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p>
        </w:tc>
        <w:tc>
          <w:tcPr>
            <w:tcW w:w="5103" w:type="dxa"/>
            <w:tcBorders>
              <w:left w:val="single" w:sz="4" w:space="0" w:color="7F7F7F" w:themeColor="text1" w:themeTint="80"/>
            </w:tcBorders>
          </w:tcPr>
          <w:p w14:paraId="15C7BDA9" w14:textId="77777777" w:rsidR="00E43CD7" w:rsidRPr="00085B72" w:rsidRDefault="00E43CD7" w:rsidP="002438B9">
            <w:pPr>
              <w:pStyle w:val="BodyText3"/>
              <w:spacing w:after="60"/>
              <w:rPr>
                <w:rFonts w:cs="Arial"/>
                <w:sz w:val="18"/>
                <w:szCs w:val="20"/>
              </w:rPr>
            </w:pPr>
            <w:r w:rsidRPr="00085B72">
              <w:rPr>
                <w:rFonts w:cs="Arial"/>
                <w:i/>
                <w:sz w:val="18"/>
                <w:szCs w:val="20"/>
              </w:rPr>
              <w:t xml:space="preserve">Funkce: </w:t>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p>
        </w:tc>
      </w:tr>
    </w:tbl>
    <w:p w14:paraId="305B8E64" w14:textId="77777777" w:rsidR="001B5058" w:rsidRPr="00085B72" w:rsidRDefault="001B5058" w:rsidP="00CA136C">
      <w:pPr>
        <w:rPr>
          <w:rFonts w:cs="Arial"/>
          <w:sz w:val="4"/>
          <w:szCs w:val="20"/>
        </w:rPr>
      </w:pPr>
    </w:p>
    <w:tbl>
      <w:tblPr>
        <w:tblW w:w="10670" w:type="dxa"/>
        <w:tblInd w:w="-110"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000" w:firstRow="0" w:lastRow="0" w:firstColumn="0" w:lastColumn="0" w:noHBand="0" w:noVBand="0"/>
      </w:tblPr>
      <w:tblGrid>
        <w:gridCol w:w="4221"/>
        <w:gridCol w:w="1346"/>
        <w:gridCol w:w="5103"/>
      </w:tblGrid>
      <w:tr w:rsidR="00E43CD7" w:rsidRPr="00085B72" w14:paraId="172E04FC" w14:textId="77777777" w:rsidTr="00E43CD7">
        <w:trPr>
          <w:trHeight w:val="504"/>
        </w:trPr>
        <w:tc>
          <w:tcPr>
            <w:tcW w:w="10670" w:type="dxa"/>
            <w:gridSpan w:val="3"/>
            <w:shd w:val="clear" w:color="auto" w:fill="D9D9D9" w:themeFill="background1" w:themeFillShade="D9"/>
          </w:tcPr>
          <w:p w14:paraId="437268DF" w14:textId="77777777" w:rsidR="00E43CD7" w:rsidRPr="00085B72" w:rsidRDefault="00E43CD7" w:rsidP="00E43CD7">
            <w:pPr>
              <w:spacing w:before="120"/>
              <w:rPr>
                <w:rFonts w:cs="Arial"/>
                <w:b/>
              </w:rPr>
            </w:pPr>
            <w:r w:rsidRPr="00085B72">
              <w:rPr>
                <w:rFonts w:cs="Arial"/>
                <w:b/>
                <w:szCs w:val="20"/>
              </w:rPr>
              <w:t xml:space="preserve">Část 3c. </w:t>
            </w:r>
            <w:r w:rsidR="00716A47" w:rsidRPr="00716A47">
              <w:rPr>
                <w:rFonts w:cs="Arial"/>
                <w:b/>
                <w:szCs w:val="20"/>
              </w:rPr>
              <w:t xml:space="preserve">Qualified Security Assessor </w:t>
            </w:r>
            <w:r w:rsidR="00716A47">
              <w:rPr>
                <w:rFonts w:cs="Arial"/>
                <w:b/>
                <w:szCs w:val="20"/>
              </w:rPr>
              <w:t>(</w:t>
            </w:r>
            <w:r w:rsidRPr="00085B72">
              <w:rPr>
                <w:rFonts w:cs="Arial"/>
                <w:b/>
                <w:szCs w:val="20"/>
              </w:rPr>
              <w:t>QSA</w:t>
            </w:r>
            <w:r w:rsidR="00716A47">
              <w:rPr>
                <w:rFonts w:cs="Arial"/>
                <w:b/>
                <w:szCs w:val="20"/>
              </w:rPr>
              <w:t>)</w:t>
            </w:r>
            <w:r w:rsidRPr="00085B72">
              <w:rPr>
                <w:rFonts w:cs="Arial"/>
                <w:b/>
                <w:szCs w:val="20"/>
              </w:rPr>
              <w:t xml:space="preserve"> Potvrzení (v případě potřeby)</w:t>
            </w:r>
          </w:p>
        </w:tc>
      </w:tr>
      <w:tr w:rsidR="00E43CD7" w:rsidRPr="00085B72" w14:paraId="397EE691" w14:textId="77777777" w:rsidTr="00E43CD7">
        <w:trPr>
          <w:trHeight w:val="586"/>
        </w:trPr>
        <w:tc>
          <w:tcPr>
            <w:tcW w:w="4221" w:type="dxa"/>
          </w:tcPr>
          <w:p w14:paraId="5B820672" w14:textId="355845E6" w:rsidR="00E43CD7" w:rsidRPr="00085B72" w:rsidRDefault="00DC0797" w:rsidP="002438B9">
            <w:pPr>
              <w:spacing w:after="60"/>
              <w:rPr>
                <w:rFonts w:cs="Arial"/>
                <w:szCs w:val="20"/>
              </w:rPr>
            </w:pPr>
            <w:r>
              <w:rPr>
                <w:rFonts w:cs="Arial"/>
                <w:szCs w:val="20"/>
              </w:rPr>
              <w:t xml:space="preserve">Pokud </w:t>
            </w:r>
            <w:r w:rsidRPr="0078788B">
              <w:rPr>
                <w:rFonts w:cs="Arial"/>
                <w:szCs w:val="20"/>
              </w:rPr>
              <w:t xml:space="preserve">byl QSA zapojen nebo </w:t>
            </w:r>
            <w:r>
              <w:rPr>
                <w:rFonts w:cs="Arial"/>
                <w:szCs w:val="20"/>
              </w:rPr>
              <w:t>pomáhal u tohoto hodnocení</w:t>
            </w:r>
            <w:r w:rsidRPr="0078788B">
              <w:rPr>
                <w:rFonts w:cs="Arial"/>
                <w:szCs w:val="20"/>
              </w:rPr>
              <w:t xml:space="preserve"> popište jeho roli:</w:t>
            </w:r>
          </w:p>
        </w:tc>
        <w:tc>
          <w:tcPr>
            <w:tcW w:w="6449" w:type="dxa"/>
            <w:gridSpan w:val="2"/>
          </w:tcPr>
          <w:p w14:paraId="263E2785" w14:textId="77777777" w:rsidR="00E43CD7" w:rsidRPr="00085B72" w:rsidRDefault="00E43CD7" w:rsidP="00E43CD7">
            <w:pPr>
              <w:rPr>
                <w:rFonts w:cs="Arial"/>
                <w:szCs w:val="20"/>
              </w:rPr>
            </w:pP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p>
        </w:tc>
      </w:tr>
      <w:tr w:rsidR="00E43CD7" w:rsidRPr="00085B72" w14:paraId="0440945E" w14:textId="77777777" w:rsidTr="00E43CD7">
        <w:trPr>
          <w:trHeight w:val="1036"/>
        </w:trPr>
        <w:tc>
          <w:tcPr>
            <w:tcW w:w="10670" w:type="dxa"/>
            <w:gridSpan w:val="3"/>
          </w:tcPr>
          <w:p w14:paraId="54602CEE" w14:textId="77777777" w:rsidR="00E43CD7" w:rsidRPr="00085B72" w:rsidRDefault="00E43CD7" w:rsidP="00E43CD7">
            <w:pPr>
              <w:rPr>
                <w:rFonts w:cs="Arial"/>
                <w:szCs w:val="20"/>
              </w:rPr>
            </w:pPr>
          </w:p>
          <w:p w14:paraId="08A881A7" w14:textId="77777777" w:rsidR="00E43CD7" w:rsidRPr="00085B72" w:rsidRDefault="00E43CD7" w:rsidP="00E43CD7">
            <w:pPr>
              <w:rPr>
                <w:rFonts w:cs="Arial"/>
                <w:szCs w:val="20"/>
              </w:rPr>
            </w:pPr>
          </w:p>
          <w:p w14:paraId="43829951" w14:textId="77777777" w:rsidR="00E43CD7" w:rsidRPr="00085B72" w:rsidRDefault="00E43CD7" w:rsidP="00E43CD7">
            <w:pPr>
              <w:rPr>
                <w:rFonts w:cs="Arial"/>
                <w:szCs w:val="20"/>
              </w:rPr>
            </w:pPr>
          </w:p>
        </w:tc>
      </w:tr>
      <w:tr w:rsidR="00DC0797" w:rsidRPr="00085B72" w14:paraId="7819FC9A" w14:textId="77777777" w:rsidTr="002438B9">
        <w:trPr>
          <w:trHeight w:val="337"/>
        </w:trPr>
        <w:tc>
          <w:tcPr>
            <w:tcW w:w="5567" w:type="dxa"/>
            <w:gridSpan w:val="2"/>
          </w:tcPr>
          <w:p w14:paraId="3C8888C1" w14:textId="6DB36F33" w:rsidR="00DC0797" w:rsidRPr="00085B72" w:rsidRDefault="00DC0797" w:rsidP="00DC0797">
            <w:pPr>
              <w:pStyle w:val="BodyText3"/>
              <w:spacing w:after="60"/>
              <w:rPr>
                <w:rFonts w:cs="Arial"/>
                <w:i/>
              </w:rPr>
            </w:pPr>
            <w:r w:rsidRPr="007C4EE9">
              <w:rPr>
                <w:rFonts w:cs="Arial"/>
                <w:i/>
                <w:sz w:val="18"/>
                <w:szCs w:val="20"/>
              </w:rPr>
              <w:t xml:space="preserve">Podpis </w:t>
            </w:r>
            <w:r>
              <w:rPr>
                <w:rFonts w:cs="Arial"/>
                <w:i/>
                <w:sz w:val="18"/>
                <w:szCs w:val="20"/>
              </w:rPr>
              <w:t>řádně pověřeného</w:t>
            </w:r>
            <w:r w:rsidRPr="007C4EE9">
              <w:rPr>
                <w:rFonts w:cs="Arial"/>
                <w:i/>
                <w:sz w:val="18"/>
                <w:szCs w:val="20"/>
              </w:rPr>
              <w:t xml:space="preserve"> úředníka QSA</w:t>
            </w:r>
            <w:r>
              <w:rPr>
                <w:rFonts w:cs="Arial"/>
                <w:i/>
                <w:sz w:val="18"/>
                <w:szCs w:val="20"/>
              </w:rPr>
              <w:t xml:space="preserve"> společnosti</w:t>
            </w:r>
            <w:r w:rsidRPr="007C4EE9">
              <w:rPr>
                <w:rFonts w:cs="Arial"/>
                <w:i/>
                <w:sz w:val="18"/>
                <w:szCs w:val="18"/>
              </w:rPr>
              <w:sym w:font="Wingdings" w:char="F0E1"/>
            </w:r>
          </w:p>
        </w:tc>
        <w:tc>
          <w:tcPr>
            <w:tcW w:w="5103" w:type="dxa"/>
          </w:tcPr>
          <w:p w14:paraId="5CF32D34" w14:textId="77777777" w:rsidR="00DC0797" w:rsidRPr="00085B72" w:rsidRDefault="00DC0797" w:rsidP="00DC0797">
            <w:pPr>
              <w:pStyle w:val="BodyText3"/>
              <w:spacing w:after="60"/>
              <w:rPr>
                <w:rFonts w:cs="Arial"/>
                <w:i/>
                <w:szCs w:val="20"/>
              </w:rPr>
            </w:pPr>
            <w:r w:rsidRPr="00085B72">
              <w:rPr>
                <w:rFonts w:cs="Arial"/>
                <w:i/>
                <w:sz w:val="18"/>
                <w:szCs w:val="20"/>
              </w:rPr>
              <w:t>Datum:</w:t>
            </w:r>
            <w:r w:rsidRPr="00085B72">
              <w:rPr>
                <w:rFonts w:eastAsia="MS Mincho" w:cs="Arial"/>
                <w:sz w:val="19"/>
                <w:szCs w:val="19"/>
              </w:rPr>
              <w:t xml:space="preserve"> </w:t>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p>
        </w:tc>
      </w:tr>
      <w:tr w:rsidR="00DC0797" w:rsidRPr="00085B72" w14:paraId="30947515" w14:textId="77777777" w:rsidTr="002438B9">
        <w:trPr>
          <w:trHeight w:val="329"/>
        </w:trPr>
        <w:tc>
          <w:tcPr>
            <w:tcW w:w="5567" w:type="dxa"/>
            <w:gridSpan w:val="2"/>
          </w:tcPr>
          <w:p w14:paraId="17FCA28C" w14:textId="6A185DD2" w:rsidR="00DC0797" w:rsidRPr="00085B72" w:rsidRDefault="00DC0797" w:rsidP="00DC0797">
            <w:pPr>
              <w:pStyle w:val="BodyText3"/>
              <w:spacing w:after="60"/>
              <w:rPr>
                <w:rFonts w:cs="Arial"/>
                <w:i/>
                <w:sz w:val="18"/>
                <w:szCs w:val="20"/>
              </w:rPr>
            </w:pPr>
            <w:r w:rsidRPr="006276C4">
              <w:rPr>
                <w:rFonts w:cs="Arial"/>
                <w:i/>
                <w:sz w:val="18"/>
                <w:szCs w:val="20"/>
              </w:rPr>
              <w:t xml:space="preserve">Jméno </w:t>
            </w:r>
            <w:r>
              <w:rPr>
                <w:rFonts w:cs="Arial"/>
                <w:i/>
                <w:sz w:val="18"/>
                <w:szCs w:val="20"/>
              </w:rPr>
              <w:t>řádně pověřeného</w:t>
            </w:r>
            <w:r w:rsidRPr="006276C4">
              <w:rPr>
                <w:rFonts w:cs="Arial"/>
                <w:i/>
                <w:sz w:val="18"/>
                <w:szCs w:val="20"/>
              </w:rPr>
              <w:t xml:space="preserve"> úředníka: </w:t>
            </w:r>
            <w:r w:rsidRPr="006276C4">
              <w:rPr>
                <w:rFonts w:cs="Arial"/>
                <w:i/>
                <w:sz w:val="18"/>
                <w:szCs w:val="20"/>
              </w:rPr>
              <w:fldChar w:fldCharType="begin">
                <w:ffData>
                  <w:name w:val=""/>
                  <w:enabled/>
                  <w:calcOnExit w:val="0"/>
                  <w:textInput/>
                </w:ffData>
              </w:fldChar>
            </w:r>
            <w:r w:rsidRPr="006276C4">
              <w:rPr>
                <w:rFonts w:cs="Arial"/>
                <w:i/>
                <w:sz w:val="18"/>
                <w:szCs w:val="20"/>
              </w:rPr>
              <w:instrText xml:space="preserve"> FORMTEXT </w:instrText>
            </w:r>
            <w:r w:rsidRPr="006276C4">
              <w:rPr>
                <w:rFonts w:cs="Arial"/>
                <w:i/>
                <w:sz w:val="18"/>
                <w:szCs w:val="20"/>
              </w:rPr>
            </w:r>
            <w:r w:rsidRPr="006276C4">
              <w:rPr>
                <w:rFonts w:cs="Arial"/>
                <w:i/>
                <w:sz w:val="18"/>
                <w:szCs w:val="20"/>
              </w:rPr>
              <w:fldChar w:fldCharType="separate"/>
            </w:r>
            <w:r w:rsidRPr="006276C4">
              <w:rPr>
                <w:rFonts w:cs="Arial"/>
                <w:i/>
                <w:sz w:val="18"/>
                <w:szCs w:val="20"/>
              </w:rPr>
              <w:t> </w:t>
            </w:r>
            <w:r w:rsidRPr="006276C4">
              <w:rPr>
                <w:rFonts w:cs="Arial"/>
                <w:i/>
                <w:sz w:val="18"/>
                <w:szCs w:val="20"/>
              </w:rPr>
              <w:t> </w:t>
            </w:r>
            <w:r w:rsidRPr="006276C4">
              <w:rPr>
                <w:rFonts w:cs="Arial"/>
                <w:i/>
                <w:sz w:val="18"/>
                <w:szCs w:val="20"/>
              </w:rPr>
              <w:t> </w:t>
            </w:r>
            <w:r w:rsidRPr="006276C4">
              <w:rPr>
                <w:rFonts w:cs="Arial"/>
                <w:i/>
                <w:sz w:val="18"/>
                <w:szCs w:val="20"/>
              </w:rPr>
              <w:t> </w:t>
            </w:r>
            <w:r w:rsidRPr="006276C4">
              <w:rPr>
                <w:rFonts w:cs="Arial"/>
                <w:i/>
                <w:sz w:val="18"/>
                <w:szCs w:val="20"/>
              </w:rPr>
              <w:t> </w:t>
            </w:r>
            <w:r w:rsidRPr="006276C4">
              <w:rPr>
                <w:rFonts w:cs="Arial"/>
                <w:i/>
                <w:sz w:val="18"/>
                <w:szCs w:val="20"/>
              </w:rPr>
              <w:fldChar w:fldCharType="end"/>
            </w:r>
          </w:p>
        </w:tc>
        <w:tc>
          <w:tcPr>
            <w:tcW w:w="5103" w:type="dxa"/>
          </w:tcPr>
          <w:p w14:paraId="51F49F6A" w14:textId="77777777" w:rsidR="00DC0797" w:rsidRPr="00085B72" w:rsidRDefault="00DC0797" w:rsidP="00DC0797">
            <w:pPr>
              <w:pStyle w:val="BodyText3"/>
              <w:spacing w:after="60"/>
              <w:rPr>
                <w:rFonts w:cs="Arial"/>
                <w:i/>
                <w:sz w:val="18"/>
                <w:szCs w:val="20"/>
              </w:rPr>
            </w:pPr>
            <w:r w:rsidRPr="00085B72">
              <w:rPr>
                <w:rFonts w:cs="Arial"/>
                <w:i/>
                <w:sz w:val="18"/>
                <w:szCs w:val="20"/>
              </w:rPr>
              <w:t xml:space="preserve">Společnost QSA: </w:t>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p>
        </w:tc>
      </w:tr>
      <w:tr w:rsidR="00E43CD7" w:rsidRPr="00085B72" w14:paraId="592993BB" w14:textId="77777777" w:rsidTr="00E43CD7">
        <w:trPr>
          <w:trHeight w:val="242"/>
        </w:trPr>
        <w:tc>
          <w:tcPr>
            <w:tcW w:w="10670" w:type="dxa"/>
            <w:gridSpan w:val="3"/>
          </w:tcPr>
          <w:p w14:paraId="4A5C7CB9" w14:textId="77777777" w:rsidR="00E43CD7" w:rsidRPr="00085B72" w:rsidRDefault="00E43CD7" w:rsidP="00E43CD7">
            <w:pPr>
              <w:rPr>
                <w:rFonts w:cs="Arial"/>
                <w:i/>
                <w:sz w:val="4"/>
                <w:szCs w:val="4"/>
              </w:rPr>
            </w:pPr>
          </w:p>
        </w:tc>
      </w:tr>
      <w:tr w:rsidR="00E43CD7" w:rsidRPr="00085B72" w14:paraId="6C59D3CE" w14:textId="77777777" w:rsidTr="00E43CD7">
        <w:trPr>
          <w:trHeight w:val="504"/>
        </w:trPr>
        <w:tc>
          <w:tcPr>
            <w:tcW w:w="10670" w:type="dxa"/>
            <w:gridSpan w:val="3"/>
            <w:shd w:val="clear" w:color="auto" w:fill="D9D9D9" w:themeFill="background1" w:themeFillShade="D9"/>
          </w:tcPr>
          <w:p w14:paraId="2B155490" w14:textId="77777777" w:rsidR="00E43CD7" w:rsidRPr="00085B72" w:rsidRDefault="00E43CD7" w:rsidP="00E43CD7">
            <w:pPr>
              <w:spacing w:before="120"/>
              <w:rPr>
                <w:rFonts w:cs="Arial"/>
                <w:b/>
              </w:rPr>
            </w:pPr>
            <w:r w:rsidRPr="00085B72">
              <w:rPr>
                <w:rFonts w:cs="Arial"/>
                <w:b/>
                <w:szCs w:val="20"/>
              </w:rPr>
              <w:t xml:space="preserve">Část 3d. </w:t>
            </w:r>
            <w:r w:rsidR="00716A47" w:rsidRPr="00716A47">
              <w:rPr>
                <w:rFonts w:cs="Arial"/>
                <w:b/>
                <w:szCs w:val="20"/>
              </w:rPr>
              <w:t xml:space="preserve">Internal Security Assessor (ISA) </w:t>
            </w:r>
            <w:r w:rsidRPr="00085B72">
              <w:rPr>
                <w:rFonts w:cs="Arial"/>
                <w:b/>
                <w:szCs w:val="20"/>
              </w:rPr>
              <w:t>Potvrzení (v případě potřeby)</w:t>
            </w:r>
          </w:p>
        </w:tc>
      </w:tr>
      <w:tr w:rsidR="00E43CD7" w:rsidRPr="00085B72" w14:paraId="6B8A6C1C" w14:textId="77777777" w:rsidTr="00E43CD7">
        <w:trPr>
          <w:trHeight w:val="504"/>
        </w:trPr>
        <w:tc>
          <w:tcPr>
            <w:tcW w:w="4221" w:type="dxa"/>
          </w:tcPr>
          <w:p w14:paraId="4D1F6837" w14:textId="79A93970" w:rsidR="00E43CD7" w:rsidRPr="00085B72" w:rsidRDefault="00DC0797" w:rsidP="002438B9">
            <w:pPr>
              <w:spacing w:after="60"/>
              <w:rPr>
                <w:rFonts w:cs="Arial"/>
                <w:szCs w:val="20"/>
              </w:rPr>
            </w:pPr>
            <w:r>
              <w:rPr>
                <w:rFonts w:cs="Arial"/>
                <w:szCs w:val="20"/>
              </w:rPr>
              <w:t xml:space="preserve">Pokud </w:t>
            </w:r>
            <w:r w:rsidRPr="0078788B">
              <w:rPr>
                <w:rFonts w:cs="Arial"/>
                <w:szCs w:val="20"/>
              </w:rPr>
              <w:t xml:space="preserve">byl </w:t>
            </w:r>
            <w:r>
              <w:rPr>
                <w:rFonts w:cs="Arial"/>
                <w:szCs w:val="20"/>
              </w:rPr>
              <w:t>I</w:t>
            </w:r>
            <w:r w:rsidRPr="0078788B">
              <w:rPr>
                <w:rFonts w:cs="Arial"/>
                <w:szCs w:val="20"/>
              </w:rPr>
              <w:t xml:space="preserve">SA zapojen nebo </w:t>
            </w:r>
            <w:r>
              <w:rPr>
                <w:rFonts w:cs="Arial"/>
                <w:szCs w:val="20"/>
              </w:rPr>
              <w:t>pomáhal u tohoto hodnocení, identifikujte ISA osobu a</w:t>
            </w:r>
            <w:r w:rsidRPr="0078788B">
              <w:rPr>
                <w:rFonts w:cs="Arial"/>
                <w:szCs w:val="20"/>
              </w:rPr>
              <w:t xml:space="preserve"> popište jeho roli:</w:t>
            </w:r>
          </w:p>
        </w:tc>
        <w:tc>
          <w:tcPr>
            <w:tcW w:w="6449" w:type="dxa"/>
            <w:gridSpan w:val="2"/>
          </w:tcPr>
          <w:p w14:paraId="48EDF2DA" w14:textId="77777777" w:rsidR="00E43CD7" w:rsidRPr="00085B72" w:rsidRDefault="00E6798E" w:rsidP="000170EF">
            <w:pPr>
              <w:rPr>
                <w:rFonts w:cs="Arial"/>
                <w:szCs w:val="20"/>
              </w:rPr>
            </w:pP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r>
              <w:rPr>
                <w:rFonts w:eastAsia="MS Mincho" w:cs="Arial"/>
                <w:sz w:val="19"/>
                <w:szCs w:val="19"/>
              </w:rPr>
              <w:br/>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r>
              <w:rPr>
                <w:rFonts w:eastAsia="MS Mincho" w:cs="Arial"/>
                <w:sz w:val="19"/>
                <w:szCs w:val="19"/>
              </w:rPr>
              <w:br/>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r>
              <w:rPr>
                <w:rFonts w:eastAsia="MS Mincho" w:cs="Arial"/>
                <w:sz w:val="19"/>
                <w:szCs w:val="19"/>
              </w:rPr>
              <w:br/>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p>
        </w:tc>
      </w:tr>
      <w:tr w:rsidR="00E43CD7" w:rsidRPr="00085B72" w14:paraId="486B2E8C" w14:textId="77777777" w:rsidTr="00E43CD7">
        <w:trPr>
          <w:trHeight w:val="504"/>
        </w:trPr>
        <w:tc>
          <w:tcPr>
            <w:tcW w:w="10670" w:type="dxa"/>
            <w:gridSpan w:val="3"/>
          </w:tcPr>
          <w:p w14:paraId="386262FC" w14:textId="77777777" w:rsidR="00E43CD7" w:rsidRPr="00085B72" w:rsidRDefault="00E43CD7" w:rsidP="000170EF">
            <w:pPr>
              <w:rPr>
                <w:rFonts w:cs="Arial"/>
                <w:szCs w:val="20"/>
              </w:rPr>
            </w:pPr>
          </w:p>
          <w:p w14:paraId="317C3E48" w14:textId="77777777" w:rsidR="00E43CD7" w:rsidRPr="00085B72" w:rsidRDefault="00E43CD7" w:rsidP="000170EF">
            <w:pPr>
              <w:rPr>
                <w:rFonts w:cs="Arial"/>
                <w:szCs w:val="20"/>
              </w:rPr>
            </w:pPr>
          </w:p>
          <w:p w14:paraId="066E16BE" w14:textId="77777777" w:rsidR="00E43CD7" w:rsidRPr="00085B72" w:rsidRDefault="00E43CD7" w:rsidP="000170EF">
            <w:pPr>
              <w:rPr>
                <w:rFonts w:cs="Arial"/>
                <w:szCs w:val="20"/>
              </w:rPr>
            </w:pPr>
          </w:p>
        </w:tc>
      </w:tr>
    </w:tbl>
    <w:p w14:paraId="52E57B30" w14:textId="77777777" w:rsidR="00E43CD7" w:rsidRPr="00085B72" w:rsidRDefault="00E43CD7" w:rsidP="00CA136C">
      <w:pPr>
        <w:rPr>
          <w:rFonts w:cs="Arial"/>
          <w:sz w:val="4"/>
          <w:szCs w:val="20"/>
        </w:rPr>
      </w:pPr>
    </w:p>
    <w:p w14:paraId="48B3C178" w14:textId="77777777" w:rsidR="001711CC" w:rsidRPr="00085B72" w:rsidRDefault="001711CC" w:rsidP="000D151D"/>
    <w:p w14:paraId="3311FB0D" w14:textId="77777777" w:rsidR="00E43CD7" w:rsidRPr="00085B72" w:rsidRDefault="00E43CD7">
      <w:pPr>
        <w:spacing w:before="0" w:after="0" w:line="240" w:lineRule="auto"/>
        <w:rPr>
          <w:rFonts w:cs="Arial"/>
          <w:sz w:val="2"/>
        </w:rPr>
      </w:pPr>
      <w:r w:rsidRPr="00085B72">
        <w:rPr>
          <w:rFonts w:cs="Arial"/>
          <w:sz w:val="2"/>
        </w:rPr>
        <w:br w:type="page"/>
      </w:r>
    </w:p>
    <w:p w14:paraId="53D8EF1F" w14:textId="77777777" w:rsidR="001711CC" w:rsidRPr="00085B72" w:rsidRDefault="001711CC" w:rsidP="000D151D">
      <w:pPr>
        <w:rPr>
          <w:rFonts w:cs="Arial"/>
          <w:sz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3784"/>
        <w:gridCol w:w="1071"/>
        <w:gridCol w:w="891"/>
        <w:gridCol w:w="3597"/>
      </w:tblGrid>
      <w:tr w:rsidR="00E43CD7" w:rsidRPr="00085B72" w14:paraId="5BB2B716" w14:textId="77777777" w:rsidTr="00E43CD7">
        <w:tc>
          <w:tcPr>
            <w:tcW w:w="10490" w:type="dxa"/>
            <w:gridSpan w:val="5"/>
            <w:tcBorders>
              <w:top w:val="single" w:sz="4" w:space="0" w:color="7F7F7F" w:themeColor="text1" w:themeTint="80"/>
              <w:left w:val="nil"/>
              <w:bottom w:val="single" w:sz="4" w:space="0" w:color="7F7F7F" w:themeColor="text1" w:themeTint="80"/>
              <w:right w:val="nil"/>
            </w:tcBorders>
            <w:shd w:val="clear" w:color="C0C0C0" w:fill="E0E0E0"/>
          </w:tcPr>
          <w:p w14:paraId="445A6A74" w14:textId="77777777" w:rsidR="00E43CD7" w:rsidRPr="00085B72" w:rsidRDefault="00E43CD7" w:rsidP="00E43CD7">
            <w:pPr>
              <w:pStyle w:val="Header"/>
              <w:tabs>
                <w:tab w:val="clear" w:pos="4320"/>
                <w:tab w:val="clear" w:pos="8640"/>
              </w:tabs>
              <w:overflowPunct w:val="0"/>
              <w:autoSpaceDE w:val="0"/>
              <w:autoSpaceDN w:val="0"/>
              <w:adjustRightInd w:val="0"/>
              <w:spacing w:before="60"/>
              <w:ind w:left="0"/>
              <w:rPr>
                <w:b w:val="0"/>
                <w:szCs w:val="20"/>
              </w:rPr>
            </w:pPr>
            <w:r w:rsidRPr="00085B72">
              <w:rPr>
                <w:sz w:val="20"/>
                <w:szCs w:val="20"/>
              </w:rPr>
              <w:t>Část 4. Akční plán pro požadavky se stavem Není shoda</w:t>
            </w:r>
          </w:p>
        </w:tc>
      </w:tr>
      <w:tr w:rsidR="00E43CD7" w:rsidRPr="00085B72" w14:paraId="6F8B36EC" w14:textId="77777777" w:rsidTr="00E43CD7">
        <w:tblPrEx>
          <w:tblLook w:val="00A0" w:firstRow="1" w:lastRow="0" w:firstColumn="1" w:lastColumn="0" w:noHBand="0" w:noVBand="0"/>
        </w:tblPrEx>
        <w:tc>
          <w:tcPr>
            <w:tcW w:w="10490" w:type="dxa"/>
            <w:gridSpan w:val="5"/>
            <w:tcBorders>
              <w:top w:val="single" w:sz="4" w:space="0" w:color="7F7F7F" w:themeColor="text1" w:themeTint="80"/>
              <w:left w:val="nil"/>
              <w:bottom w:val="single" w:sz="4" w:space="0" w:color="7F7F7F" w:themeColor="text1" w:themeTint="80"/>
              <w:right w:val="nil"/>
            </w:tcBorders>
          </w:tcPr>
          <w:p w14:paraId="0023F16A" w14:textId="77777777" w:rsidR="002B1038" w:rsidRPr="00085B72" w:rsidRDefault="002B1038" w:rsidP="002B1038">
            <w:pPr>
              <w:tabs>
                <w:tab w:val="left" w:pos="3108"/>
              </w:tabs>
              <w:overflowPunct w:val="0"/>
              <w:autoSpaceDE w:val="0"/>
              <w:autoSpaceDN w:val="0"/>
              <w:adjustRightInd w:val="0"/>
              <w:spacing w:after="60"/>
              <w:rPr>
                <w:rFonts w:eastAsia="MS Mincho" w:cs="Arial"/>
                <w:sz w:val="18"/>
                <w:szCs w:val="20"/>
              </w:rPr>
            </w:pPr>
            <w:r w:rsidRPr="00085B72">
              <w:rPr>
                <w:rFonts w:eastAsia="MS Mincho" w:cs="Arial"/>
                <w:sz w:val="18"/>
                <w:szCs w:val="20"/>
              </w:rPr>
              <w:t xml:space="preserve">Vyberte u každého požadavku vhodný „stav shody s požadavky PCI DSS“. Jestliže na kterýkoli z těchto požadavků odpovíte „NE“, </w:t>
            </w:r>
            <w:r>
              <w:rPr>
                <w:rFonts w:eastAsia="MS Mincho" w:cs="Arial"/>
                <w:sz w:val="18"/>
                <w:szCs w:val="20"/>
              </w:rPr>
              <w:t>může od Vás být požadováno poskytnutí</w:t>
            </w:r>
            <w:r w:rsidRPr="00085B72">
              <w:rPr>
                <w:rFonts w:eastAsia="MS Mincho" w:cs="Arial"/>
                <w:sz w:val="18"/>
                <w:szCs w:val="20"/>
              </w:rPr>
              <w:t xml:space="preserve"> dat</w:t>
            </w:r>
            <w:r>
              <w:rPr>
                <w:rFonts w:eastAsia="MS Mincho" w:cs="Arial"/>
                <w:sz w:val="18"/>
                <w:szCs w:val="20"/>
              </w:rPr>
              <w:t>a</w:t>
            </w:r>
            <w:r w:rsidRPr="00085B72">
              <w:rPr>
                <w:rFonts w:eastAsia="MS Mincho" w:cs="Arial"/>
                <w:sz w:val="18"/>
                <w:szCs w:val="20"/>
              </w:rPr>
              <w:t xml:space="preserve">, kdy </w:t>
            </w:r>
            <w:r>
              <w:rPr>
                <w:rFonts w:eastAsia="MS Mincho" w:cs="Arial"/>
                <w:sz w:val="18"/>
                <w:szCs w:val="20"/>
              </w:rPr>
              <w:t xml:space="preserve">Vaše </w:t>
            </w:r>
            <w:r w:rsidRPr="00085B72">
              <w:rPr>
                <w:rFonts w:eastAsia="MS Mincho" w:cs="Arial"/>
                <w:sz w:val="18"/>
                <w:szCs w:val="20"/>
              </w:rPr>
              <w:t xml:space="preserve">společnost </w:t>
            </w:r>
            <w:r>
              <w:rPr>
                <w:rFonts w:eastAsia="MS Mincho" w:cs="Arial"/>
                <w:sz w:val="18"/>
                <w:szCs w:val="20"/>
              </w:rPr>
              <w:t xml:space="preserve">očekává </w:t>
            </w:r>
            <w:r w:rsidRPr="00085B72">
              <w:rPr>
                <w:rFonts w:eastAsia="MS Mincho" w:cs="Arial"/>
                <w:sz w:val="18"/>
                <w:szCs w:val="20"/>
              </w:rPr>
              <w:t>dos</w:t>
            </w:r>
            <w:r>
              <w:rPr>
                <w:rFonts w:eastAsia="MS Mincho" w:cs="Arial"/>
                <w:sz w:val="18"/>
                <w:szCs w:val="20"/>
              </w:rPr>
              <w:t>ažení</w:t>
            </w:r>
            <w:r w:rsidRPr="00085B72">
              <w:rPr>
                <w:rFonts w:eastAsia="MS Mincho" w:cs="Arial"/>
                <w:sz w:val="18"/>
                <w:szCs w:val="20"/>
              </w:rPr>
              <w:t xml:space="preserve"> shody</w:t>
            </w:r>
            <w:r>
              <w:rPr>
                <w:rFonts w:eastAsia="MS Mincho" w:cs="Arial"/>
                <w:sz w:val="18"/>
                <w:szCs w:val="20"/>
              </w:rPr>
              <w:t xml:space="preserve"> s požadavkem</w:t>
            </w:r>
            <w:r w:rsidRPr="00085B72">
              <w:rPr>
                <w:rFonts w:eastAsia="MS Mincho" w:cs="Arial"/>
                <w:sz w:val="18"/>
                <w:szCs w:val="20"/>
              </w:rPr>
              <w:t xml:space="preserve"> a stručný popis akcí, které se provádějí ke splnění požadavku. </w:t>
            </w:r>
          </w:p>
          <w:p w14:paraId="4F64F802" w14:textId="7DF12035" w:rsidR="00E43CD7" w:rsidRPr="00085B72" w:rsidRDefault="002B1038" w:rsidP="002B1038">
            <w:pPr>
              <w:tabs>
                <w:tab w:val="left" w:pos="3108"/>
              </w:tabs>
              <w:overflowPunct w:val="0"/>
              <w:autoSpaceDE w:val="0"/>
              <w:autoSpaceDN w:val="0"/>
              <w:adjustRightInd w:val="0"/>
              <w:spacing w:after="60"/>
              <w:rPr>
                <w:rFonts w:cs="Arial"/>
                <w:sz w:val="18"/>
                <w:szCs w:val="20"/>
              </w:rPr>
            </w:pPr>
            <w:r w:rsidRPr="00085B72">
              <w:rPr>
                <w:rFonts w:cs="Arial"/>
                <w:i/>
                <w:iCs/>
                <w:sz w:val="18"/>
                <w:szCs w:val="20"/>
                <w:lang w:eastAsia="ar-SA"/>
              </w:rPr>
              <w:t>Před vyplňováním Části 4 postup ověřte u své zpracovatelské banky</w:t>
            </w:r>
            <w:r w:rsidRPr="00085B72">
              <w:rPr>
                <w:rFonts w:cs="Arial"/>
                <w:i/>
                <w:sz w:val="18"/>
                <w:szCs w:val="20"/>
                <w:lang w:eastAsia="ar-SA"/>
              </w:rPr>
              <w:t xml:space="preserve"> nebo platební společnosti</w:t>
            </w:r>
            <w:r w:rsidRPr="00085B72" w:rsidDel="00A74808">
              <w:rPr>
                <w:rFonts w:cs="Arial"/>
                <w:i/>
                <w:sz w:val="18"/>
                <w:szCs w:val="20"/>
                <w:lang w:eastAsia="ar-SA"/>
              </w:rPr>
              <w:t xml:space="preserve"> </w:t>
            </w:r>
            <w:r w:rsidRPr="00085B72">
              <w:rPr>
                <w:rFonts w:cs="Arial"/>
                <w:i/>
                <w:sz w:val="18"/>
                <w:szCs w:val="20"/>
                <w:lang w:eastAsia="ar-SA"/>
              </w:rPr>
              <w:t>(platebních společností).</w:t>
            </w:r>
          </w:p>
        </w:tc>
      </w:tr>
      <w:tr w:rsidR="00E43CD7" w:rsidRPr="00085B72" w14:paraId="6206B4C9" w14:textId="77777777" w:rsidTr="00CE7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trPr>
        <w:tc>
          <w:tcPr>
            <w:tcW w:w="1147" w:type="dxa"/>
            <w:vMerge w:val="restart"/>
            <w:tcBorders>
              <w:top w:val="single" w:sz="4" w:space="0" w:color="7F7F7F" w:themeColor="text1" w:themeTint="80"/>
              <w:left w:val="nil"/>
              <w:bottom w:val="single" w:sz="4" w:space="0" w:color="7F7F7F" w:themeColor="text1" w:themeTint="80"/>
              <w:right w:val="single" w:sz="4" w:space="0" w:color="C0C0C0"/>
            </w:tcBorders>
            <w:shd w:val="clear" w:color="auto" w:fill="E0E0E0"/>
            <w:vAlign w:val="center"/>
          </w:tcPr>
          <w:p w14:paraId="4AC6DF8A" w14:textId="77777777" w:rsidR="00E43CD7" w:rsidRPr="00085B72" w:rsidRDefault="00E43CD7" w:rsidP="00E43C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085B72">
              <w:rPr>
                <w:rFonts w:eastAsia="MS Mincho" w:cs="Arial"/>
                <w:b/>
                <w:sz w:val="18"/>
                <w:szCs w:val="20"/>
              </w:rPr>
              <w:t>Požadavek PCI DSS</w:t>
            </w:r>
            <w:r w:rsidR="004B76B1">
              <w:rPr>
                <w:rFonts w:eastAsia="MS Mincho" w:cs="Arial"/>
                <w:b/>
                <w:sz w:val="18"/>
                <w:szCs w:val="20"/>
              </w:rPr>
              <w:t>*</w:t>
            </w:r>
          </w:p>
        </w:tc>
        <w:tc>
          <w:tcPr>
            <w:tcW w:w="3784" w:type="dxa"/>
            <w:vMerge w:val="restart"/>
            <w:tcBorders>
              <w:top w:val="single" w:sz="4" w:space="0" w:color="7F7F7F" w:themeColor="text1" w:themeTint="80"/>
              <w:left w:val="single" w:sz="4" w:space="0" w:color="C0C0C0"/>
              <w:bottom w:val="single" w:sz="4" w:space="0" w:color="7F7F7F" w:themeColor="text1" w:themeTint="80"/>
              <w:right w:val="single" w:sz="4" w:space="0" w:color="C0C0C0"/>
            </w:tcBorders>
            <w:shd w:val="clear" w:color="auto" w:fill="E0E0E0"/>
            <w:vAlign w:val="center"/>
          </w:tcPr>
          <w:p w14:paraId="4A7A88E0" w14:textId="77777777" w:rsidR="00E43CD7" w:rsidRPr="00085B72" w:rsidRDefault="00E43CD7" w:rsidP="00E43C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085B72">
              <w:rPr>
                <w:rFonts w:eastAsia="MS Mincho" w:cs="Arial"/>
                <w:b/>
                <w:sz w:val="18"/>
                <w:szCs w:val="20"/>
              </w:rPr>
              <w:t>Popis požadavku</w:t>
            </w:r>
          </w:p>
        </w:tc>
        <w:tc>
          <w:tcPr>
            <w:tcW w:w="1962" w:type="dxa"/>
            <w:gridSpan w:val="2"/>
            <w:tcBorders>
              <w:top w:val="single" w:sz="4" w:space="0" w:color="7F7F7F" w:themeColor="text1" w:themeTint="80"/>
              <w:left w:val="single" w:sz="4" w:space="0" w:color="C0C0C0"/>
              <w:bottom w:val="single" w:sz="4" w:space="0" w:color="7F7F7F" w:themeColor="text1" w:themeTint="80"/>
              <w:right w:val="single" w:sz="4" w:space="0" w:color="C0C0C0"/>
            </w:tcBorders>
            <w:shd w:val="clear" w:color="auto" w:fill="E0E0E0"/>
            <w:vAlign w:val="center"/>
          </w:tcPr>
          <w:p w14:paraId="59E1C7C0" w14:textId="77777777" w:rsidR="00E43CD7" w:rsidRPr="00085B72" w:rsidRDefault="00E43CD7" w:rsidP="00E43C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085B72">
              <w:rPr>
                <w:rFonts w:eastAsia="MS Mincho" w:cs="Arial"/>
                <w:b/>
                <w:sz w:val="18"/>
                <w:szCs w:val="20"/>
              </w:rPr>
              <w:t>Statut shody</w:t>
            </w:r>
            <w:r w:rsidRPr="00085B72">
              <w:rPr>
                <w:rFonts w:eastAsia="MS Mincho" w:cs="Arial"/>
                <w:b/>
                <w:sz w:val="18"/>
                <w:szCs w:val="20"/>
              </w:rPr>
              <w:br/>
              <w:t xml:space="preserve"> </w:t>
            </w:r>
            <w:r w:rsidRPr="0042350A">
              <w:rPr>
                <w:rFonts w:eastAsia="MS Mincho" w:cs="Arial"/>
                <w:sz w:val="18"/>
                <w:szCs w:val="20"/>
              </w:rPr>
              <w:t>(vyberte jedno)</w:t>
            </w:r>
          </w:p>
        </w:tc>
        <w:tc>
          <w:tcPr>
            <w:tcW w:w="3597" w:type="dxa"/>
            <w:vMerge w:val="restart"/>
            <w:tcBorders>
              <w:top w:val="single" w:sz="4" w:space="0" w:color="7F7F7F" w:themeColor="text1" w:themeTint="80"/>
              <w:left w:val="single" w:sz="4" w:space="0" w:color="C0C0C0"/>
              <w:bottom w:val="single" w:sz="4" w:space="0" w:color="7F7F7F" w:themeColor="text1" w:themeTint="80"/>
              <w:right w:val="nil"/>
            </w:tcBorders>
            <w:shd w:val="clear" w:color="auto" w:fill="E0E0E0"/>
            <w:vAlign w:val="center"/>
          </w:tcPr>
          <w:p w14:paraId="45B8EA70" w14:textId="77777777" w:rsidR="00E43CD7" w:rsidRPr="00085B72" w:rsidRDefault="00E43CD7" w:rsidP="00E43C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085B72">
              <w:rPr>
                <w:rFonts w:eastAsia="MS Mincho" w:cs="Arial"/>
                <w:b/>
                <w:sz w:val="18"/>
                <w:szCs w:val="20"/>
              </w:rPr>
              <w:t>Datum a akce nápravy</w:t>
            </w:r>
            <w:r w:rsidRPr="00085B72">
              <w:rPr>
                <w:rFonts w:eastAsia="MS Mincho" w:cs="Arial"/>
                <w:b/>
                <w:sz w:val="18"/>
                <w:szCs w:val="20"/>
              </w:rPr>
              <w:br/>
            </w:r>
            <w:r w:rsidRPr="0042350A">
              <w:rPr>
                <w:rFonts w:eastAsia="MS Mincho" w:cs="Arial"/>
                <w:sz w:val="18"/>
                <w:szCs w:val="20"/>
              </w:rPr>
              <w:t xml:space="preserve">(je-li statut shody </w:t>
            </w:r>
            <w:r w:rsidRPr="0042350A">
              <w:rPr>
                <w:rFonts w:eastAsia="MS Mincho" w:cs="Arial"/>
                <w:sz w:val="18"/>
                <w:szCs w:val="20"/>
              </w:rPr>
              <w:br/>
              <w:t>„NENÍ SHODA“)</w:t>
            </w:r>
          </w:p>
        </w:tc>
      </w:tr>
      <w:tr w:rsidR="00E43CD7" w:rsidRPr="00085B72" w14:paraId="06E0AB06" w14:textId="77777777" w:rsidTr="00CE7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1147" w:type="dxa"/>
            <w:vMerge/>
            <w:tcBorders>
              <w:top w:val="single" w:sz="4" w:space="0" w:color="7F7F7F" w:themeColor="text1" w:themeTint="80"/>
              <w:left w:val="nil"/>
              <w:bottom w:val="single" w:sz="4" w:space="0" w:color="7F7F7F" w:themeColor="text1" w:themeTint="80"/>
              <w:right w:val="single" w:sz="4" w:space="0" w:color="C0C0C0"/>
            </w:tcBorders>
            <w:shd w:val="clear" w:color="auto" w:fill="E0E0E0"/>
            <w:vAlign w:val="center"/>
          </w:tcPr>
          <w:p w14:paraId="365264A7" w14:textId="77777777" w:rsidR="00E43CD7" w:rsidRPr="00085B72" w:rsidRDefault="00E43CD7" w:rsidP="00E43C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784" w:type="dxa"/>
            <w:vMerge/>
            <w:tcBorders>
              <w:top w:val="single" w:sz="4" w:space="0" w:color="7F7F7F" w:themeColor="text1" w:themeTint="80"/>
              <w:left w:val="single" w:sz="4" w:space="0" w:color="C0C0C0"/>
              <w:bottom w:val="single" w:sz="4" w:space="0" w:color="7F7F7F" w:themeColor="text1" w:themeTint="80"/>
              <w:right w:val="single" w:sz="4" w:space="0" w:color="C0C0C0"/>
            </w:tcBorders>
            <w:shd w:val="clear" w:color="auto" w:fill="E0E0E0"/>
            <w:vAlign w:val="center"/>
          </w:tcPr>
          <w:p w14:paraId="11EC2826" w14:textId="77777777" w:rsidR="00E43CD7" w:rsidRPr="00085B72" w:rsidRDefault="00E43CD7" w:rsidP="00E43C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1071" w:type="dxa"/>
            <w:tcBorders>
              <w:top w:val="single" w:sz="4" w:space="0" w:color="7F7F7F" w:themeColor="text1" w:themeTint="80"/>
              <w:left w:val="single" w:sz="4" w:space="0" w:color="C0C0C0"/>
              <w:bottom w:val="single" w:sz="4" w:space="0" w:color="7F7F7F" w:themeColor="text1" w:themeTint="80"/>
              <w:right w:val="single" w:sz="4" w:space="0" w:color="C0C0C0"/>
            </w:tcBorders>
            <w:shd w:val="clear" w:color="auto" w:fill="E0E0E0"/>
            <w:vAlign w:val="center"/>
          </w:tcPr>
          <w:p w14:paraId="2BCCE63D" w14:textId="77777777" w:rsidR="00E43CD7" w:rsidRPr="00085B72" w:rsidRDefault="00E43CD7" w:rsidP="00E43C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120" w:after="60"/>
              <w:jc w:val="center"/>
              <w:rPr>
                <w:rFonts w:eastAsia="MS Mincho" w:cs="Arial"/>
                <w:b/>
                <w:sz w:val="18"/>
                <w:szCs w:val="20"/>
              </w:rPr>
            </w:pPr>
            <w:r w:rsidRPr="00085B72">
              <w:rPr>
                <w:rFonts w:eastAsia="MS Mincho" w:cs="Arial"/>
                <w:b/>
                <w:sz w:val="18"/>
                <w:szCs w:val="20"/>
              </w:rPr>
              <w:t>ANO</w:t>
            </w:r>
          </w:p>
        </w:tc>
        <w:tc>
          <w:tcPr>
            <w:tcW w:w="891" w:type="dxa"/>
            <w:tcBorders>
              <w:top w:val="single" w:sz="4" w:space="0" w:color="7F7F7F" w:themeColor="text1" w:themeTint="80"/>
              <w:left w:val="single" w:sz="4" w:space="0" w:color="C0C0C0"/>
              <w:bottom w:val="single" w:sz="4" w:space="0" w:color="7F7F7F" w:themeColor="text1" w:themeTint="80"/>
              <w:right w:val="single" w:sz="4" w:space="0" w:color="C0C0C0"/>
            </w:tcBorders>
            <w:shd w:val="clear" w:color="auto" w:fill="E0E0E0"/>
            <w:vAlign w:val="center"/>
          </w:tcPr>
          <w:p w14:paraId="6EA980FB" w14:textId="77777777" w:rsidR="00E43CD7" w:rsidRPr="00085B72" w:rsidRDefault="00E43CD7" w:rsidP="00E43C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120" w:after="60"/>
              <w:jc w:val="center"/>
              <w:rPr>
                <w:rFonts w:eastAsia="MS Mincho" w:cs="Arial"/>
                <w:b/>
                <w:sz w:val="18"/>
                <w:szCs w:val="20"/>
              </w:rPr>
            </w:pPr>
            <w:r w:rsidRPr="00085B72">
              <w:rPr>
                <w:rFonts w:eastAsia="MS Mincho" w:cs="Arial"/>
                <w:b/>
                <w:sz w:val="18"/>
                <w:szCs w:val="20"/>
              </w:rPr>
              <w:t>NE</w:t>
            </w:r>
          </w:p>
        </w:tc>
        <w:tc>
          <w:tcPr>
            <w:tcW w:w="3597" w:type="dxa"/>
            <w:vMerge/>
            <w:tcBorders>
              <w:top w:val="single" w:sz="4" w:space="0" w:color="7F7F7F" w:themeColor="text1" w:themeTint="80"/>
              <w:left w:val="single" w:sz="4" w:space="0" w:color="C0C0C0"/>
              <w:bottom w:val="single" w:sz="4" w:space="0" w:color="7F7F7F" w:themeColor="text1" w:themeTint="80"/>
              <w:right w:val="nil"/>
            </w:tcBorders>
            <w:shd w:val="clear" w:color="auto" w:fill="E0E0E0"/>
            <w:vAlign w:val="center"/>
          </w:tcPr>
          <w:p w14:paraId="77C620AE" w14:textId="77777777" w:rsidR="00E43CD7" w:rsidRPr="00085B72" w:rsidRDefault="00E43CD7" w:rsidP="00E43C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E43CD7" w:rsidRPr="00085B72" w14:paraId="0D877F9D" w14:textId="77777777" w:rsidTr="00CE766C">
        <w:trPr>
          <w:cantSplit/>
          <w:trHeight w:val="738"/>
        </w:trPr>
        <w:tc>
          <w:tcPr>
            <w:tcW w:w="1147" w:type="dxa"/>
            <w:tcBorders>
              <w:top w:val="single" w:sz="4" w:space="0" w:color="7F7F7F" w:themeColor="text1" w:themeTint="80"/>
              <w:left w:val="nil"/>
              <w:bottom w:val="single" w:sz="4" w:space="0" w:color="7F7F7F" w:themeColor="text1" w:themeTint="80"/>
              <w:right w:val="single" w:sz="4" w:space="0" w:color="999999"/>
            </w:tcBorders>
            <w:vAlign w:val="center"/>
          </w:tcPr>
          <w:p w14:paraId="740DC9BC" w14:textId="77777777" w:rsidR="00E43CD7" w:rsidRPr="00085B72" w:rsidRDefault="00E43CD7" w:rsidP="00E43CD7">
            <w:pPr>
              <w:pStyle w:val="BodyText3"/>
              <w:tabs>
                <w:tab w:val="left" w:pos="5688"/>
                <w:tab w:val="left" w:pos="9648"/>
              </w:tabs>
              <w:spacing w:after="60"/>
              <w:jc w:val="center"/>
              <w:rPr>
                <w:rFonts w:cs="Arial"/>
                <w:sz w:val="18"/>
                <w:szCs w:val="20"/>
              </w:rPr>
            </w:pPr>
            <w:r w:rsidRPr="00085B72">
              <w:rPr>
                <w:rFonts w:cs="Arial"/>
                <w:sz w:val="18"/>
                <w:szCs w:val="20"/>
              </w:rPr>
              <w:t>3</w:t>
            </w:r>
          </w:p>
        </w:tc>
        <w:tc>
          <w:tcPr>
            <w:tcW w:w="3784"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50013937" w14:textId="77777777" w:rsidR="00E43CD7" w:rsidRPr="00085B72" w:rsidRDefault="00E43CD7" w:rsidP="00E43CD7">
            <w:pPr>
              <w:pStyle w:val="BodyText3"/>
              <w:tabs>
                <w:tab w:val="left" w:pos="5688"/>
                <w:tab w:val="left" w:pos="9648"/>
              </w:tabs>
              <w:spacing w:after="60"/>
              <w:jc w:val="left"/>
              <w:rPr>
                <w:rFonts w:cs="Arial"/>
                <w:sz w:val="18"/>
                <w:szCs w:val="20"/>
              </w:rPr>
            </w:pPr>
            <w:r w:rsidRPr="00085B72">
              <w:rPr>
                <w:rFonts w:cs="Arial"/>
                <w:sz w:val="18"/>
                <w:szCs w:val="20"/>
              </w:rPr>
              <w:t xml:space="preserve">Chránit uchovávaná data držitelů karet </w:t>
            </w:r>
          </w:p>
        </w:tc>
        <w:tc>
          <w:tcPr>
            <w:tcW w:w="107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59FCE000" w14:textId="77777777" w:rsidR="00E43CD7" w:rsidRPr="00085B72" w:rsidRDefault="00E43CD7" w:rsidP="00E43CD7">
            <w:pPr>
              <w:spacing w:after="60"/>
              <w:jc w:val="center"/>
            </w:pPr>
            <w:r w:rsidRPr="00085B72">
              <w:fldChar w:fldCharType="begin">
                <w:ffData>
                  <w:name w:val="Check1"/>
                  <w:enabled/>
                  <w:calcOnExit w:val="0"/>
                  <w:checkBox>
                    <w:sizeAuto/>
                    <w:default w:val="0"/>
                  </w:checkBox>
                </w:ffData>
              </w:fldChar>
            </w:r>
            <w:r w:rsidRPr="00085B72">
              <w:instrText xml:space="preserve"> FORMCHECKBOX </w:instrText>
            </w:r>
            <w:r w:rsidR="00D0242B">
              <w:fldChar w:fldCharType="separate"/>
            </w:r>
            <w:r w:rsidRPr="00085B72">
              <w:fldChar w:fldCharType="end"/>
            </w:r>
          </w:p>
        </w:tc>
        <w:tc>
          <w:tcPr>
            <w:tcW w:w="89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552A44DA" w14:textId="77777777" w:rsidR="00E43CD7" w:rsidRPr="00085B72" w:rsidRDefault="00E43CD7" w:rsidP="00E43CD7">
            <w:pPr>
              <w:spacing w:after="60"/>
              <w:ind w:right="-108"/>
              <w:jc w:val="center"/>
            </w:pPr>
            <w:r w:rsidRPr="00085B72">
              <w:fldChar w:fldCharType="begin">
                <w:ffData>
                  <w:name w:val="Check1"/>
                  <w:enabled/>
                  <w:calcOnExit w:val="0"/>
                  <w:checkBox>
                    <w:sizeAuto/>
                    <w:default w:val="0"/>
                  </w:checkBox>
                </w:ffData>
              </w:fldChar>
            </w:r>
            <w:r w:rsidRPr="00085B72">
              <w:instrText xml:space="preserve"> FORMCHECKBOX </w:instrText>
            </w:r>
            <w:r w:rsidR="00D0242B">
              <w:fldChar w:fldCharType="separate"/>
            </w:r>
            <w:r w:rsidRPr="00085B72">
              <w:fldChar w:fldCharType="end"/>
            </w:r>
          </w:p>
        </w:tc>
        <w:tc>
          <w:tcPr>
            <w:tcW w:w="3597" w:type="dxa"/>
            <w:tcBorders>
              <w:top w:val="single" w:sz="4" w:space="0" w:color="7F7F7F" w:themeColor="text1" w:themeTint="80"/>
              <w:left w:val="single" w:sz="4" w:space="0" w:color="999999"/>
              <w:bottom w:val="single" w:sz="4" w:space="0" w:color="7F7F7F" w:themeColor="text1" w:themeTint="80"/>
              <w:right w:val="nil"/>
            </w:tcBorders>
            <w:vAlign w:val="center"/>
          </w:tcPr>
          <w:p w14:paraId="51A04BC4" w14:textId="77777777" w:rsidR="00E43CD7" w:rsidRPr="00085B72" w:rsidRDefault="00E43CD7" w:rsidP="00E43CD7">
            <w:pPr>
              <w:pStyle w:val="BodyText2"/>
              <w:tabs>
                <w:tab w:val="left" w:pos="5688"/>
                <w:tab w:val="left" w:pos="9648"/>
              </w:tabs>
              <w:spacing w:after="60"/>
            </w:pPr>
            <w:r w:rsidRPr="00085B72">
              <w:rPr>
                <w:rFonts w:eastAsia="MS Mincho" w:cs="Courier New"/>
              </w:rPr>
              <w:fldChar w:fldCharType="begin">
                <w:ffData>
                  <w:name w:val="Text1"/>
                  <w:enabled/>
                  <w:calcOnExit w:val="0"/>
                  <w:textInput/>
                </w:ffData>
              </w:fldChar>
            </w:r>
            <w:r w:rsidRPr="00085B72">
              <w:rPr>
                <w:rFonts w:eastAsia="MS Mincho" w:cs="Courier New"/>
              </w:rPr>
              <w:instrText xml:space="preserve"> FORMTEXT </w:instrText>
            </w:r>
            <w:r w:rsidRPr="00085B72">
              <w:rPr>
                <w:rFonts w:eastAsia="MS Mincho" w:cs="Courier New"/>
              </w:rPr>
            </w:r>
            <w:r w:rsidRPr="00085B72">
              <w:rPr>
                <w:rFonts w:eastAsia="MS Mincho" w:cs="Courier New"/>
              </w:rPr>
              <w:fldChar w:fldCharType="separate"/>
            </w:r>
            <w:r w:rsidRPr="00085B72">
              <w:rPr>
                <w:rFonts w:eastAsia="MS Mincho"/>
              </w:rPr>
              <w:t> </w:t>
            </w:r>
            <w:r w:rsidRPr="00085B72">
              <w:rPr>
                <w:rFonts w:eastAsia="MS Mincho"/>
              </w:rPr>
              <w:t> </w:t>
            </w:r>
            <w:r w:rsidRPr="00085B72">
              <w:rPr>
                <w:rFonts w:eastAsia="MS Mincho"/>
              </w:rPr>
              <w:t> </w:t>
            </w:r>
            <w:r w:rsidRPr="00085B72">
              <w:rPr>
                <w:rFonts w:eastAsia="MS Mincho"/>
              </w:rPr>
              <w:t> </w:t>
            </w:r>
            <w:r w:rsidRPr="00085B72">
              <w:rPr>
                <w:rFonts w:eastAsia="MS Mincho"/>
              </w:rPr>
              <w:t> </w:t>
            </w:r>
            <w:r w:rsidRPr="00085B72">
              <w:rPr>
                <w:rFonts w:eastAsia="MS Mincho" w:cs="Courier New"/>
              </w:rPr>
              <w:fldChar w:fldCharType="end"/>
            </w:r>
          </w:p>
        </w:tc>
      </w:tr>
      <w:tr w:rsidR="00E43CD7" w:rsidRPr="00085B72" w14:paraId="407D80EC" w14:textId="77777777" w:rsidTr="00CE766C">
        <w:trPr>
          <w:cantSplit/>
          <w:trHeight w:val="634"/>
        </w:trPr>
        <w:tc>
          <w:tcPr>
            <w:tcW w:w="1147" w:type="dxa"/>
            <w:tcBorders>
              <w:top w:val="single" w:sz="4" w:space="0" w:color="7F7F7F" w:themeColor="text1" w:themeTint="80"/>
              <w:left w:val="nil"/>
              <w:bottom w:val="single" w:sz="4" w:space="0" w:color="7F7F7F" w:themeColor="text1" w:themeTint="80"/>
              <w:right w:val="single" w:sz="4" w:space="0" w:color="999999"/>
            </w:tcBorders>
            <w:vAlign w:val="center"/>
          </w:tcPr>
          <w:p w14:paraId="2237629C" w14:textId="77777777" w:rsidR="00E43CD7" w:rsidRPr="00085B72" w:rsidRDefault="00E43CD7" w:rsidP="00E43CD7">
            <w:pPr>
              <w:pStyle w:val="BodyText3"/>
              <w:tabs>
                <w:tab w:val="left" w:pos="5688"/>
                <w:tab w:val="left" w:pos="9648"/>
              </w:tabs>
              <w:spacing w:after="60"/>
              <w:jc w:val="center"/>
              <w:rPr>
                <w:rFonts w:cs="Arial"/>
                <w:sz w:val="18"/>
                <w:szCs w:val="20"/>
              </w:rPr>
            </w:pPr>
            <w:r w:rsidRPr="00085B72">
              <w:rPr>
                <w:rFonts w:cs="Arial"/>
                <w:sz w:val="18"/>
                <w:szCs w:val="20"/>
              </w:rPr>
              <w:t>9</w:t>
            </w:r>
          </w:p>
        </w:tc>
        <w:tc>
          <w:tcPr>
            <w:tcW w:w="3784"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41CEB378" w14:textId="77777777" w:rsidR="00E43CD7" w:rsidRPr="00085B72" w:rsidRDefault="00E43CD7" w:rsidP="00E43CD7">
            <w:pPr>
              <w:pStyle w:val="BodyText3"/>
              <w:tabs>
                <w:tab w:val="left" w:pos="5688"/>
                <w:tab w:val="left" w:pos="9648"/>
              </w:tabs>
              <w:spacing w:after="60"/>
              <w:jc w:val="left"/>
              <w:rPr>
                <w:rFonts w:cs="Arial"/>
                <w:sz w:val="18"/>
                <w:szCs w:val="20"/>
              </w:rPr>
            </w:pPr>
            <w:r w:rsidRPr="00085B72">
              <w:rPr>
                <w:rFonts w:cs="Arial"/>
                <w:sz w:val="18"/>
                <w:szCs w:val="20"/>
              </w:rPr>
              <w:t xml:space="preserve">Omezit fyzický přístup k datům držitelů karet </w:t>
            </w:r>
          </w:p>
        </w:tc>
        <w:tc>
          <w:tcPr>
            <w:tcW w:w="107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31C7D04C" w14:textId="77777777" w:rsidR="00E43CD7" w:rsidRPr="00085B72" w:rsidRDefault="00E43CD7" w:rsidP="00E43CD7">
            <w:pPr>
              <w:spacing w:after="60"/>
              <w:jc w:val="center"/>
            </w:pPr>
            <w:r w:rsidRPr="00085B72">
              <w:fldChar w:fldCharType="begin">
                <w:ffData>
                  <w:name w:val="Check1"/>
                  <w:enabled/>
                  <w:calcOnExit w:val="0"/>
                  <w:checkBox>
                    <w:sizeAuto/>
                    <w:default w:val="0"/>
                  </w:checkBox>
                </w:ffData>
              </w:fldChar>
            </w:r>
            <w:r w:rsidRPr="00085B72">
              <w:instrText xml:space="preserve"> FORMCHECKBOX </w:instrText>
            </w:r>
            <w:r w:rsidR="00D0242B">
              <w:fldChar w:fldCharType="separate"/>
            </w:r>
            <w:r w:rsidRPr="00085B72">
              <w:fldChar w:fldCharType="end"/>
            </w:r>
          </w:p>
        </w:tc>
        <w:tc>
          <w:tcPr>
            <w:tcW w:w="89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598EB4F2" w14:textId="77777777" w:rsidR="00E43CD7" w:rsidRPr="00085B72" w:rsidRDefault="00E43CD7" w:rsidP="00E43CD7">
            <w:pPr>
              <w:spacing w:after="60"/>
              <w:ind w:right="-108"/>
              <w:jc w:val="center"/>
            </w:pPr>
            <w:r w:rsidRPr="00085B72">
              <w:fldChar w:fldCharType="begin">
                <w:ffData>
                  <w:name w:val="Check1"/>
                  <w:enabled/>
                  <w:calcOnExit w:val="0"/>
                  <w:checkBox>
                    <w:sizeAuto/>
                    <w:default w:val="0"/>
                  </w:checkBox>
                </w:ffData>
              </w:fldChar>
            </w:r>
            <w:r w:rsidRPr="00085B72">
              <w:instrText xml:space="preserve"> FORMCHECKBOX </w:instrText>
            </w:r>
            <w:r w:rsidR="00D0242B">
              <w:fldChar w:fldCharType="separate"/>
            </w:r>
            <w:r w:rsidRPr="00085B72">
              <w:fldChar w:fldCharType="end"/>
            </w:r>
          </w:p>
        </w:tc>
        <w:tc>
          <w:tcPr>
            <w:tcW w:w="3597" w:type="dxa"/>
            <w:tcBorders>
              <w:top w:val="single" w:sz="4" w:space="0" w:color="7F7F7F" w:themeColor="text1" w:themeTint="80"/>
              <w:left w:val="single" w:sz="4" w:space="0" w:color="999999"/>
              <w:bottom w:val="single" w:sz="4" w:space="0" w:color="7F7F7F" w:themeColor="text1" w:themeTint="80"/>
              <w:right w:val="nil"/>
            </w:tcBorders>
            <w:vAlign w:val="center"/>
          </w:tcPr>
          <w:p w14:paraId="52C090BD" w14:textId="77777777" w:rsidR="00E43CD7" w:rsidRPr="00085B72" w:rsidRDefault="00E43CD7" w:rsidP="00E43CD7">
            <w:pPr>
              <w:pStyle w:val="BodyText2"/>
              <w:tabs>
                <w:tab w:val="left" w:pos="5688"/>
                <w:tab w:val="left" w:pos="9648"/>
              </w:tabs>
              <w:spacing w:after="60"/>
            </w:pPr>
            <w:r w:rsidRPr="00085B72">
              <w:rPr>
                <w:rFonts w:eastAsia="MS Mincho" w:cs="Courier New"/>
              </w:rPr>
              <w:fldChar w:fldCharType="begin">
                <w:ffData>
                  <w:name w:val="Text1"/>
                  <w:enabled/>
                  <w:calcOnExit w:val="0"/>
                  <w:textInput/>
                </w:ffData>
              </w:fldChar>
            </w:r>
            <w:r w:rsidRPr="00085B72">
              <w:rPr>
                <w:rFonts w:eastAsia="MS Mincho" w:cs="Courier New"/>
              </w:rPr>
              <w:instrText xml:space="preserve"> FORMTEXT </w:instrText>
            </w:r>
            <w:r w:rsidRPr="00085B72">
              <w:rPr>
                <w:rFonts w:eastAsia="MS Mincho" w:cs="Courier New"/>
              </w:rPr>
            </w:r>
            <w:r w:rsidRPr="00085B72">
              <w:rPr>
                <w:rFonts w:eastAsia="MS Mincho" w:cs="Courier New"/>
              </w:rPr>
              <w:fldChar w:fldCharType="separate"/>
            </w:r>
            <w:r w:rsidRPr="00085B72">
              <w:rPr>
                <w:rFonts w:eastAsia="MS Mincho"/>
              </w:rPr>
              <w:t> </w:t>
            </w:r>
            <w:r w:rsidRPr="00085B72">
              <w:rPr>
                <w:rFonts w:eastAsia="MS Mincho"/>
              </w:rPr>
              <w:t> </w:t>
            </w:r>
            <w:r w:rsidRPr="00085B72">
              <w:rPr>
                <w:rFonts w:eastAsia="MS Mincho"/>
              </w:rPr>
              <w:t> </w:t>
            </w:r>
            <w:r w:rsidRPr="00085B72">
              <w:rPr>
                <w:rFonts w:eastAsia="MS Mincho"/>
              </w:rPr>
              <w:t> </w:t>
            </w:r>
            <w:r w:rsidRPr="00085B72">
              <w:rPr>
                <w:rFonts w:eastAsia="MS Mincho"/>
              </w:rPr>
              <w:t> </w:t>
            </w:r>
            <w:r w:rsidRPr="00085B72">
              <w:rPr>
                <w:rFonts w:eastAsia="MS Mincho" w:cs="Courier New"/>
              </w:rPr>
              <w:fldChar w:fldCharType="end"/>
            </w:r>
          </w:p>
        </w:tc>
      </w:tr>
      <w:tr w:rsidR="00E43CD7" w:rsidRPr="00085B72" w14:paraId="67CAFAC0" w14:textId="77777777" w:rsidTr="00CE766C">
        <w:trPr>
          <w:cantSplit/>
          <w:trHeight w:val="644"/>
        </w:trPr>
        <w:tc>
          <w:tcPr>
            <w:tcW w:w="1147" w:type="dxa"/>
            <w:tcBorders>
              <w:top w:val="single" w:sz="4" w:space="0" w:color="7F7F7F" w:themeColor="text1" w:themeTint="80"/>
              <w:left w:val="nil"/>
              <w:bottom w:val="single" w:sz="4" w:space="0" w:color="7F7F7F" w:themeColor="text1" w:themeTint="80"/>
              <w:right w:val="single" w:sz="4" w:space="0" w:color="999999"/>
            </w:tcBorders>
            <w:vAlign w:val="center"/>
          </w:tcPr>
          <w:p w14:paraId="29C7A48B" w14:textId="77777777" w:rsidR="00E43CD7" w:rsidRPr="00085B72" w:rsidRDefault="00E43CD7" w:rsidP="00E43CD7">
            <w:pPr>
              <w:pStyle w:val="BodyText3"/>
              <w:tabs>
                <w:tab w:val="left" w:pos="5688"/>
                <w:tab w:val="left" w:pos="9648"/>
              </w:tabs>
              <w:spacing w:after="60"/>
              <w:jc w:val="center"/>
              <w:rPr>
                <w:rFonts w:cs="Arial"/>
                <w:sz w:val="18"/>
                <w:szCs w:val="20"/>
              </w:rPr>
            </w:pPr>
            <w:r w:rsidRPr="00085B72">
              <w:rPr>
                <w:rFonts w:cs="Arial"/>
                <w:sz w:val="18"/>
                <w:szCs w:val="20"/>
              </w:rPr>
              <w:t>12</w:t>
            </w:r>
          </w:p>
        </w:tc>
        <w:tc>
          <w:tcPr>
            <w:tcW w:w="3784" w:type="dxa"/>
            <w:tcBorders>
              <w:top w:val="single" w:sz="4" w:space="0" w:color="7F7F7F" w:themeColor="text1" w:themeTint="80"/>
              <w:left w:val="single" w:sz="4" w:space="0" w:color="999999"/>
              <w:bottom w:val="single" w:sz="4" w:space="0" w:color="7F7F7F" w:themeColor="text1" w:themeTint="80"/>
              <w:right w:val="single" w:sz="4" w:space="0" w:color="999999"/>
            </w:tcBorders>
          </w:tcPr>
          <w:p w14:paraId="6B0034EC" w14:textId="16FACB5C" w:rsidR="00E43CD7" w:rsidRPr="00CB3A6C" w:rsidRDefault="002B1038" w:rsidP="00E43CD7">
            <w:pPr>
              <w:pStyle w:val="BodyText3"/>
              <w:tabs>
                <w:tab w:val="left" w:pos="5688"/>
                <w:tab w:val="left" w:pos="9648"/>
              </w:tabs>
              <w:spacing w:after="60"/>
              <w:jc w:val="left"/>
              <w:rPr>
                <w:rFonts w:cs="Arial"/>
                <w:sz w:val="18"/>
                <w:szCs w:val="18"/>
              </w:rPr>
            </w:pPr>
            <w:bookmarkStart w:id="77" w:name="_Hlk13751961"/>
            <w:r w:rsidRPr="00CB3A6C">
              <w:rPr>
                <w:rFonts w:cs="Arial"/>
                <w:sz w:val="18"/>
                <w:szCs w:val="18"/>
              </w:rPr>
              <w:t xml:space="preserve">Udržovat </w:t>
            </w:r>
            <w:r w:rsidRPr="00CB3A6C">
              <w:rPr>
                <w:rFonts w:cs="Arial"/>
                <w:bCs/>
                <w:iCs/>
                <w:sz w:val="18"/>
                <w:szCs w:val="18"/>
              </w:rPr>
              <w:t xml:space="preserve">politiku zaměřenou na </w:t>
            </w:r>
            <w:r>
              <w:rPr>
                <w:rFonts w:cs="Arial"/>
                <w:bCs/>
                <w:iCs/>
                <w:sz w:val="18"/>
                <w:szCs w:val="18"/>
              </w:rPr>
              <w:t xml:space="preserve">informační </w:t>
            </w:r>
            <w:r w:rsidRPr="00CB3A6C">
              <w:rPr>
                <w:rFonts w:cs="Arial"/>
                <w:bCs/>
                <w:iCs/>
                <w:sz w:val="18"/>
                <w:szCs w:val="18"/>
              </w:rPr>
              <w:t>bezpečnost pro všech</w:t>
            </w:r>
            <w:r>
              <w:rPr>
                <w:rFonts w:cs="Arial"/>
                <w:bCs/>
                <w:iCs/>
                <w:sz w:val="18"/>
                <w:szCs w:val="18"/>
              </w:rPr>
              <w:t>en personál</w:t>
            </w:r>
            <w:bookmarkEnd w:id="77"/>
          </w:p>
        </w:tc>
        <w:tc>
          <w:tcPr>
            <w:tcW w:w="107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01FB2611" w14:textId="77777777" w:rsidR="00E43CD7" w:rsidRPr="00085B72" w:rsidRDefault="00E43CD7" w:rsidP="00E43CD7">
            <w:pPr>
              <w:spacing w:after="60"/>
              <w:jc w:val="center"/>
            </w:pPr>
            <w:r w:rsidRPr="00085B72">
              <w:fldChar w:fldCharType="begin">
                <w:ffData>
                  <w:name w:val="Check1"/>
                  <w:enabled/>
                  <w:calcOnExit w:val="0"/>
                  <w:checkBox>
                    <w:sizeAuto/>
                    <w:default w:val="0"/>
                  </w:checkBox>
                </w:ffData>
              </w:fldChar>
            </w:r>
            <w:r w:rsidRPr="00085B72">
              <w:instrText xml:space="preserve"> FORMCHECKBOX </w:instrText>
            </w:r>
            <w:r w:rsidR="00D0242B">
              <w:fldChar w:fldCharType="separate"/>
            </w:r>
            <w:r w:rsidRPr="00085B72">
              <w:fldChar w:fldCharType="end"/>
            </w:r>
          </w:p>
        </w:tc>
        <w:tc>
          <w:tcPr>
            <w:tcW w:w="89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1AF0160C" w14:textId="77777777" w:rsidR="00E43CD7" w:rsidRPr="00085B72" w:rsidRDefault="00E43CD7" w:rsidP="00E43CD7">
            <w:pPr>
              <w:spacing w:after="60"/>
              <w:ind w:right="-108"/>
              <w:jc w:val="center"/>
            </w:pPr>
            <w:r w:rsidRPr="00085B72">
              <w:fldChar w:fldCharType="begin">
                <w:ffData>
                  <w:name w:val="Check1"/>
                  <w:enabled/>
                  <w:calcOnExit w:val="0"/>
                  <w:checkBox>
                    <w:sizeAuto/>
                    <w:default w:val="0"/>
                  </w:checkBox>
                </w:ffData>
              </w:fldChar>
            </w:r>
            <w:r w:rsidRPr="00085B72">
              <w:instrText xml:space="preserve"> FORMCHECKBOX </w:instrText>
            </w:r>
            <w:r w:rsidR="00D0242B">
              <w:fldChar w:fldCharType="separate"/>
            </w:r>
            <w:r w:rsidRPr="00085B72">
              <w:fldChar w:fldCharType="end"/>
            </w:r>
          </w:p>
        </w:tc>
        <w:tc>
          <w:tcPr>
            <w:tcW w:w="3597" w:type="dxa"/>
            <w:tcBorders>
              <w:top w:val="single" w:sz="4" w:space="0" w:color="7F7F7F" w:themeColor="text1" w:themeTint="80"/>
              <w:left w:val="single" w:sz="4" w:space="0" w:color="999999"/>
              <w:bottom w:val="single" w:sz="4" w:space="0" w:color="7F7F7F" w:themeColor="text1" w:themeTint="80"/>
              <w:right w:val="nil"/>
            </w:tcBorders>
            <w:vAlign w:val="center"/>
          </w:tcPr>
          <w:p w14:paraId="078A82DD" w14:textId="77777777" w:rsidR="00E43CD7" w:rsidRPr="00085B72" w:rsidRDefault="00E43CD7" w:rsidP="00E43CD7">
            <w:pPr>
              <w:pStyle w:val="BodyText3"/>
              <w:tabs>
                <w:tab w:val="left" w:pos="5688"/>
                <w:tab w:val="left" w:pos="9648"/>
              </w:tabs>
              <w:spacing w:after="60"/>
              <w:jc w:val="left"/>
              <w:rPr>
                <w:rFonts w:cs="Arial"/>
                <w:szCs w:val="20"/>
              </w:rPr>
            </w:pPr>
            <w:r w:rsidRPr="00085B72">
              <w:rPr>
                <w:rFonts w:eastAsia="MS Mincho" w:cs="Courier New"/>
                <w:szCs w:val="20"/>
              </w:rPr>
              <w:fldChar w:fldCharType="begin">
                <w:ffData>
                  <w:name w:val="Text1"/>
                  <w:enabled/>
                  <w:calcOnExit w:val="0"/>
                  <w:textInput/>
                </w:ffData>
              </w:fldChar>
            </w:r>
            <w:r w:rsidRPr="00085B72">
              <w:rPr>
                <w:rFonts w:eastAsia="MS Mincho" w:cs="Courier New"/>
                <w:szCs w:val="20"/>
              </w:rPr>
              <w:instrText xml:space="preserve"> FORMTEXT </w:instrText>
            </w:r>
            <w:r w:rsidRPr="00085B72">
              <w:rPr>
                <w:rFonts w:eastAsia="MS Mincho" w:cs="Courier New"/>
                <w:szCs w:val="20"/>
              </w:rPr>
            </w:r>
            <w:r w:rsidRPr="00085B72">
              <w:rPr>
                <w:rFonts w:eastAsia="MS Mincho" w:cs="Courier New"/>
                <w:szCs w:val="20"/>
              </w:rPr>
              <w:fldChar w:fldCharType="separate"/>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cs="Courier New"/>
                <w:szCs w:val="20"/>
              </w:rPr>
              <w:fldChar w:fldCharType="end"/>
            </w:r>
          </w:p>
        </w:tc>
      </w:tr>
    </w:tbl>
    <w:p w14:paraId="710286DE" w14:textId="77777777" w:rsidR="004B76B1" w:rsidRDefault="004B76B1" w:rsidP="000D151D"/>
    <w:p w14:paraId="08FCDACD" w14:textId="77777777" w:rsidR="008231E7" w:rsidRPr="004B76B1" w:rsidRDefault="004B76B1" w:rsidP="008231E7">
      <w:pPr>
        <w:rPr>
          <w:i/>
        </w:rPr>
      </w:pPr>
      <w:r w:rsidRPr="004B76B1">
        <w:rPr>
          <w:i/>
        </w:rPr>
        <w:t>*Zde uvedené PCI DSS požadavky odkazují na otázky v sekci 2 v tomto SAQ.</w:t>
      </w:r>
    </w:p>
    <w:p w14:paraId="6762B087" w14:textId="77777777" w:rsidR="008231E7" w:rsidRPr="008231E7" w:rsidRDefault="008231E7" w:rsidP="008231E7"/>
    <w:p w14:paraId="501B24E0" w14:textId="77777777" w:rsidR="008231E7" w:rsidRPr="008231E7" w:rsidRDefault="008231E7" w:rsidP="008231E7"/>
    <w:p w14:paraId="3C628C8D" w14:textId="77777777" w:rsidR="008231E7" w:rsidRPr="008231E7" w:rsidRDefault="008231E7" w:rsidP="008231E7"/>
    <w:p w14:paraId="2BB6DBA2" w14:textId="77777777" w:rsidR="008231E7" w:rsidRPr="008231E7" w:rsidRDefault="008231E7" w:rsidP="008231E7"/>
    <w:p w14:paraId="2114AA99" w14:textId="77777777" w:rsidR="008231E7" w:rsidRPr="008231E7" w:rsidRDefault="008231E7" w:rsidP="008231E7"/>
    <w:p w14:paraId="30E173C5" w14:textId="77777777" w:rsidR="008231E7" w:rsidRPr="008231E7" w:rsidRDefault="008231E7" w:rsidP="008231E7"/>
    <w:p w14:paraId="54230B48" w14:textId="77777777" w:rsidR="008231E7" w:rsidRPr="008231E7" w:rsidRDefault="008231E7" w:rsidP="008231E7"/>
    <w:p w14:paraId="5F74A444" w14:textId="77777777" w:rsidR="008231E7" w:rsidRPr="008231E7" w:rsidRDefault="008231E7" w:rsidP="008231E7"/>
    <w:p w14:paraId="18CEC01D" w14:textId="77777777" w:rsidR="008231E7" w:rsidRPr="008231E7" w:rsidRDefault="008231E7" w:rsidP="008231E7"/>
    <w:p w14:paraId="4EACD23B" w14:textId="77777777" w:rsidR="008231E7" w:rsidRPr="008231E7" w:rsidRDefault="008231E7" w:rsidP="008231E7"/>
    <w:p w14:paraId="5709F607" w14:textId="77777777" w:rsidR="008231E7" w:rsidRPr="008231E7" w:rsidRDefault="008231E7" w:rsidP="008231E7"/>
    <w:p w14:paraId="34304728" w14:textId="77777777" w:rsidR="008231E7" w:rsidRPr="008231E7" w:rsidRDefault="008231E7" w:rsidP="008231E7"/>
    <w:p w14:paraId="5181E5C6" w14:textId="77777777" w:rsidR="008231E7" w:rsidRPr="008231E7" w:rsidRDefault="008231E7" w:rsidP="008231E7"/>
    <w:p w14:paraId="7F58B903" w14:textId="77777777" w:rsidR="008231E7" w:rsidRPr="008231E7" w:rsidRDefault="008231E7" w:rsidP="008231E7"/>
    <w:p w14:paraId="09BEB15D" w14:textId="77777777" w:rsidR="008231E7" w:rsidRPr="008231E7" w:rsidRDefault="008231E7" w:rsidP="008231E7"/>
    <w:p w14:paraId="73A6E744" w14:textId="77777777" w:rsidR="008231E7" w:rsidRPr="008231E7" w:rsidRDefault="008231E7" w:rsidP="008231E7"/>
    <w:p w14:paraId="65031B87" w14:textId="77777777" w:rsidR="008231E7" w:rsidRPr="008231E7" w:rsidRDefault="008231E7" w:rsidP="008231E7"/>
    <w:p w14:paraId="434405C0" w14:textId="77777777" w:rsidR="008231E7" w:rsidRPr="008231E7" w:rsidRDefault="008231E7" w:rsidP="008231E7"/>
    <w:p w14:paraId="239D6C52" w14:textId="77777777" w:rsidR="008231E7" w:rsidRPr="008231E7" w:rsidRDefault="008231E7" w:rsidP="008231E7"/>
    <w:p w14:paraId="695149E6" w14:textId="77777777" w:rsidR="008231E7" w:rsidRPr="008231E7" w:rsidRDefault="008231E7" w:rsidP="008231E7"/>
    <w:p w14:paraId="6E8CDAA9" w14:textId="77777777" w:rsidR="008231E7" w:rsidRPr="008231E7" w:rsidRDefault="008231E7" w:rsidP="008231E7"/>
    <w:p w14:paraId="2CAD8AFE" w14:textId="77777777" w:rsidR="008231E7" w:rsidRPr="008231E7" w:rsidRDefault="008231E7" w:rsidP="008231E7"/>
    <w:p w14:paraId="18BA0705" w14:textId="77777777" w:rsidR="008231E7" w:rsidRPr="008231E7" w:rsidRDefault="006439D9" w:rsidP="008231E7">
      <w:r w:rsidRPr="004B76B1">
        <w:rPr>
          <w:i/>
          <w:noProof/>
        </w:rPr>
        <w:drawing>
          <wp:anchor distT="0" distB="0" distL="114300" distR="114300" simplePos="0" relativeHeight="251659264" behindDoc="0" locked="0" layoutInCell="1" allowOverlap="1" wp14:anchorId="400AB237" wp14:editId="7563BC92">
            <wp:simplePos x="0" y="0"/>
            <wp:positionH relativeFrom="margin">
              <wp:align>center</wp:align>
            </wp:positionH>
            <wp:positionV relativeFrom="paragraph">
              <wp:posOffset>62230</wp:posOffset>
            </wp:positionV>
            <wp:extent cx="4791075" cy="695325"/>
            <wp:effectExtent l="0" t="0" r="9525" b="9525"/>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910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AC0F01" w14:textId="77777777" w:rsidR="008231E7" w:rsidRDefault="008231E7" w:rsidP="008231E7"/>
    <w:p w14:paraId="6AC85813" w14:textId="77777777" w:rsidR="008231E7" w:rsidRPr="008231E7" w:rsidRDefault="008231E7" w:rsidP="008231E7">
      <w:pPr>
        <w:tabs>
          <w:tab w:val="left" w:pos="1695"/>
        </w:tabs>
      </w:pPr>
      <w:r>
        <w:tab/>
      </w:r>
    </w:p>
    <w:sectPr w:rsidR="008231E7" w:rsidRPr="008231E7" w:rsidSect="00F94189">
      <w:footerReference w:type="default" r:id="rId20"/>
      <w:pgSz w:w="11907" w:h="16839" w:code="9"/>
      <w:pgMar w:top="815" w:right="720" w:bottom="720" w:left="720" w:header="284"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445A5" w14:textId="77777777" w:rsidR="00D0242B" w:rsidRDefault="00D0242B">
      <w:r>
        <w:separator/>
      </w:r>
    </w:p>
  </w:endnote>
  <w:endnote w:type="continuationSeparator" w:id="0">
    <w:p w14:paraId="77CA7F9F" w14:textId="77777777" w:rsidR="00D0242B" w:rsidRDefault="00D0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Frutiger 45 Light">
    <w:altName w:val="Times New Roman"/>
    <w:charset w:val="00"/>
    <w:family w:val="auto"/>
    <w:pitch w:val="variable"/>
    <w:sig w:usb0="80000027"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9907F" w14:textId="77777777" w:rsidR="00792D50" w:rsidRPr="007F156A" w:rsidRDefault="00792D50" w:rsidP="009F1DF6">
    <w:pPr>
      <w:pStyle w:val="BodyText"/>
      <w:pBdr>
        <w:top w:val="single" w:sz="4" w:space="1" w:color="333333"/>
      </w:pBdr>
      <w:tabs>
        <w:tab w:val="right" w:pos="9360"/>
      </w:tabs>
      <w:rPr>
        <w:rStyle w:val="PageNumber"/>
        <w:rFonts w:ascii="Arial Narrow" w:hAnsi="Arial Narrow" w:cs="Arial"/>
        <w:bCs/>
        <w:sz w:val="18"/>
      </w:rPr>
    </w:pPr>
    <w:r>
      <w:rPr>
        <w:sz w:val="18"/>
      </w:rPr>
      <w:t>PCI DSS SAQ D pro poskytovatele služeb, v3.0</w:t>
    </w:r>
    <w:r w:rsidRPr="007F156A">
      <w:rPr>
        <w:sz w:val="18"/>
      </w:rPr>
      <w:tab/>
      <w:t xml:space="preserve">Únor </w:t>
    </w:r>
    <w:r>
      <w:rPr>
        <w:sz w:val="18"/>
      </w:rPr>
      <w:t>2014</w:t>
    </w:r>
  </w:p>
  <w:p w14:paraId="7749180C" w14:textId="77777777" w:rsidR="00792D50" w:rsidRPr="000E3043" w:rsidRDefault="00792D50" w:rsidP="009F1DF6">
    <w:pPr>
      <w:pStyle w:val="BodyText"/>
      <w:tabs>
        <w:tab w:val="right" w:pos="9360"/>
      </w:tabs>
      <w:rPr>
        <w:i w:val="0"/>
        <w:color w:val="000000"/>
        <w:sz w:val="18"/>
        <w:szCs w:val="18"/>
      </w:rPr>
    </w:pPr>
    <w:r>
      <w:rPr>
        <w:rStyle w:val="PageNumber"/>
        <w:rFonts w:cs="Arial"/>
        <w:bCs/>
        <w:sz w:val="18"/>
      </w:rPr>
      <w:t>Copyright 2006-2014</w:t>
    </w:r>
    <w:r w:rsidRPr="007F156A">
      <w:rPr>
        <w:rStyle w:val="PageNumber"/>
        <w:rFonts w:cs="Arial"/>
        <w:bCs/>
        <w:sz w:val="18"/>
      </w:rPr>
      <w:t xml:space="preserve"> PCI Security Standards Council LLC</w:t>
    </w:r>
    <w:r>
      <w:rPr>
        <w:rStyle w:val="PageNumber"/>
        <w:rFonts w:cs="Arial"/>
        <w:bCs/>
        <w:sz w:val="18"/>
      </w:rPr>
      <w:t>. All Rights Reserved</w:t>
    </w:r>
    <w:r w:rsidRPr="007F156A">
      <w:rPr>
        <w:rStyle w:val="PageNumber"/>
        <w:rFonts w:cs="Arial"/>
        <w:bCs/>
        <w:sz w:val="18"/>
      </w:rPr>
      <w:tab/>
    </w:r>
    <w:r>
      <w:rPr>
        <w:rStyle w:val="PageNumber"/>
        <w:rFonts w:cs="Arial"/>
        <w:bCs/>
        <w:sz w:val="18"/>
      </w:rPr>
      <w:t xml:space="preserve">Strana </w:t>
    </w:r>
    <w:r w:rsidRPr="00B93C1D">
      <w:rPr>
        <w:rStyle w:val="PageNumber"/>
        <w:rFonts w:cs="Arial"/>
        <w:bCs/>
        <w:sz w:val="18"/>
      </w:rPr>
      <w:fldChar w:fldCharType="begin"/>
    </w:r>
    <w:r w:rsidRPr="00B93C1D">
      <w:rPr>
        <w:rStyle w:val="PageNumber"/>
        <w:rFonts w:cs="Arial"/>
        <w:bCs/>
        <w:sz w:val="18"/>
      </w:rPr>
      <w:instrText xml:space="preserve"> PAGE   \* MERGEFORMAT </w:instrText>
    </w:r>
    <w:r w:rsidRPr="00B93C1D">
      <w:rPr>
        <w:rStyle w:val="PageNumber"/>
        <w:rFonts w:cs="Arial"/>
        <w:bCs/>
        <w:sz w:val="18"/>
      </w:rPr>
      <w:fldChar w:fldCharType="separate"/>
    </w:r>
    <w:r>
      <w:rPr>
        <w:rStyle w:val="PageNumber"/>
        <w:rFonts w:cs="Arial"/>
        <w:bCs/>
        <w:noProof/>
        <w:sz w:val="18"/>
      </w:rPr>
      <w:t>1</w:t>
    </w:r>
    <w:r w:rsidRPr="00B93C1D">
      <w:rPr>
        <w:rStyle w:val="PageNumber"/>
        <w:rFonts w:cs="Arial"/>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E9C21" w14:textId="77777777" w:rsidR="00792D50" w:rsidRPr="007F156A" w:rsidRDefault="00792D50" w:rsidP="009F1DF6">
    <w:pPr>
      <w:pStyle w:val="BodyText"/>
      <w:pBdr>
        <w:top w:val="single" w:sz="4" w:space="1" w:color="333333"/>
      </w:pBdr>
      <w:tabs>
        <w:tab w:val="right" w:pos="9360"/>
      </w:tabs>
      <w:rPr>
        <w:rStyle w:val="PageNumber"/>
        <w:rFonts w:ascii="Arial Narrow" w:hAnsi="Arial Narrow" w:cs="Arial"/>
        <w:bCs/>
        <w:sz w:val="18"/>
      </w:rPr>
    </w:pPr>
    <w:r>
      <w:rPr>
        <w:sz w:val="18"/>
      </w:rPr>
      <w:t xml:space="preserve">PCI DSS SAQ P2PE, </w:t>
    </w:r>
    <w:bookmarkStart w:id="32" w:name="_Hlk7784073"/>
    <w:r>
      <w:rPr>
        <w:sz w:val="18"/>
      </w:rPr>
      <w:t>v3.2.1, rev. 1.0</w:t>
    </w:r>
    <w:bookmarkEnd w:id="32"/>
    <w:r w:rsidRPr="007F156A">
      <w:rPr>
        <w:sz w:val="18"/>
      </w:rPr>
      <w:tab/>
    </w:r>
    <w:bookmarkStart w:id="33" w:name="_Hlk7784061"/>
    <w:r>
      <w:rPr>
        <w:sz w:val="18"/>
      </w:rPr>
      <w:t>Červen 2018</w:t>
    </w:r>
    <w:bookmarkEnd w:id="33"/>
  </w:p>
  <w:p w14:paraId="248863D3" w14:textId="77777777" w:rsidR="00792D50" w:rsidRDefault="00792D50">
    <w:pPr>
      <w:pStyle w:val="BodyText"/>
      <w:tabs>
        <w:tab w:val="left" w:pos="6697"/>
        <w:tab w:val="right" w:pos="9360"/>
      </w:tabs>
      <w:rPr>
        <w:i w:val="0"/>
        <w:color w:val="000000"/>
        <w:sz w:val="18"/>
        <w:szCs w:val="18"/>
      </w:rPr>
    </w:pPr>
    <w:r>
      <w:rPr>
        <w:rStyle w:val="PageNumber"/>
        <w:rFonts w:cs="Arial"/>
        <w:bCs/>
        <w:sz w:val="18"/>
      </w:rPr>
      <w:t>Copyright 2006-2018</w:t>
    </w:r>
    <w:r w:rsidRPr="007F156A">
      <w:rPr>
        <w:rStyle w:val="PageNumber"/>
        <w:rFonts w:cs="Arial"/>
        <w:bCs/>
        <w:sz w:val="18"/>
      </w:rPr>
      <w:t xml:space="preserve"> PCI Security Standards Council LLC</w:t>
    </w:r>
    <w:r>
      <w:rPr>
        <w:rStyle w:val="PageNumber"/>
        <w:rFonts w:cs="Arial"/>
        <w:bCs/>
        <w:sz w:val="18"/>
      </w:rPr>
      <w:t>. All Rights Reserved</w:t>
    </w:r>
    <w:r w:rsidRPr="007F156A">
      <w:rPr>
        <w:rStyle w:val="PageNumber"/>
        <w:rFonts w:cs="Arial"/>
        <w:bCs/>
        <w:sz w:val="18"/>
      </w:rPr>
      <w:tab/>
    </w:r>
    <w:r>
      <w:rPr>
        <w:rStyle w:val="PageNumber"/>
        <w:rFonts w:cs="Arial"/>
        <w:bCs/>
        <w:sz w:val="18"/>
      </w:rPr>
      <w:tab/>
      <w:t xml:space="preserve">Strana </w:t>
    </w:r>
    <w:r w:rsidRPr="00B93C1D">
      <w:rPr>
        <w:rStyle w:val="PageNumber"/>
        <w:rFonts w:cs="Arial"/>
        <w:bCs/>
        <w:sz w:val="18"/>
      </w:rPr>
      <w:fldChar w:fldCharType="begin"/>
    </w:r>
    <w:r w:rsidRPr="00B93C1D">
      <w:rPr>
        <w:rStyle w:val="PageNumber"/>
        <w:rFonts w:cs="Arial"/>
        <w:bCs/>
        <w:sz w:val="18"/>
      </w:rPr>
      <w:instrText xml:space="preserve"> PAGE   \* MERGEFORMAT </w:instrText>
    </w:r>
    <w:r w:rsidRPr="00B93C1D">
      <w:rPr>
        <w:rStyle w:val="PageNumber"/>
        <w:rFonts w:cs="Arial"/>
        <w:bCs/>
        <w:sz w:val="18"/>
      </w:rPr>
      <w:fldChar w:fldCharType="separate"/>
    </w:r>
    <w:r>
      <w:rPr>
        <w:rStyle w:val="PageNumber"/>
        <w:rFonts w:cs="Arial"/>
        <w:bCs/>
        <w:noProof/>
        <w:sz w:val="18"/>
      </w:rPr>
      <w:t>5</w:t>
    </w:r>
    <w:r w:rsidRPr="00B93C1D">
      <w:rPr>
        <w:rStyle w:val="PageNumber"/>
        <w:rFonts w:cs="Arial"/>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DB585" w14:textId="77777777" w:rsidR="00792D50" w:rsidRPr="007F156A" w:rsidRDefault="00792D50" w:rsidP="00D3522C">
    <w:pPr>
      <w:pStyle w:val="BodyText"/>
      <w:pBdr>
        <w:top w:val="single" w:sz="4" w:space="1" w:color="333333"/>
      </w:pBdr>
      <w:tabs>
        <w:tab w:val="right" w:pos="9360"/>
      </w:tabs>
      <w:rPr>
        <w:rStyle w:val="PageNumber"/>
        <w:rFonts w:ascii="Arial Narrow" w:hAnsi="Arial Narrow" w:cs="Arial"/>
        <w:bCs/>
        <w:sz w:val="18"/>
      </w:rPr>
    </w:pPr>
    <w:r>
      <w:rPr>
        <w:sz w:val="18"/>
      </w:rPr>
      <w:t>PCI DSS SAQ D pro Obchodníky, v3.0</w:t>
    </w:r>
    <w:r w:rsidRPr="007F156A">
      <w:rPr>
        <w:sz w:val="18"/>
      </w:rPr>
      <w:tab/>
      <w:t xml:space="preserve">Únor </w:t>
    </w:r>
    <w:r>
      <w:rPr>
        <w:sz w:val="18"/>
      </w:rPr>
      <w:t>2014</w:t>
    </w:r>
  </w:p>
  <w:p w14:paraId="6D998C9A" w14:textId="77777777" w:rsidR="00792D50" w:rsidRPr="000E3043" w:rsidRDefault="00792D50" w:rsidP="00D3522C">
    <w:pPr>
      <w:pStyle w:val="BodyText"/>
      <w:tabs>
        <w:tab w:val="right" w:pos="9360"/>
      </w:tabs>
      <w:rPr>
        <w:i w:val="0"/>
        <w:color w:val="000000"/>
        <w:sz w:val="18"/>
        <w:szCs w:val="18"/>
      </w:rPr>
    </w:pPr>
    <w:r>
      <w:rPr>
        <w:rStyle w:val="PageNumber"/>
        <w:rFonts w:cs="Arial"/>
        <w:bCs/>
        <w:sz w:val="18"/>
      </w:rPr>
      <w:t>Copyright 2006-2014</w:t>
    </w:r>
    <w:r w:rsidRPr="007F156A">
      <w:rPr>
        <w:rStyle w:val="PageNumber"/>
        <w:rFonts w:cs="Arial"/>
        <w:bCs/>
        <w:sz w:val="18"/>
      </w:rPr>
      <w:t xml:space="preserve"> PCI Security Standards Council LLC</w:t>
    </w:r>
    <w:r>
      <w:rPr>
        <w:rStyle w:val="PageNumber"/>
        <w:rFonts w:cs="Arial"/>
        <w:bCs/>
        <w:sz w:val="18"/>
      </w:rPr>
      <w:t>. All Rights Reserved</w:t>
    </w:r>
    <w:r w:rsidRPr="007F156A">
      <w:rPr>
        <w:rStyle w:val="PageNumber"/>
        <w:rFonts w:cs="Arial"/>
        <w:bCs/>
        <w:sz w:val="18"/>
      </w:rPr>
      <w:tab/>
    </w:r>
    <w:r w:rsidRPr="007F156A">
      <w:rPr>
        <w:sz w:val="18"/>
      </w:rPr>
      <w:t>Strana</w:t>
    </w:r>
    <w:r w:rsidRPr="009F1DF6">
      <w:rPr>
        <w:sz w:val="18"/>
      </w:rPr>
      <w:t xml:space="preserve"> </w:t>
    </w:r>
    <w:r w:rsidRPr="009F1DF6">
      <w:rPr>
        <w:color w:val="000000"/>
        <w:sz w:val="18"/>
        <w:szCs w:val="18"/>
      </w:rPr>
      <w:fldChar w:fldCharType="begin"/>
    </w:r>
    <w:r w:rsidRPr="009F1DF6">
      <w:rPr>
        <w:color w:val="000000"/>
        <w:sz w:val="18"/>
        <w:szCs w:val="18"/>
      </w:rPr>
      <w:instrText xml:space="preserve"> PAGE   \* MERGEFORMAT </w:instrText>
    </w:r>
    <w:r w:rsidRPr="009F1DF6">
      <w:rPr>
        <w:color w:val="000000"/>
        <w:sz w:val="18"/>
        <w:szCs w:val="18"/>
      </w:rPr>
      <w:fldChar w:fldCharType="separate"/>
    </w:r>
    <w:r>
      <w:rPr>
        <w:noProof/>
        <w:color w:val="000000"/>
        <w:sz w:val="18"/>
        <w:szCs w:val="18"/>
      </w:rPr>
      <w:t>1</w:t>
    </w:r>
    <w:r w:rsidRPr="009F1DF6">
      <w:rPr>
        <w:color w:val="000000"/>
        <w:sz w:val="18"/>
        <w:szCs w:val="18"/>
      </w:rPr>
      <w:fldChar w:fldCharType="end"/>
    </w:r>
  </w:p>
  <w:p w14:paraId="36B3CF41" w14:textId="77777777" w:rsidR="00792D50" w:rsidRDefault="00792D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292B5" w14:textId="77777777" w:rsidR="00792D50" w:rsidRPr="007F156A" w:rsidRDefault="00792D50" w:rsidP="009F1DF6">
    <w:pPr>
      <w:pStyle w:val="BodyText"/>
      <w:pBdr>
        <w:top w:val="single" w:sz="4" w:space="1" w:color="333333"/>
      </w:pBdr>
      <w:tabs>
        <w:tab w:val="right" w:pos="9360"/>
      </w:tabs>
      <w:rPr>
        <w:rStyle w:val="PageNumber"/>
        <w:rFonts w:ascii="Arial Narrow" w:hAnsi="Arial Narrow" w:cs="Arial"/>
        <w:bCs/>
        <w:sz w:val="18"/>
      </w:rPr>
    </w:pPr>
    <w:r>
      <w:rPr>
        <w:sz w:val="18"/>
      </w:rPr>
      <w:t>PCI DSS SAQ P2PE, v3.2.1, rev. 1.0 – Oddíl 1: Informace o hodnocení</w:t>
    </w:r>
    <w:r w:rsidRPr="007F156A">
      <w:rPr>
        <w:sz w:val="18"/>
      </w:rPr>
      <w:tab/>
    </w:r>
    <w:proofErr w:type="gramStart"/>
    <w:r>
      <w:rPr>
        <w:sz w:val="18"/>
      </w:rPr>
      <w:t>Červen</w:t>
    </w:r>
    <w:proofErr w:type="gramEnd"/>
    <w:r>
      <w:rPr>
        <w:sz w:val="18"/>
      </w:rPr>
      <w:t xml:space="preserve"> 2018</w:t>
    </w:r>
  </w:p>
  <w:p w14:paraId="0AC31355" w14:textId="77777777" w:rsidR="00792D50" w:rsidRDefault="00792D50">
    <w:pPr>
      <w:pStyle w:val="BodyText"/>
      <w:tabs>
        <w:tab w:val="left" w:pos="6697"/>
        <w:tab w:val="right" w:pos="9360"/>
      </w:tabs>
      <w:rPr>
        <w:i w:val="0"/>
        <w:color w:val="000000"/>
        <w:sz w:val="18"/>
        <w:szCs w:val="18"/>
      </w:rPr>
    </w:pPr>
    <w:r>
      <w:rPr>
        <w:rStyle w:val="PageNumber"/>
        <w:rFonts w:cs="Arial"/>
        <w:bCs/>
        <w:sz w:val="18"/>
      </w:rPr>
      <w:t>Copyright 2006-2018</w:t>
    </w:r>
    <w:r w:rsidRPr="007F156A">
      <w:rPr>
        <w:rStyle w:val="PageNumber"/>
        <w:rFonts w:cs="Arial"/>
        <w:bCs/>
        <w:sz w:val="18"/>
      </w:rPr>
      <w:t xml:space="preserve"> PCI Security Standards Council LLC</w:t>
    </w:r>
    <w:r>
      <w:rPr>
        <w:rStyle w:val="PageNumber"/>
        <w:rFonts w:cs="Arial"/>
        <w:bCs/>
        <w:sz w:val="18"/>
      </w:rPr>
      <w:t>. All Rights Reserved</w:t>
    </w:r>
    <w:r w:rsidRPr="007F156A">
      <w:rPr>
        <w:rStyle w:val="PageNumber"/>
        <w:rFonts w:cs="Arial"/>
        <w:bCs/>
        <w:sz w:val="18"/>
      </w:rPr>
      <w:tab/>
    </w:r>
    <w:r>
      <w:rPr>
        <w:rStyle w:val="PageNumber"/>
        <w:rFonts w:cs="Arial"/>
        <w:bCs/>
        <w:sz w:val="18"/>
      </w:rPr>
      <w:tab/>
      <w:t xml:space="preserve">Strana </w:t>
    </w:r>
    <w:r w:rsidRPr="00B93C1D">
      <w:rPr>
        <w:rStyle w:val="PageNumber"/>
        <w:rFonts w:cs="Arial"/>
        <w:bCs/>
        <w:sz w:val="18"/>
      </w:rPr>
      <w:fldChar w:fldCharType="begin"/>
    </w:r>
    <w:r w:rsidRPr="00B93C1D">
      <w:rPr>
        <w:rStyle w:val="PageNumber"/>
        <w:rFonts w:cs="Arial"/>
        <w:bCs/>
        <w:sz w:val="18"/>
      </w:rPr>
      <w:instrText xml:space="preserve"> PAGE   \* MERGEFORMAT </w:instrText>
    </w:r>
    <w:r w:rsidRPr="00B93C1D">
      <w:rPr>
        <w:rStyle w:val="PageNumber"/>
        <w:rFonts w:cs="Arial"/>
        <w:bCs/>
        <w:sz w:val="18"/>
      </w:rPr>
      <w:fldChar w:fldCharType="separate"/>
    </w:r>
    <w:r>
      <w:rPr>
        <w:rStyle w:val="PageNumber"/>
        <w:rFonts w:cs="Arial"/>
        <w:bCs/>
        <w:noProof/>
        <w:sz w:val="18"/>
      </w:rPr>
      <w:t>7</w:t>
    </w:r>
    <w:r w:rsidRPr="00B93C1D">
      <w:rPr>
        <w:rStyle w:val="PageNumber"/>
        <w:rFonts w:cs="Arial"/>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75420" w14:textId="77777777" w:rsidR="00792D50" w:rsidRPr="007F156A" w:rsidRDefault="00792D50" w:rsidP="00D3522C">
    <w:pPr>
      <w:pStyle w:val="BodyText"/>
      <w:pBdr>
        <w:top w:val="single" w:sz="4" w:space="1" w:color="333333"/>
      </w:pBdr>
      <w:tabs>
        <w:tab w:val="right" w:pos="9360"/>
      </w:tabs>
      <w:rPr>
        <w:rStyle w:val="PageNumber"/>
        <w:rFonts w:ascii="Arial Narrow" w:hAnsi="Arial Narrow" w:cs="Arial"/>
        <w:bCs/>
        <w:sz w:val="18"/>
      </w:rPr>
    </w:pPr>
    <w:r>
      <w:rPr>
        <w:sz w:val="18"/>
      </w:rPr>
      <w:t>PCI DSS SAQ P2PE, v3.2.1, rev. 1.0 – Oddíl 1: Informace o hodnocení</w:t>
    </w:r>
    <w:r w:rsidRPr="007F156A">
      <w:rPr>
        <w:sz w:val="18"/>
      </w:rPr>
      <w:tab/>
    </w:r>
    <w:proofErr w:type="gramStart"/>
    <w:r>
      <w:rPr>
        <w:sz w:val="18"/>
      </w:rPr>
      <w:t>Červen</w:t>
    </w:r>
    <w:proofErr w:type="gramEnd"/>
    <w:r>
      <w:rPr>
        <w:sz w:val="18"/>
      </w:rPr>
      <w:t xml:space="preserve"> 2018</w:t>
    </w:r>
  </w:p>
  <w:p w14:paraId="1FF3420B" w14:textId="77777777" w:rsidR="00792D50" w:rsidRPr="007F156A" w:rsidRDefault="00792D50" w:rsidP="00D3522C">
    <w:pPr>
      <w:pStyle w:val="BodyText"/>
      <w:tabs>
        <w:tab w:val="right" w:pos="9360"/>
      </w:tabs>
    </w:pPr>
    <w:r>
      <w:rPr>
        <w:rStyle w:val="PageNumber"/>
        <w:rFonts w:cs="Arial"/>
        <w:bCs/>
        <w:sz w:val="18"/>
      </w:rPr>
      <w:t>Copyright 2006-2018</w:t>
    </w:r>
    <w:r w:rsidRPr="007F156A">
      <w:rPr>
        <w:rStyle w:val="PageNumber"/>
        <w:rFonts w:cs="Arial"/>
        <w:bCs/>
        <w:sz w:val="18"/>
      </w:rPr>
      <w:t xml:space="preserve"> PCI Security Standards Council LLC</w:t>
    </w:r>
    <w:r>
      <w:rPr>
        <w:rStyle w:val="PageNumber"/>
        <w:rFonts w:cs="Arial"/>
        <w:bCs/>
        <w:sz w:val="18"/>
      </w:rPr>
      <w:t>. All Rights Reserved</w:t>
    </w:r>
    <w:r w:rsidRPr="007F156A">
      <w:rPr>
        <w:rStyle w:val="PageNumber"/>
        <w:rFonts w:cs="Arial"/>
        <w:bCs/>
        <w:sz w:val="18"/>
      </w:rPr>
      <w:tab/>
    </w:r>
    <w:r w:rsidRPr="007F156A">
      <w:rPr>
        <w:sz w:val="18"/>
      </w:rPr>
      <w:t xml:space="preserve">Strana </w:t>
    </w:r>
    <w:r w:rsidRPr="000E3043">
      <w:rPr>
        <w:rStyle w:val="PageNumber"/>
        <w:rFonts w:cs="Arial"/>
        <w:bCs/>
        <w:sz w:val="18"/>
      </w:rPr>
      <w:fldChar w:fldCharType="begin"/>
    </w:r>
    <w:r w:rsidRPr="000E3043">
      <w:rPr>
        <w:rStyle w:val="PageNumber"/>
        <w:rFonts w:cs="Arial"/>
        <w:bCs/>
        <w:sz w:val="18"/>
      </w:rPr>
      <w:instrText xml:space="preserve"> PAGE   \* MERGEFORMAT </w:instrText>
    </w:r>
    <w:r w:rsidRPr="000E3043">
      <w:rPr>
        <w:rStyle w:val="PageNumber"/>
        <w:rFonts w:cs="Arial"/>
        <w:bCs/>
        <w:sz w:val="18"/>
      </w:rPr>
      <w:fldChar w:fldCharType="separate"/>
    </w:r>
    <w:r>
      <w:rPr>
        <w:rStyle w:val="PageNumber"/>
        <w:rFonts w:cs="Arial"/>
        <w:bCs/>
        <w:noProof/>
        <w:sz w:val="18"/>
      </w:rPr>
      <w:t>6</w:t>
    </w:r>
    <w:r w:rsidRPr="000E3043">
      <w:rPr>
        <w:rStyle w:val="PageNumber"/>
        <w:rFonts w:cs="Arial"/>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DA271" w14:textId="77777777" w:rsidR="00792D50" w:rsidRPr="007F156A" w:rsidRDefault="00792D50" w:rsidP="009F1DF6">
    <w:pPr>
      <w:pStyle w:val="BodyText"/>
      <w:pBdr>
        <w:top w:val="single" w:sz="4" w:space="1" w:color="333333"/>
      </w:pBdr>
      <w:tabs>
        <w:tab w:val="right" w:pos="9360"/>
      </w:tabs>
      <w:rPr>
        <w:rStyle w:val="PageNumber"/>
        <w:rFonts w:ascii="Arial Narrow" w:hAnsi="Arial Narrow" w:cs="Arial"/>
        <w:bCs/>
        <w:sz w:val="18"/>
      </w:rPr>
    </w:pPr>
    <w:r>
      <w:rPr>
        <w:sz w:val="18"/>
      </w:rPr>
      <w:t>PCI DSS SAQ P2PE, v3.2.1, rev. 1.0 – Oddíl 2: Dotazník pro sebehodnocení</w:t>
    </w:r>
    <w:r w:rsidRPr="007F156A">
      <w:rPr>
        <w:sz w:val="18"/>
      </w:rPr>
      <w:tab/>
    </w:r>
    <w:proofErr w:type="gramStart"/>
    <w:r>
      <w:rPr>
        <w:sz w:val="18"/>
      </w:rPr>
      <w:t>Červen</w:t>
    </w:r>
    <w:proofErr w:type="gramEnd"/>
    <w:r>
      <w:rPr>
        <w:sz w:val="18"/>
      </w:rPr>
      <w:t xml:space="preserve"> 2018</w:t>
    </w:r>
  </w:p>
  <w:p w14:paraId="692DC56E" w14:textId="77777777" w:rsidR="00792D50" w:rsidRDefault="00792D50">
    <w:pPr>
      <w:pStyle w:val="BodyText"/>
      <w:tabs>
        <w:tab w:val="left" w:pos="6697"/>
        <w:tab w:val="right" w:pos="9360"/>
      </w:tabs>
      <w:rPr>
        <w:i w:val="0"/>
        <w:color w:val="000000"/>
        <w:sz w:val="18"/>
        <w:szCs w:val="18"/>
      </w:rPr>
    </w:pPr>
    <w:r>
      <w:rPr>
        <w:rStyle w:val="PageNumber"/>
        <w:rFonts w:cs="Arial"/>
        <w:bCs/>
        <w:sz w:val="18"/>
      </w:rPr>
      <w:t>Copyright 2006-2018</w:t>
    </w:r>
    <w:r w:rsidRPr="007F156A">
      <w:rPr>
        <w:rStyle w:val="PageNumber"/>
        <w:rFonts w:cs="Arial"/>
        <w:bCs/>
        <w:sz w:val="18"/>
      </w:rPr>
      <w:t xml:space="preserve"> PCI Security Standards Council LLC</w:t>
    </w:r>
    <w:r>
      <w:rPr>
        <w:rStyle w:val="PageNumber"/>
        <w:rFonts w:cs="Arial"/>
        <w:bCs/>
        <w:sz w:val="18"/>
      </w:rPr>
      <w:t>. All Rights Reserved</w:t>
    </w:r>
    <w:r w:rsidRPr="007F156A">
      <w:rPr>
        <w:rStyle w:val="PageNumber"/>
        <w:rFonts w:cs="Arial"/>
        <w:bCs/>
        <w:sz w:val="18"/>
      </w:rPr>
      <w:tab/>
    </w:r>
    <w:r>
      <w:rPr>
        <w:rStyle w:val="PageNumber"/>
        <w:rFonts w:cs="Arial"/>
        <w:bCs/>
        <w:sz w:val="18"/>
      </w:rPr>
      <w:tab/>
      <w:t xml:space="preserve">Strana </w:t>
    </w:r>
    <w:r w:rsidRPr="00B93C1D">
      <w:rPr>
        <w:rStyle w:val="PageNumber"/>
        <w:rFonts w:cs="Arial"/>
        <w:bCs/>
        <w:sz w:val="18"/>
      </w:rPr>
      <w:fldChar w:fldCharType="begin"/>
    </w:r>
    <w:r w:rsidRPr="00B93C1D">
      <w:rPr>
        <w:rStyle w:val="PageNumber"/>
        <w:rFonts w:cs="Arial"/>
        <w:bCs/>
        <w:sz w:val="18"/>
      </w:rPr>
      <w:instrText xml:space="preserve"> PAGE   \* MERGEFORMAT </w:instrText>
    </w:r>
    <w:r w:rsidRPr="00B93C1D">
      <w:rPr>
        <w:rStyle w:val="PageNumber"/>
        <w:rFonts w:cs="Arial"/>
        <w:bCs/>
        <w:sz w:val="18"/>
      </w:rPr>
      <w:fldChar w:fldCharType="separate"/>
    </w:r>
    <w:r>
      <w:rPr>
        <w:rStyle w:val="PageNumber"/>
        <w:rFonts w:cs="Arial"/>
        <w:bCs/>
        <w:noProof/>
        <w:sz w:val="18"/>
      </w:rPr>
      <w:t>28</w:t>
    </w:r>
    <w:r w:rsidRPr="00B93C1D">
      <w:rPr>
        <w:rStyle w:val="PageNumber"/>
        <w:rFonts w:cs="Arial"/>
        <w:bCs/>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4757D" w14:textId="77777777" w:rsidR="00792D50" w:rsidRPr="007F156A" w:rsidRDefault="00792D50" w:rsidP="00D3522C">
    <w:pPr>
      <w:pStyle w:val="BodyText"/>
      <w:pBdr>
        <w:top w:val="single" w:sz="4" w:space="1" w:color="333333"/>
      </w:pBdr>
      <w:tabs>
        <w:tab w:val="right" w:pos="9360"/>
      </w:tabs>
      <w:rPr>
        <w:rStyle w:val="PageNumber"/>
        <w:rFonts w:ascii="Arial Narrow" w:hAnsi="Arial Narrow" w:cs="Arial"/>
        <w:bCs/>
        <w:sz w:val="18"/>
      </w:rPr>
    </w:pPr>
    <w:r>
      <w:rPr>
        <w:sz w:val="18"/>
      </w:rPr>
      <w:t>PCI DSS SAQ D pro poskytovatele služeb, v3.1, rev. 1.1 – Oddíl 2: Dotazník vlastního hodnocení</w:t>
    </w:r>
    <w:r w:rsidRPr="007F156A">
      <w:rPr>
        <w:sz w:val="18"/>
      </w:rPr>
      <w:tab/>
    </w:r>
    <w:proofErr w:type="gramStart"/>
    <w:r>
      <w:rPr>
        <w:sz w:val="18"/>
      </w:rPr>
      <w:t>Červenec</w:t>
    </w:r>
    <w:proofErr w:type="gramEnd"/>
    <w:r>
      <w:rPr>
        <w:sz w:val="18"/>
      </w:rPr>
      <w:t xml:space="preserve"> 2015</w:t>
    </w:r>
  </w:p>
  <w:p w14:paraId="6DABF787" w14:textId="77777777" w:rsidR="00792D50" w:rsidRPr="007F156A" w:rsidRDefault="00792D50" w:rsidP="00D3522C">
    <w:pPr>
      <w:pStyle w:val="BodyText"/>
      <w:tabs>
        <w:tab w:val="right" w:pos="9360"/>
      </w:tabs>
    </w:pPr>
    <w:r>
      <w:rPr>
        <w:rStyle w:val="PageNumber"/>
        <w:rFonts w:cs="Arial"/>
        <w:bCs/>
        <w:sz w:val="18"/>
      </w:rPr>
      <w:t>Copyright 2006-2015</w:t>
    </w:r>
    <w:r w:rsidRPr="007F156A">
      <w:rPr>
        <w:rStyle w:val="PageNumber"/>
        <w:rFonts w:cs="Arial"/>
        <w:bCs/>
        <w:sz w:val="18"/>
      </w:rPr>
      <w:t xml:space="preserve"> PCI Security Standards Council LLC</w:t>
    </w:r>
    <w:r>
      <w:rPr>
        <w:rStyle w:val="PageNumber"/>
        <w:rFonts w:cs="Arial"/>
        <w:bCs/>
        <w:sz w:val="18"/>
      </w:rPr>
      <w:t>. All Rights Reserved</w:t>
    </w:r>
    <w:r w:rsidRPr="007F156A">
      <w:rPr>
        <w:rStyle w:val="PageNumber"/>
        <w:rFonts w:cs="Arial"/>
        <w:bCs/>
        <w:sz w:val="18"/>
      </w:rPr>
      <w:tab/>
    </w:r>
    <w:r w:rsidRPr="007F156A">
      <w:rPr>
        <w:sz w:val="18"/>
      </w:rPr>
      <w:t xml:space="preserve">Strana </w:t>
    </w:r>
    <w:r w:rsidRPr="000E3043">
      <w:rPr>
        <w:rStyle w:val="PageNumber"/>
        <w:rFonts w:cs="Arial"/>
        <w:bCs/>
        <w:sz w:val="18"/>
      </w:rPr>
      <w:fldChar w:fldCharType="begin"/>
    </w:r>
    <w:r w:rsidRPr="000E3043">
      <w:rPr>
        <w:rStyle w:val="PageNumber"/>
        <w:rFonts w:cs="Arial"/>
        <w:bCs/>
        <w:sz w:val="18"/>
      </w:rPr>
      <w:instrText xml:space="preserve"> PAGE   \* MERGEFORMAT </w:instrText>
    </w:r>
    <w:r w:rsidRPr="000E3043">
      <w:rPr>
        <w:rStyle w:val="PageNumber"/>
        <w:rFonts w:cs="Arial"/>
        <w:bCs/>
        <w:sz w:val="18"/>
      </w:rPr>
      <w:fldChar w:fldCharType="separate"/>
    </w:r>
    <w:r>
      <w:rPr>
        <w:rStyle w:val="PageNumber"/>
        <w:rFonts w:cs="Arial"/>
        <w:bCs/>
        <w:noProof/>
        <w:sz w:val="18"/>
      </w:rPr>
      <w:t>11</w:t>
    </w:r>
    <w:r w:rsidRPr="000E3043">
      <w:rPr>
        <w:rStyle w:val="PageNumber"/>
        <w:rFonts w:cs="Arial"/>
        <w:bCs/>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ADF4" w14:textId="77777777" w:rsidR="00792D50" w:rsidRPr="007F156A" w:rsidRDefault="00792D50" w:rsidP="009F1DF6">
    <w:pPr>
      <w:pStyle w:val="BodyText"/>
      <w:pBdr>
        <w:top w:val="single" w:sz="4" w:space="1" w:color="333333"/>
      </w:pBdr>
      <w:tabs>
        <w:tab w:val="right" w:pos="9360"/>
      </w:tabs>
      <w:rPr>
        <w:rStyle w:val="PageNumber"/>
        <w:rFonts w:ascii="Arial Narrow" w:hAnsi="Arial Narrow" w:cs="Arial"/>
        <w:bCs/>
        <w:sz w:val="18"/>
      </w:rPr>
    </w:pPr>
    <w:r>
      <w:rPr>
        <w:sz w:val="18"/>
      </w:rPr>
      <w:t xml:space="preserve">PCI DSS SAQ P2PE, v3.2.1, rev. 1.0 – Oddíl 3: </w:t>
    </w:r>
    <w:r w:rsidRPr="00A874DE">
      <w:rPr>
        <w:sz w:val="16"/>
      </w:rPr>
      <w:t>Validace a podrobnosti o osvědčení</w:t>
    </w:r>
    <w:r w:rsidRPr="00A874DE">
      <w:rPr>
        <w:sz w:val="16"/>
      </w:rPr>
      <w:tab/>
    </w:r>
    <w:proofErr w:type="gramStart"/>
    <w:r>
      <w:rPr>
        <w:sz w:val="18"/>
      </w:rPr>
      <w:t>Červen</w:t>
    </w:r>
    <w:proofErr w:type="gramEnd"/>
    <w:r>
      <w:rPr>
        <w:sz w:val="18"/>
      </w:rPr>
      <w:t xml:space="preserve"> 2018</w:t>
    </w:r>
  </w:p>
  <w:p w14:paraId="7A7337CA" w14:textId="77777777" w:rsidR="00792D50" w:rsidRDefault="00792D50">
    <w:pPr>
      <w:pStyle w:val="BodyText"/>
      <w:tabs>
        <w:tab w:val="left" w:pos="6697"/>
        <w:tab w:val="right" w:pos="9360"/>
      </w:tabs>
      <w:rPr>
        <w:i w:val="0"/>
        <w:color w:val="000000"/>
        <w:sz w:val="18"/>
        <w:szCs w:val="18"/>
      </w:rPr>
    </w:pPr>
    <w:r>
      <w:rPr>
        <w:rStyle w:val="PageNumber"/>
        <w:rFonts w:cs="Arial"/>
        <w:bCs/>
        <w:sz w:val="18"/>
      </w:rPr>
      <w:t>Copyright 2006-2018</w:t>
    </w:r>
    <w:r w:rsidRPr="007F156A">
      <w:rPr>
        <w:rStyle w:val="PageNumber"/>
        <w:rFonts w:cs="Arial"/>
        <w:bCs/>
        <w:sz w:val="18"/>
      </w:rPr>
      <w:t xml:space="preserve"> PCI Security Standards Council LLC</w:t>
    </w:r>
    <w:r>
      <w:rPr>
        <w:rStyle w:val="PageNumber"/>
        <w:rFonts w:cs="Arial"/>
        <w:bCs/>
        <w:sz w:val="18"/>
      </w:rPr>
      <w:t>. All Rights Reserved</w:t>
    </w:r>
    <w:r w:rsidRPr="007F156A">
      <w:rPr>
        <w:rStyle w:val="PageNumber"/>
        <w:rFonts w:cs="Arial"/>
        <w:bCs/>
        <w:sz w:val="18"/>
      </w:rPr>
      <w:tab/>
    </w:r>
    <w:r>
      <w:rPr>
        <w:rStyle w:val="PageNumber"/>
        <w:rFonts w:cs="Arial"/>
        <w:bCs/>
        <w:sz w:val="18"/>
      </w:rPr>
      <w:tab/>
      <w:t xml:space="preserve">Strana </w:t>
    </w:r>
    <w:r w:rsidRPr="00B93C1D">
      <w:rPr>
        <w:rStyle w:val="PageNumber"/>
        <w:rFonts w:cs="Arial"/>
        <w:bCs/>
        <w:sz w:val="18"/>
      </w:rPr>
      <w:fldChar w:fldCharType="begin"/>
    </w:r>
    <w:r w:rsidRPr="00B93C1D">
      <w:rPr>
        <w:rStyle w:val="PageNumber"/>
        <w:rFonts w:cs="Arial"/>
        <w:bCs/>
        <w:sz w:val="18"/>
      </w:rPr>
      <w:instrText xml:space="preserve"> PAGE   \* MERGEFORMAT </w:instrText>
    </w:r>
    <w:r w:rsidRPr="00B93C1D">
      <w:rPr>
        <w:rStyle w:val="PageNumber"/>
        <w:rFonts w:cs="Arial"/>
        <w:bCs/>
        <w:sz w:val="18"/>
      </w:rPr>
      <w:fldChar w:fldCharType="separate"/>
    </w:r>
    <w:r>
      <w:rPr>
        <w:rStyle w:val="PageNumber"/>
        <w:rFonts w:cs="Arial"/>
        <w:bCs/>
        <w:noProof/>
        <w:sz w:val="18"/>
      </w:rPr>
      <w:t>79</w:t>
    </w:r>
    <w:r w:rsidRPr="00B93C1D">
      <w:rPr>
        <w:rStyle w:val="PageNumber"/>
        <w:rFonts w:cs="Arial"/>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D13E6" w14:textId="77777777" w:rsidR="00D0242B" w:rsidRDefault="00D0242B">
      <w:r>
        <w:separator/>
      </w:r>
    </w:p>
  </w:footnote>
  <w:footnote w:type="continuationSeparator" w:id="0">
    <w:p w14:paraId="03EA1BA1" w14:textId="77777777" w:rsidR="00D0242B" w:rsidRDefault="00D0242B">
      <w:r>
        <w:continuationSeparator/>
      </w:r>
    </w:p>
  </w:footnote>
  <w:footnote w:id="1">
    <w:p w14:paraId="60819CE0" w14:textId="77777777" w:rsidR="00792D50" w:rsidRDefault="00792D50" w:rsidP="00E43CD7">
      <w:pPr>
        <w:pStyle w:val="FootnoteText"/>
        <w:spacing w:after="60"/>
        <w:ind w:left="187" w:hanging="187"/>
      </w:pPr>
      <w:r w:rsidRPr="00225434">
        <w:rPr>
          <w:rStyle w:val="FootnoteReference"/>
          <w:sz w:val="16"/>
          <w:szCs w:val="18"/>
        </w:rPr>
        <w:footnoteRef/>
      </w:r>
      <w:r>
        <w:rPr>
          <w:sz w:val="16"/>
          <w:szCs w:val="18"/>
        </w:rPr>
        <w:t xml:space="preserve"> </w:t>
      </w:r>
      <w:r w:rsidRPr="007D4DC3">
        <w:rPr>
          <w:sz w:val="16"/>
          <w:szCs w:val="18"/>
        </w:rPr>
        <w:tab/>
        <w:t>Data zašifrovaná na magnetickém proužku používaná k autorizaci během transakce s přítomností karty. Subjekty si nesmějí ponechat úplná data z magnetického proužku po autorizaci transakce. Jediné prvky dat na stopě, které smějí být zachovány, jsou číslo karty (PAN), datum expirace a jméno držitele karty.</w:t>
      </w:r>
    </w:p>
  </w:footnote>
  <w:footnote w:id="2">
    <w:p w14:paraId="676C25E6" w14:textId="77777777" w:rsidR="00792D50" w:rsidRDefault="00792D50" w:rsidP="00E43CD7">
      <w:pPr>
        <w:pStyle w:val="FootnoteText"/>
        <w:spacing w:after="60"/>
        <w:ind w:left="187" w:hanging="187"/>
      </w:pPr>
      <w:r w:rsidRPr="007D4DC3">
        <w:rPr>
          <w:rStyle w:val="FootnoteReference"/>
          <w:sz w:val="16"/>
        </w:rPr>
        <w:footnoteRef/>
      </w:r>
      <w:r w:rsidRPr="007D4DC3">
        <w:rPr>
          <w:sz w:val="16"/>
        </w:rPr>
        <w:t xml:space="preserve"> </w:t>
      </w:r>
      <w:r w:rsidRPr="007D4DC3">
        <w:rPr>
          <w:sz w:val="16"/>
        </w:rPr>
        <w:tab/>
      </w:r>
      <w:r w:rsidRPr="007D4DC3">
        <w:rPr>
          <w:sz w:val="16"/>
          <w:szCs w:val="18"/>
        </w:rPr>
        <w:t>Trojciferná nebo čtyřciferná hodnota sloužící k ověření transakcí bez přítomnosti karty a vytištěná na podpisovém proužku nebo napravo od něj nebo na lícové straně platební karty.</w:t>
      </w:r>
    </w:p>
  </w:footnote>
  <w:footnote w:id="3">
    <w:p w14:paraId="3AF6D14E" w14:textId="77777777" w:rsidR="00792D50" w:rsidRDefault="00792D50" w:rsidP="00E43CD7">
      <w:pPr>
        <w:pStyle w:val="FootnoteText"/>
        <w:spacing w:after="60"/>
        <w:ind w:left="187" w:hanging="187"/>
      </w:pPr>
      <w:r w:rsidRPr="007D4DC3">
        <w:rPr>
          <w:rStyle w:val="FootnoteReference"/>
          <w:sz w:val="16"/>
        </w:rPr>
        <w:footnoteRef/>
      </w:r>
      <w:r w:rsidRPr="007D4DC3">
        <w:rPr>
          <w:sz w:val="16"/>
        </w:rPr>
        <w:t xml:space="preserve"> </w:t>
      </w:r>
      <w:r w:rsidRPr="007D4DC3">
        <w:rPr>
          <w:sz w:val="16"/>
        </w:rPr>
        <w:tab/>
      </w:r>
      <w:r w:rsidRPr="007D4DC3">
        <w:rPr>
          <w:sz w:val="16"/>
          <w:szCs w:val="18"/>
        </w:rPr>
        <w:t>Osobní identifikační číslo zadané držitelem karty během transakce s přítomností karty a/nebo za</w:t>
      </w:r>
      <w:r>
        <w:rPr>
          <w:sz w:val="16"/>
          <w:szCs w:val="18"/>
        </w:rPr>
        <w:t>šifrovaný</w:t>
      </w:r>
      <w:r w:rsidRPr="007D4DC3">
        <w:rPr>
          <w:sz w:val="16"/>
          <w:szCs w:val="18"/>
        </w:rPr>
        <w:t xml:space="preserve"> PIN blok uvedený ve zprávě o transakci.</w:t>
      </w:r>
      <w:r>
        <w:rPr>
          <w:sz w:val="16"/>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4BEEF" w14:textId="77777777" w:rsidR="00792D50" w:rsidRDefault="00792D50" w:rsidP="00D329C7">
    <w:pPr>
      <w:pStyle w:val="Header"/>
      <w:tabs>
        <w:tab w:val="clear" w:pos="4320"/>
        <w:tab w:val="clear" w:pos="8640"/>
        <w:tab w:val="center" w:pos="4336"/>
      </w:tabs>
    </w:pPr>
    <w:r>
      <w:rPr>
        <w:noProof/>
      </w:rPr>
      <w:drawing>
        <wp:anchor distT="0" distB="0" distL="114300" distR="114300" simplePos="0" relativeHeight="251658240" behindDoc="0" locked="0" layoutInCell="1" allowOverlap="1" wp14:anchorId="270B851D" wp14:editId="7FFE7955">
          <wp:simplePos x="0" y="0"/>
          <wp:positionH relativeFrom="column">
            <wp:posOffset>38100</wp:posOffset>
          </wp:positionH>
          <wp:positionV relativeFrom="paragraph">
            <wp:posOffset>-30480</wp:posOffset>
          </wp:positionV>
          <wp:extent cx="1084580" cy="333375"/>
          <wp:effectExtent l="0" t="0" r="0" b="0"/>
          <wp:wrapSquare wrapText="bothSides"/>
          <wp:docPr id="6" name="Picture 6" descr="Description: Description: Final-PCI-SSC-Mark-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Final-PCI-SSC-Mark-R.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3333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D3DFF" w14:textId="77777777" w:rsidR="00792D50" w:rsidRDefault="00792D50" w:rsidP="00437678">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D49"/>
    <w:multiLevelType w:val="hybridMultilevel"/>
    <w:tmpl w:val="40CC66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22D2370"/>
    <w:multiLevelType w:val="hybridMultilevel"/>
    <w:tmpl w:val="50183176"/>
    <w:lvl w:ilvl="0" w:tplc="04090001">
      <w:start w:val="1"/>
      <w:numFmt w:val="bullet"/>
      <w:lvlText w:val="-"/>
      <w:lvlJc w:val="left"/>
      <w:pPr>
        <w:tabs>
          <w:tab w:val="num" w:pos="504"/>
        </w:tabs>
        <w:ind w:left="504" w:hanging="216"/>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2" w15:restartNumberingAfterBreak="0">
    <w:nsid w:val="0381122A"/>
    <w:multiLevelType w:val="hybridMultilevel"/>
    <w:tmpl w:val="865C0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DC1308"/>
    <w:multiLevelType w:val="hybridMultilevel"/>
    <w:tmpl w:val="D6762F2E"/>
    <w:lvl w:ilvl="0" w:tplc="04090001">
      <w:start w:val="1"/>
      <w:numFmt w:val="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5D206A6"/>
    <w:multiLevelType w:val="hybridMultilevel"/>
    <w:tmpl w:val="632E7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0546FE"/>
    <w:multiLevelType w:val="hybridMultilevel"/>
    <w:tmpl w:val="F4086554"/>
    <w:lvl w:ilvl="0" w:tplc="DBE80F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D77AD2"/>
    <w:multiLevelType w:val="hybridMultilevel"/>
    <w:tmpl w:val="42D8B8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8A40EE"/>
    <w:multiLevelType w:val="hybridMultilevel"/>
    <w:tmpl w:val="476A144A"/>
    <w:lvl w:ilvl="0" w:tplc="04090001">
      <w:start w:val="1"/>
      <w:numFmt w:val="bullet"/>
      <w:lvlText w:val="-"/>
      <w:lvlJc w:val="left"/>
      <w:pPr>
        <w:tabs>
          <w:tab w:val="num" w:pos="504"/>
        </w:tabs>
        <w:ind w:left="504" w:hanging="216"/>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8" w15:restartNumberingAfterBreak="0">
    <w:nsid w:val="0DCD3064"/>
    <w:multiLevelType w:val="hybridMultilevel"/>
    <w:tmpl w:val="B412A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0DDE27EB"/>
    <w:multiLevelType w:val="hybridMultilevel"/>
    <w:tmpl w:val="5BD8E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15762CE"/>
    <w:multiLevelType w:val="hybridMultilevel"/>
    <w:tmpl w:val="D988F0AE"/>
    <w:lvl w:ilvl="0" w:tplc="04050001">
      <w:start w:val="1"/>
      <w:numFmt w:val="bullet"/>
      <w:lvlText w:val=""/>
      <w:lvlJc w:val="left"/>
      <w:pPr>
        <w:ind w:left="1060" w:hanging="360"/>
      </w:pPr>
      <w:rPr>
        <w:rFonts w:ascii="Symbol" w:hAnsi="Symbol" w:hint="default"/>
      </w:rPr>
    </w:lvl>
    <w:lvl w:ilvl="1" w:tplc="04050001">
      <w:start w:val="1"/>
      <w:numFmt w:val="bullet"/>
      <w:lvlText w:val=""/>
      <w:lvlJc w:val="left"/>
      <w:pPr>
        <w:ind w:left="1780" w:hanging="360"/>
      </w:pPr>
      <w:rPr>
        <w:rFonts w:ascii="Symbol" w:hAnsi="Symbol"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1"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hint="default"/>
        <w:sz w:val="24"/>
      </w:rPr>
    </w:lvl>
    <w:lvl w:ilvl="1" w:tplc="00190409">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2" w15:restartNumberingAfterBreak="0">
    <w:nsid w:val="153C547D"/>
    <w:multiLevelType w:val="hybridMultilevel"/>
    <w:tmpl w:val="85520E9C"/>
    <w:lvl w:ilvl="0" w:tplc="755251FC">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77C2AAF"/>
    <w:multiLevelType w:val="hybridMultilevel"/>
    <w:tmpl w:val="C1BCF4A2"/>
    <w:lvl w:ilvl="0" w:tplc="04090005">
      <w:start w:val="1"/>
      <w:numFmt w:val="bullet"/>
      <w:pStyle w:val="table11bullet"/>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C75BB8"/>
    <w:multiLevelType w:val="hybridMultilevel"/>
    <w:tmpl w:val="CECC1C24"/>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5" w15:restartNumberingAfterBreak="0">
    <w:nsid w:val="1DFD38F3"/>
    <w:multiLevelType w:val="hybridMultilevel"/>
    <w:tmpl w:val="946A3AF2"/>
    <w:lvl w:ilvl="0" w:tplc="2A0C837E">
      <w:start w:val="1"/>
      <w:numFmt w:val="bullet"/>
      <w:pStyle w:val="tabletextbullet2"/>
      <w:lvlText w:val=""/>
      <w:lvlJc w:val="left"/>
      <w:pPr>
        <w:ind w:left="1080" w:hanging="360"/>
      </w:pPr>
      <w:rPr>
        <w:rFonts w:ascii="Symbol" w:hAnsi="Symbol"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0284A37"/>
    <w:multiLevelType w:val="hybridMultilevel"/>
    <w:tmpl w:val="E3B2C8E0"/>
    <w:lvl w:ilvl="0" w:tplc="F4F6082A">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1C4EA0"/>
    <w:multiLevelType w:val="hybridMultilevel"/>
    <w:tmpl w:val="233065E2"/>
    <w:lvl w:ilvl="0" w:tplc="F4F6082A">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D7753A"/>
    <w:multiLevelType w:val="hybridMultilevel"/>
    <w:tmpl w:val="05ACEC86"/>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9" w15:restartNumberingAfterBreak="0">
    <w:nsid w:val="29ED2A8E"/>
    <w:multiLevelType w:val="hybridMultilevel"/>
    <w:tmpl w:val="6C7067B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80C90"/>
    <w:multiLevelType w:val="hybridMultilevel"/>
    <w:tmpl w:val="59441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79806E6"/>
    <w:multiLevelType w:val="hybridMultilevel"/>
    <w:tmpl w:val="D160FC10"/>
    <w:lvl w:ilvl="0" w:tplc="F4F6082A">
      <w:start w:val="1"/>
      <w:numFmt w:val="bullet"/>
      <w:lvlText w:val=""/>
      <w:lvlJc w:val="center"/>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3" w15:restartNumberingAfterBreak="0">
    <w:nsid w:val="3A201A2C"/>
    <w:multiLevelType w:val="hybridMultilevel"/>
    <w:tmpl w:val="C7883636"/>
    <w:lvl w:ilvl="0" w:tplc="F4F6082A">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B612E7E"/>
    <w:multiLevelType w:val="hybridMultilevel"/>
    <w:tmpl w:val="CC6CD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CA07619"/>
    <w:multiLevelType w:val="hybridMultilevel"/>
    <w:tmpl w:val="AFBAFB9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F461659"/>
    <w:multiLevelType w:val="hybridMultilevel"/>
    <w:tmpl w:val="EDB28C14"/>
    <w:lvl w:ilvl="0" w:tplc="04050001">
      <w:start w:val="1"/>
      <w:numFmt w:val="bullet"/>
      <w:lvlText w:val=""/>
      <w:lvlJc w:val="left"/>
      <w:pPr>
        <w:tabs>
          <w:tab w:val="num" w:pos="216"/>
        </w:tabs>
        <w:ind w:left="216" w:hanging="216"/>
      </w:pPr>
      <w:rPr>
        <w:rFonts w:ascii="Symbol" w:hAnsi="Symbol" w:hint="default"/>
        <w:color w:val="auto"/>
        <w:sz w:val="18"/>
      </w:rPr>
    </w:lvl>
    <w:lvl w:ilvl="1" w:tplc="04050003" w:tentative="1">
      <w:start w:val="1"/>
      <w:numFmt w:val="bullet"/>
      <w:lvlText w:val="o"/>
      <w:lvlJc w:val="left"/>
      <w:pPr>
        <w:ind w:left="1152" w:hanging="360"/>
      </w:pPr>
      <w:rPr>
        <w:rFonts w:ascii="Courier New" w:hAnsi="Courier New" w:cs="Courier New" w:hint="default"/>
      </w:rPr>
    </w:lvl>
    <w:lvl w:ilvl="2" w:tplc="04050005" w:tentative="1">
      <w:start w:val="1"/>
      <w:numFmt w:val="bullet"/>
      <w:lvlText w:val=""/>
      <w:lvlJc w:val="left"/>
      <w:pPr>
        <w:ind w:left="1872" w:hanging="360"/>
      </w:pPr>
      <w:rPr>
        <w:rFonts w:ascii="Wingdings" w:hAnsi="Wingdings" w:hint="default"/>
      </w:rPr>
    </w:lvl>
    <w:lvl w:ilvl="3" w:tplc="04050001" w:tentative="1">
      <w:start w:val="1"/>
      <w:numFmt w:val="bullet"/>
      <w:lvlText w:val=""/>
      <w:lvlJc w:val="left"/>
      <w:pPr>
        <w:ind w:left="2592" w:hanging="360"/>
      </w:pPr>
      <w:rPr>
        <w:rFonts w:ascii="Symbol" w:hAnsi="Symbol" w:hint="default"/>
      </w:rPr>
    </w:lvl>
    <w:lvl w:ilvl="4" w:tplc="04050003" w:tentative="1">
      <w:start w:val="1"/>
      <w:numFmt w:val="bullet"/>
      <w:lvlText w:val="o"/>
      <w:lvlJc w:val="left"/>
      <w:pPr>
        <w:ind w:left="3312" w:hanging="360"/>
      </w:pPr>
      <w:rPr>
        <w:rFonts w:ascii="Courier New" w:hAnsi="Courier New" w:cs="Courier New" w:hint="default"/>
      </w:rPr>
    </w:lvl>
    <w:lvl w:ilvl="5" w:tplc="04050005" w:tentative="1">
      <w:start w:val="1"/>
      <w:numFmt w:val="bullet"/>
      <w:lvlText w:val=""/>
      <w:lvlJc w:val="left"/>
      <w:pPr>
        <w:ind w:left="4032" w:hanging="360"/>
      </w:pPr>
      <w:rPr>
        <w:rFonts w:ascii="Wingdings" w:hAnsi="Wingdings" w:hint="default"/>
      </w:rPr>
    </w:lvl>
    <w:lvl w:ilvl="6" w:tplc="04050001" w:tentative="1">
      <w:start w:val="1"/>
      <w:numFmt w:val="bullet"/>
      <w:lvlText w:val=""/>
      <w:lvlJc w:val="left"/>
      <w:pPr>
        <w:ind w:left="4752" w:hanging="360"/>
      </w:pPr>
      <w:rPr>
        <w:rFonts w:ascii="Symbol" w:hAnsi="Symbol" w:hint="default"/>
      </w:rPr>
    </w:lvl>
    <w:lvl w:ilvl="7" w:tplc="04050003" w:tentative="1">
      <w:start w:val="1"/>
      <w:numFmt w:val="bullet"/>
      <w:lvlText w:val="o"/>
      <w:lvlJc w:val="left"/>
      <w:pPr>
        <w:ind w:left="5472" w:hanging="360"/>
      </w:pPr>
      <w:rPr>
        <w:rFonts w:ascii="Courier New" w:hAnsi="Courier New" w:cs="Courier New" w:hint="default"/>
      </w:rPr>
    </w:lvl>
    <w:lvl w:ilvl="8" w:tplc="04050005" w:tentative="1">
      <w:start w:val="1"/>
      <w:numFmt w:val="bullet"/>
      <w:lvlText w:val=""/>
      <w:lvlJc w:val="left"/>
      <w:pPr>
        <w:ind w:left="6192" w:hanging="360"/>
      </w:pPr>
      <w:rPr>
        <w:rFonts w:ascii="Wingdings" w:hAnsi="Wingdings" w:hint="default"/>
      </w:rPr>
    </w:lvl>
  </w:abstractNum>
  <w:abstractNum w:abstractNumId="27" w15:restartNumberingAfterBreak="0">
    <w:nsid w:val="45185A03"/>
    <w:multiLevelType w:val="hybridMultilevel"/>
    <w:tmpl w:val="00609A6A"/>
    <w:lvl w:ilvl="0" w:tplc="04090001">
      <w:start w:val="1"/>
      <w:numFmt w:val="bullet"/>
      <w:lvlText w:val="-"/>
      <w:lvlJc w:val="left"/>
      <w:pPr>
        <w:tabs>
          <w:tab w:val="num" w:pos="504"/>
        </w:tabs>
        <w:ind w:left="504" w:hanging="216"/>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28"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29" w15:restartNumberingAfterBreak="0">
    <w:nsid w:val="50F2104F"/>
    <w:multiLevelType w:val="hybridMultilevel"/>
    <w:tmpl w:val="675835D4"/>
    <w:lvl w:ilvl="0" w:tplc="2E721944">
      <w:start w:val="1"/>
      <w:numFmt w:val="bullet"/>
      <w:pStyle w:val="TableTextBullet"/>
      <w:lvlText w:val=""/>
      <w:lvlJc w:val="left"/>
      <w:pPr>
        <w:ind w:left="360" w:hanging="360"/>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6707D6"/>
    <w:multiLevelType w:val="hybridMultilevel"/>
    <w:tmpl w:val="32C067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6496890"/>
    <w:multiLevelType w:val="hybridMultilevel"/>
    <w:tmpl w:val="3A5E96F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58917842"/>
    <w:multiLevelType w:val="hybridMultilevel"/>
    <w:tmpl w:val="D922882C"/>
    <w:lvl w:ilvl="0" w:tplc="E072F26C">
      <w:start w:val="1"/>
      <w:numFmt w:val="lowerLetter"/>
      <w:pStyle w:val="tabletextnumber"/>
      <w:lvlText w:val="(%1)"/>
      <w:lvlJc w:val="left"/>
      <w:pPr>
        <w:ind w:left="360" w:hanging="360"/>
      </w:pPr>
      <w:rPr>
        <w:rFonts w:ascii="Arial" w:hAnsi="Arial" w:cs="Times New Roman" w:hint="default"/>
        <w:b w:val="0"/>
        <w:bCs w:val="0"/>
        <w:i w:val="0"/>
        <w:iCs w:val="0"/>
        <w:sz w:val="18"/>
        <w:szCs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ACE5100"/>
    <w:multiLevelType w:val="hybridMultilevel"/>
    <w:tmpl w:val="7BEEC360"/>
    <w:lvl w:ilvl="0" w:tplc="04090001">
      <w:start w:val="1"/>
      <w:numFmt w:val="bullet"/>
      <w:lvlText w:val="-"/>
      <w:lvlJc w:val="left"/>
      <w:pPr>
        <w:tabs>
          <w:tab w:val="num" w:pos="504"/>
        </w:tabs>
        <w:ind w:left="504" w:hanging="216"/>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34" w15:restartNumberingAfterBreak="0">
    <w:nsid w:val="5D401790"/>
    <w:multiLevelType w:val="hybridMultilevel"/>
    <w:tmpl w:val="D4C2CADC"/>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35" w15:restartNumberingAfterBreak="0">
    <w:nsid w:val="5F9344DA"/>
    <w:multiLevelType w:val="hybridMultilevel"/>
    <w:tmpl w:val="558C4B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1AE162E"/>
    <w:multiLevelType w:val="hybridMultilevel"/>
    <w:tmpl w:val="50CC3CA2"/>
    <w:lvl w:ilvl="0" w:tplc="0409000F">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rPr>
        <w:rFonts w:cs="Times New Roman"/>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EB4081"/>
    <w:multiLevelType w:val="hybridMultilevel"/>
    <w:tmpl w:val="A45265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648870C4"/>
    <w:multiLevelType w:val="hybridMultilevel"/>
    <w:tmpl w:val="6580499C"/>
    <w:lvl w:ilvl="0" w:tplc="04050001">
      <w:start w:val="1"/>
      <w:numFmt w:val="bullet"/>
      <w:lvlText w:val=""/>
      <w:lvlJc w:val="left"/>
      <w:pPr>
        <w:ind w:left="536"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65164102"/>
    <w:multiLevelType w:val="hybridMultilevel"/>
    <w:tmpl w:val="4E547362"/>
    <w:lvl w:ilvl="0" w:tplc="04090001">
      <w:start w:val="1"/>
      <w:numFmt w:val="bullet"/>
      <w:lvlText w:val="-"/>
      <w:lvlJc w:val="left"/>
      <w:pPr>
        <w:ind w:left="1060" w:hanging="360"/>
      </w:pPr>
      <w:rPr>
        <w:rFonts w:ascii="Courier New" w:hAnsi="Courier New" w:hint="default"/>
        <w:color w:val="auto"/>
        <w:sz w:val="18"/>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40" w15:restartNumberingAfterBreak="0">
    <w:nsid w:val="651B0DF8"/>
    <w:multiLevelType w:val="hybridMultilevel"/>
    <w:tmpl w:val="44EC93EA"/>
    <w:lvl w:ilvl="0" w:tplc="04050001">
      <w:start w:val="1"/>
      <w:numFmt w:val="bullet"/>
      <w:lvlText w:val=""/>
      <w:lvlJc w:val="left"/>
      <w:pPr>
        <w:ind w:left="700" w:hanging="360"/>
      </w:pPr>
      <w:rPr>
        <w:rFonts w:ascii="Symbol" w:hAnsi="Symbol" w:hint="default"/>
      </w:rPr>
    </w:lvl>
    <w:lvl w:ilvl="1" w:tplc="04050003" w:tentative="1">
      <w:start w:val="1"/>
      <w:numFmt w:val="bullet"/>
      <w:lvlText w:val="o"/>
      <w:lvlJc w:val="left"/>
      <w:pPr>
        <w:ind w:left="1420" w:hanging="360"/>
      </w:pPr>
      <w:rPr>
        <w:rFonts w:ascii="Courier New" w:hAnsi="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41" w15:restartNumberingAfterBreak="0">
    <w:nsid w:val="6C7C2C43"/>
    <w:multiLevelType w:val="hybridMultilevel"/>
    <w:tmpl w:val="97541B9E"/>
    <w:lvl w:ilvl="0" w:tplc="000F0409">
      <w:start w:val="1"/>
      <w:numFmt w:val="decimal"/>
      <w:lvlText w:val="%1."/>
      <w:lvlJc w:val="left"/>
      <w:pPr>
        <w:tabs>
          <w:tab w:val="num" w:pos="360"/>
        </w:tabs>
        <w:ind w:left="360" w:hanging="360"/>
      </w:pPr>
      <w:rPr>
        <w:rFonts w:cs="Times New Roman"/>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42" w15:restartNumberingAfterBreak="0">
    <w:nsid w:val="6DC56A90"/>
    <w:multiLevelType w:val="hybridMultilevel"/>
    <w:tmpl w:val="CCE63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F085BAF"/>
    <w:multiLevelType w:val="hybridMultilevel"/>
    <w:tmpl w:val="28BC01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FDB04AF"/>
    <w:multiLevelType w:val="hybridMultilevel"/>
    <w:tmpl w:val="AB3EE304"/>
    <w:lvl w:ilvl="0" w:tplc="04090001">
      <w:start w:val="1"/>
      <w:numFmt w:val="bullet"/>
      <w:lvlText w:val="-"/>
      <w:lvlJc w:val="left"/>
      <w:pPr>
        <w:tabs>
          <w:tab w:val="num" w:pos="504"/>
        </w:tabs>
        <w:ind w:left="504" w:hanging="216"/>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45" w15:restartNumberingAfterBreak="0">
    <w:nsid w:val="71C44117"/>
    <w:multiLevelType w:val="hybridMultilevel"/>
    <w:tmpl w:val="9FC498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6" w15:restartNumberingAfterBreak="0">
    <w:nsid w:val="72D47FC4"/>
    <w:multiLevelType w:val="hybridMultilevel"/>
    <w:tmpl w:val="E4CE6AFC"/>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47" w15:restartNumberingAfterBreak="0">
    <w:nsid w:val="75686357"/>
    <w:multiLevelType w:val="hybridMultilevel"/>
    <w:tmpl w:val="8A2A1542"/>
    <w:lvl w:ilvl="0" w:tplc="04090001">
      <w:start w:val="1"/>
      <w:numFmt w:val="bullet"/>
      <w:lvlText w:val="-"/>
      <w:lvlJc w:val="left"/>
      <w:pPr>
        <w:tabs>
          <w:tab w:val="num" w:pos="504"/>
        </w:tabs>
        <w:ind w:left="504" w:hanging="216"/>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48" w15:restartNumberingAfterBreak="0">
    <w:nsid w:val="76696DCC"/>
    <w:multiLevelType w:val="hybridMultilevel"/>
    <w:tmpl w:val="C19AC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80F3364"/>
    <w:multiLevelType w:val="hybridMultilevel"/>
    <w:tmpl w:val="E264C2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7ADD4210"/>
    <w:multiLevelType w:val="hybridMultilevel"/>
    <w:tmpl w:val="D688BA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CCB3BCD"/>
    <w:multiLevelType w:val="hybridMultilevel"/>
    <w:tmpl w:val="F028EC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20"/>
  </w:num>
  <w:num w:numId="4">
    <w:abstractNumId w:val="25"/>
  </w:num>
  <w:num w:numId="5">
    <w:abstractNumId w:val="45"/>
  </w:num>
  <w:num w:numId="6">
    <w:abstractNumId w:val="21"/>
  </w:num>
  <w:num w:numId="7">
    <w:abstractNumId w:val="0"/>
  </w:num>
  <w:num w:numId="8">
    <w:abstractNumId w:val="37"/>
  </w:num>
  <w:num w:numId="9">
    <w:abstractNumId w:val="43"/>
  </w:num>
  <w:num w:numId="10">
    <w:abstractNumId w:val="51"/>
  </w:num>
  <w:num w:numId="11">
    <w:abstractNumId w:val="8"/>
  </w:num>
  <w:num w:numId="12">
    <w:abstractNumId w:val="49"/>
  </w:num>
  <w:num w:numId="13">
    <w:abstractNumId w:val="48"/>
  </w:num>
  <w:num w:numId="14">
    <w:abstractNumId w:val="9"/>
  </w:num>
  <w:num w:numId="15">
    <w:abstractNumId w:val="30"/>
  </w:num>
  <w:num w:numId="16">
    <w:abstractNumId w:val="38"/>
  </w:num>
  <w:num w:numId="17">
    <w:abstractNumId w:val="31"/>
  </w:num>
  <w:num w:numId="18">
    <w:abstractNumId w:val="19"/>
  </w:num>
  <w:num w:numId="19">
    <w:abstractNumId w:val="50"/>
  </w:num>
  <w:num w:numId="20">
    <w:abstractNumId w:val="18"/>
  </w:num>
  <w:num w:numId="21">
    <w:abstractNumId w:val="34"/>
  </w:num>
  <w:num w:numId="22">
    <w:abstractNumId w:val="10"/>
  </w:num>
  <w:num w:numId="23">
    <w:abstractNumId w:val="46"/>
  </w:num>
  <w:num w:numId="24">
    <w:abstractNumId w:val="5"/>
  </w:num>
  <w:num w:numId="25">
    <w:abstractNumId w:val="23"/>
  </w:num>
  <w:num w:numId="26">
    <w:abstractNumId w:val="22"/>
  </w:num>
  <w:num w:numId="27">
    <w:abstractNumId w:val="16"/>
  </w:num>
  <w:num w:numId="28">
    <w:abstractNumId w:val="17"/>
  </w:num>
  <w:num w:numId="29">
    <w:abstractNumId w:val="2"/>
  </w:num>
  <w:num w:numId="30">
    <w:abstractNumId w:val="29"/>
  </w:num>
  <w:num w:numId="31">
    <w:abstractNumId w:val="12"/>
  </w:num>
  <w:num w:numId="32">
    <w:abstractNumId w:val="13"/>
  </w:num>
  <w:num w:numId="33">
    <w:abstractNumId w:val="15"/>
  </w:num>
  <w:num w:numId="34">
    <w:abstractNumId w:val="14"/>
  </w:num>
  <w:num w:numId="35">
    <w:abstractNumId w:val="3"/>
  </w:num>
  <w:num w:numId="36">
    <w:abstractNumId w:val="32"/>
  </w:num>
  <w:num w:numId="37">
    <w:abstractNumId w:val="6"/>
  </w:num>
  <w:num w:numId="38">
    <w:abstractNumId w:val="41"/>
  </w:num>
  <w:num w:numId="39">
    <w:abstractNumId w:val="24"/>
  </w:num>
  <w:num w:numId="40">
    <w:abstractNumId w:val="42"/>
  </w:num>
  <w:num w:numId="41">
    <w:abstractNumId w:val="40"/>
  </w:num>
  <w:num w:numId="42">
    <w:abstractNumId w:val="33"/>
  </w:num>
  <w:num w:numId="43">
    <w:abstractNumId w:val="27"/>
  </w:num>
  <w:num w:numId="44">
    <w:abstractNumId w:val="35"/>
  </w:num>
  <w:num w:numId="45">
    <w:abstractNumId w:val="26"/>
  </w:num>
  <w:num w:numId="46">
    <w:abstractNumId w:val="1"/>
  </w:num>
  <w:num w:numId="47">
    <w:abstractNumId w:val="44"/>
  </w:num>
  <w:num w:numId="48">
    <w:abstractNumId w:val="47"/>
  </w:num>
  <w:num w:numId="49">
    <w:abstractNumId w:val="7"/>
  </w:num>
  <w:num w:numId="50">
    <w:abstractNumId w:val="39"/>
  </w:num>
  <w:num w:numId="51">
    <w:abstractNumId w:val="36"/>
    <w:lvlOverride w:ilvl="0"/>
    <w:lvlOverride w:ilvl="1">
      <w:startOverride w:val="1"/>
    </w:lvlOverride>
    <w:lvlOverride w:ilvl="2"/>
    <w:lvlOverride w:ilvl="3"/>
    <w:lvlOverride w:ilvl="4"/>
    <w:lvlOverride w:ilvl="5"/>
    <w:lvlOverride w:ilvl="6"/>
    <w:lvlOverride w:ilvl="7"/>
    <w:lvlOverride w:ilvl="8"/>
  </w:num>
  <w:num w:numId="52">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gN4i2N6ou9wiBttOCBpdAeBLvCbNBkUHYoLHS/1KwPCl8/gWyf6Mrigy1QT0zlIdG2LtWUWDdbs5oddOi0ePQ==" w:salt="Mw1w9Z+ULggTyH0/K3wtNA=="/>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09"/>
    <w:rsid w:val="00000809"/>
    <w:rsid w:val="00000C1B"/>
    <w:rsid w:val="00001224"/>
    <w:rsid w:val="000013FD"/>
    <w:rsid w:val="00001C0A"/>
    <w:rsid w:val="00002334"/>
    <w:rsid w:val="00002D64"/>
    <w:rsid w:val="00004129"/>
    <w:rsid w:val="00004462"/>
    <w:rsid w:val="000050E9"/>
    <w:rsid w:val="00005D2F"/>
    <w:rsid w:val="000062E6"/>
    <w:rsid w:val="00007410"/>
    <w:rsid w:val="00007978"/>
    <w:rsid w:val="000106F5"/>
    <w:rsid w:val="000116AB"/>
    <w:rsid w:val="0001301C"/>
    <w:rsid w:val="00013025"/>
    <w:rsid w:val="0001562D"/>
    <w:rsid w:val="00015A7E"/>
    <w:rsid w:val="00015AD5"/>
    <w:rsid w:val="00015D79"/>
    <w:rsid w:val="000170EF"/>
    <w:rsid w:val="0002016E"/>
    <w:rsid w:val="0002061A"/>
    <w:rsid w:val="000211D5"/>
    <w:rsid w:val="0002337D"/>
    <w:rsid w:val="00023795"/>
    <w:rsid w:val="00023C57"/>
    <w:rsid w:val="00024286"/>
    <w:rsid w:val="00025CEB"/>
    <w:rsid w:val="000266DE"/>
    <w:rsid w:val="00026B21"/>
    <w:rsid w:val="00026CC4"/>
    <w:rsid w:val="00030C1E"/>
    <w:rsid w:val="000312DE"/>
    <w:rsid w:val="000333F3"/>
    <w:rsid w:val="00033B72"/>
    <w:rsid w:val="00033C83"/>
    <w:rsid w:val="000356F6"/>
    <w:rsid w:val="00035A29"/>
    <w:rsid w:val="00035FDD"/>
    <w:rsid w:val="000360CC"/>
    <w:rsid w:val="00036381"/>
    <w:rsid w:val="00036B9D"/>
    <w:rsid w:val="00037C32"/>
    <w:rsid w:val="00041F0A"/>
    <w:rsid w:val="00043E68"/>
    <w:rsid w:val="00045175"/>
    <w:rsid w:val="0004600F"/>
    <w:rsid w:val="00046472"/>
    <w:rsid w:val="00046F16"/>
    <w:rsid w:val="00047253"/>
    <w:rsid w:val="00047B34"/>
    <w:rsid w:val="00047B6B"/>
    <w:rsid w:val="00047F22"/>
    <w:rsid w:val="0005001F"/>
    <w:rsid w:val="000500F8"/>
    <w:rsid w:val="00050261"/>
    <w:rsid w:val="00051979"/>
    <w:rsid w:val="00052F49"/>
    <w:rsid w:val="000530C6"/>
    <w:rsid w:val="00053A33"/>
    <w:rsid w:val="000544BA"/>
    <w:rsid w:val="00054F85"/>
    <w:rsid w:val="000555DB"/>
    <w:rsid w:val="000558B7"/>
    <w:rsid w:val="000562A7"/>
    <w:rsid w:val="00056422"/>
    <w:rsid w:val="00056649"/>
    <w:rsid w:val="00061F40"/>
    <w:rsid w:val="000627E4"/>
    <w:rsid w:val="00063180"/>
    <w:rsid w:val="00065164"/>
    <w:rsid w:val="0006697F"/>
    <w:rsid w:val="000672AC"/>
    <w:rsid w:val="00067F51"/>
    <w:rsid w:val="000700FD"/>
    <w:rsid w:val="00071AFB"/>
    <w:rsid w:val="00071E0E"/>
    <w:rsid w:val="0007217E"/>
    <w:rsid w:val="00074AE3"/>
    <w:rsid w:val="000757A0"/>
    <w:rsid w:val="00076AF4"/>
    <w:rsid w:val="00077351"/>
    <w:rsid w:val="00081F93"/>
    <w:rsid w:val="00083917"/>
    <w:rsid w:val="000853A1"/>
    <w:rsid w:val="00085B72"/>
    <w:rsid w:val="00085D76"/>
    <w:rsid w:val="0008621B"/>
    <w:rsid w:val="0008628C"/>
    <w:rsid w:val="000901A7"/>
    <w:rsid w:val="00092850"/>
    <w:rsid w:val="00092AFC"/>
    <w:rsid w:val="000943B3"/>
    <w:rsid w:val="00094E13"/>
    <w:rsid w:val="00095949"/>
    <w:rsid w:val="00095F61"/>
    <w:rsid w:val="00096122"/>
    <w:rsid w:val="000966E2"/>
    <w:rsid w:val="00097A6C"/>
    <w:rsid w:val="000A0273"/>
    <w:rsid w:val="000A0520"/>
    <w:rsid w:val="000A2207"/>
    <w:rsid w:val="000A28A3"/>
    <w:rsid w:val="000A42BF"/>
    <w:rsid w:val="000A48E4"/>
    <w:rsid w:val="000A4F3D"/>
    <w:rsid w:val="000A5978"/>
    <w:rsid w:val="000A5C10"/>
    <w:rsid w:val="000A64F6"/>
    <w:rsid w:val="000A6F3E"/>
    <w:rsid w:val="000A7514"/>
    <w:rsid w:val="000A7C27"/>
    <w:rsid w:val="000B04BD"/>
    <w:rsid w:val="000B0ACB"/>
    <w:rsid w:val="000B1CE8"/>
    <w:rsid w:val="000B335A"/>
    <w:rsid w:val="000B3428"/>
    <w:rsid w:val="000B3D78"/>
    <w:rsid w:val="000B6073"/>
    <w:rsid w:val="000C2440"/>
    <w:rsid w:val="000C4ACE"/>
    <w:rsid w:val="000C7BAF"/>
    <w:rsid w:val="000D091D"/>
    <w:rsid w:val="000D151D"/>
    <w:rsid w:val="000D2A4B"/>
    <w:rsid w:val="000D58DD"/>
    <w:rsid w:val="000D69EB"/>
    <w:rsid w:val="000E0329"/>
    <w:rsid w:val="000E1BCB"/>
    <w:rsid w:val="000E3043"/>
    <w:rsid w:val="000E5481"/>
    <w:rsid w:val="000E54CF"/>
    <w:rsid w:val="000E67E5"/>
    <w:rsid w:val="000E71C4"/>
    <w:rsid w:val="000F2251"/>
    <w:rsid w:val="000F2A72"/>
    <w:rsid w:val="000F317E"/>
    <w:rsid w:val="000F579E"/>
    <w:rsid w:val="000F5E81"/>
    <w:rsid w:val="000F760D"/>
    <w:rsid w:val="000F7B24"/>
    <w:rsid w:val="00100129"/>
    <w:rsid w:val="00100C79"/>
    <w:rsid w:val="0010117D"/>
    <w:rsid w:val="001013F9"/>
    <w:rsid w:val="001015D8"/>
    <w:rsid w:val="00101CEC"/>
    <w:rsid w:val="00101E36"/>
    <w:rsid w:val="00102103"/>
    <w:rsid w:val="00110994"/>
    <w:rsid w:val="00110AD7"/>
    <w:rsid w:val="00113E64"/>
    <w:rsid w:val="00114D5C"/>
    <w:rsid w:val="00115828"/>
    <w:rsid w:val="00115E25"/>
    <w:rsid w:val="00116019"/>
    <w:rsid w:val="00116170"/>
    <w:rsid w:val="0011731B"/>
    <w:rsid w:val="001215D2"/>
    <w:rsid w:val="00122003"/>
    <w:rsid w:val="00123525"/>
    <w:rsid w:val="00124484"/>
    <w:rsid w:val="00124E78"/>
    <w:rsid w:val="001266D8"/>
    <w:rsid w:val="00127159"/>
    <w:rsid w:val="001300FD"/>
    <w:rsid w:val="00130706"/>
    <w:rsid w:val="00131D33"/>
    <w:rsid w:val="0013421D"/>
    <w:rsid w:val="00135919"/>
    <w:rsid w:val="00136F6E"/>
    <w:rsid w:val="00136F97"/>
    <w:rsid w:val="0013702A"/>
    <w:rsid w:val="001379BE"/>
    <w:rsid w:val="0014057F"/>
    <w:rsid w:val="00141A9D"/>
    <w:rsid w:val="001449F9"/>
    <w:rsid w:val="00144AA0"/>
    <w:rsid w:val="00146D72"/>
    <w:rsid w:val="00147C7C"/>
    <w:rsid w:val="00150325"/>
    <w:rsid w:val="001507EE"/>
    <w:rsid w:val="00151A35"/>
    <w:rsid w:val="00153092"/>
    <w:rsid w:val="0015311A"/>
    <w:rsid w:val="00153D92"/>
    <w:rsid w:val="00153DB3"/>
    <w:rsid w:val="001547AA"/>
    <w:rsid w:val="001548C6"/>
    <w:rsid w:val="001556B9"/>
    <w:rsid w:val="00155D4E"/>
    <w:rsid w:val="00155F52"/>
    <w:rsid w:val="00157034"/>
    <w:rsid w:val="00157228"/>
    <w:rsid w:val="00160543"/>
    <w:rsid w:val="00162115"/>
    <w:rsid w:val="0016348C"/>
    <w:rsid w:val="0016393B"/>
    <w:rsid w:val="001641BF"/>
    <w:rsid w:val="001652EA"/>
    <w:rsid w:val="00165A2F"/>
    <w:rsid w:val="0016663C"/>
    <w:rsid w:val="00166EE1"/>
    <w:rsid w:val="001674FC"/>
    <w:rsid w:val="0016775B"/>
    <w:rsid w:val="0017049F"/>
    <w:rsid w:val="001707A4"/>
    <w:rsid w:val="001711CC"/>
    <w:rsid w:val="00172FFE"/>
    <w:rsid w:val="001747BA"/>
    <w:rsid w:val="00174EB1"/>
    <w:rsid w:val="00174EB6"/>
    <w:rsid w:val="0017738A"/>
    <w:rsid w:val="00177974"/>
    <w:rsid w:val="001825A1"/>
    <w:rsid w:val="00184004"/>
    <w:rsid w:val="001840D8"/>
    <w:rsid w:val="001863E3"/>
    <w:rsid w:val="00186897"/>
    <w:rsid w:val="001869B2"/>
    <w:rsid w:val="00186A8C"/>
    <w:rsid w:val="00187D4F"/>
    <w:rsid w:val="001905F4"/>
    <w:rsid w:val="00190CAF"/>
    <w:rsid w:val="00192BDE"/>
    <w:rsid w:val="001934CC"/>
    <w:rsid w:val="001952E3"/>
    <w:rsid w:val="00195659"/>
    <w:rsid w:val="001A1DE7"/>
    <w:rsid w:val="001A3481"/>
    <w:rsid w:val="001A3E81"/>
    <w:rsid w:val="001A41E4"/>
    <w:rsid w:val="001A5EFF"/>
    <w:rsid w:val="001A5F75"/>
    <w:rsid w:val="001A6967"/>
    <w:rsid w:val="001A7107"/>
    <w:rsid w:val="001A7E09"/>
    <w:rsid w:val="001B2AB3"/>
    <w:rsid w:val="001B5058"/>
    <w:rsid w:val="001B5D32"/>
    <w:rsid w:val="001B6128"/>
    <w:rsid w:val="001B64F4"/>
    <w:rsid w:val="001C17D4"/>
    <w:rsid w:val="001C2B0E"/>
    <w:rsid w:val="001C3509"/>
    <w:rsid w:val="001C3D2C"/>
    <w:rsid w:val="001C62AD"/>
    <w:rsid w:val="001C748A"/>
    <w:rsid w:val="001D082A"/>
    <w:rsid w:val="001D2542"/>
    <w:rsid w:val="001D4257"/>
    <w:rsid w:val="001D528D"/>
    <w:rsid w:val="001D56A3"/>
    <w:rsid w:val="001D6C72"/>
    <w:rsid w:val="001D6F5D"/>
    <w:rsid w:val="001D7C38"/>
    <w:rsid w:val="001E1582"/>
    <w:rsid w:val="001E2950"/>
    <w:rsid w:val="001E2FE3"/>
    <w:rsid w:val="001E31BB"/>
    <w:rsid w:val="001E3EFB"/>
    <w:rsid w:val="001E41E1"/>
    <w:rsid w:val="001E4298"/>
    <w:rsid w:val="001E4603"/>
    <w:rsid w:val="001E4AB3"/>
    <w:rsid w:val="001E56F2"/>
    <w:rsid w:val="001F0AA7"/>
    <w:rsid w:val="001F2142"/>
    <w:rsid w:val="001F3BC7"/>
    <w:rsid w:val="001F3D56"/>
    <w:rsid w:val="001F3E4B"/>
    <w:rsid w:val="001F4719"/>
    <w:rsid w:val="001F47F3"/>
    <w:rsid w:val="001F5AE5"/>
    <w:rsid w:val="001F735C"/>
    <w:rsid w:val="00200371"/>
    <w:rsid w:val="00200390"/>
    <w:rsid w:val="002016BE"/>
    <w:rsid w:val="002028A9"/>
    <w:rsid w:val="002041E8"/>
    <w:rsid w:val="00204B10"/>
    <w:rsid w:val="00205819"/>
    <w:rsid w:val="0020585D"/>
    <w:rsid w:val="00205B48"/>
    <w:rsid w:val="00207047"/>
    <w:rsid w:val="00211CDE"/>
    <w:rsid w:val="00213BA5"/>
    <w:rsid w:val="00214CB1"/>
    <w:rsid w:val="00216433"/>
    <w:rsid w:val="00217140"/>
    <w:rsid w:val="002177AB"/>
    <w:rsid w:val="00223FBC"/>
    <w:rsid w:val="00224ECE"/>
    <w:rsid w:val="002252C3"/>
    <w:rsid w:val="00225434"/>
    <w:rsid w:val="00230690"/>
    <w:rsid w:val="00231982"/>
    <w:rsid w:val="00231C8A"/>
    <w:rsid w:val="00231E46"/>
    <w:rsid w:val="00232DA7"/>
    <w:rsid w:val="00233752"/>
    <w:rsid w:val="002345C5"/>
    <w:rsid w:val="0023580A"/>
    <w:rsid w:val="0023758E"/>
    <w:rsid w:val="00241BFB"/>
    <w:rsid w:val="002424B2"/>
    <w:rsid w:val="002427CD"/>
    <w:rsid w:val="00243379"/>
    <w:rsid w:val="002437D2"/>
    <w:rsid w:val="002438B9"/>
    <w:rsid w:val="002439B8"/>
    <w:rsid w:val="0024685F"/>
    <w:rsid w:val="002469D0"/>
    <w:rsid w:val="00247C22"/>
    <w:rsid w:val="00255586"/>
    <w:rsid w:val="002561E3"/>
    <w:rsid w:val="00256F47"/>
    <w:rsid w:val="00257DCA"/>
    <w:rsid w:val="00260C08"/>
    <w:rsid w:val="00260D43"/>
    <w:rsid w:val="002653B9"/>
    <w:rsid w:val="0026688A"/>
    <w:rsid w:val="00266AB7"/>
    <w:rsid w:val="00266C36"/>
    <w:rsid w:val="002675C7"/>
    <w:rsid w:val="00267A70"/>
    <w:rsid w:val="002708DD"/>
    <w:rsid w:val="00270B4C"/>
    <w:rsid w:val="00270D83"/>
    <w:rsid w:val="00271145"/>
    <w:rsid w:val="00271836"/>
    <w:rsid w:val="00271C2F"/>
    <w:rsid w:val="002721C3"/>
    <w:rsid w:val="002724E5"/>
    <w:rsid w:val="002741DD"/>
    <w:rsid w:val="00276ED9"/>
    <w:rsid w:val="002770B4"/>
    <w:rsid w:val="00280448"/>
    <w:rsid w:val="00280D5D"/>
    <w:rsid w:val="00280E94"/>
    <w:rsid w:val="0028109C"/>
    <w:rsid w:val="00281D22"/>
    <w:rsid w:val="0028257B"/>
    <w:rsid w:val="002862FD"/>
    <w:rsid w:val="0028667B"/>
    <w:rsid w:val="002912AC"/>
    <w:rsid w:val="00291D15"/>
    <w:rsid w:val="0029345B"/>
    <w:rsid w:val="002939D8"/>
    <w:rsid w:val="0029640F"/>
    <w:rsid w:val="00296442"/>
    <w:rsid w:val="002A089E"/>
    <w:rsid w:val="002A290E"/>
    <w:rsid w:val="002A4FA9"/>
    <w:rsid w:val="002A54D0"/>
    <w:rsid w:val="002A5767"/>
    <w:rsid w:val="002A64C6"/>
    <w:rsid w:val="002A6A3B"/>
    <w:rsid w:val="002B0CF8"/>
    <w:rsid w:val="002B1038"/>
    <w:rsid w:val="002B1925"/>
    <w:rsid w:val="002B2068"/>
    <w:rsid w:val="002B7603"/>
    <w:rsid w:val="002C142C"/>
    <w:rsid w:val="002C1C87"/>
    <w:rsid w:val="002C284B"/>
    <w:rsid w:val="002C4442"/>
    <w:rsid w:val="002C635F"/>
    <w:rsid w:val="002C6BD2"/>
    <w:rsid w:val="002D13F8"/>
    <w:rsid w:val="002D2333"/>
    <w:rsid w:val="002D5545"/>
    <w:rsid w:val="002D559D"/>
    <w:rsid w:val="002D5669"/>
    <w:rsid w:val="002D5BC5"/>
    <w:rsid w:val="002D727C"/>
    <w:rsid w:val="002E0DD3"/>
    <w:rsid w:val="002E164F"/>
    <w:rsid w:val="002E1662"/>
    <w:rsid w:val="002E1D53"/>
    <w:rsid w:val="002E5534"/>
    <w:rsid w:val="002E70E4"/>
    <w:rsid w:val="002E71FF"/>
    <w:rsid w:val="002E7891"/>
    <w:rsid w:val="002E7A05"/>
    <w:rsid w:val="002F3AB7"/>
    <w:rsid w:val="002F6146"/>
    <w:rsid w:val="002F6F80"/>
    <w:rsid w:val="002F74C8"/>
    <w:rsid w:val="00300070"/>
    <w:rsid w:val="00301327"/>
    <w:rsid w:val="003021FA"/>
    <w:rsid w:val="00302B2F"/>
    <w:rsid w:val="0030371C"/>
    <w:rsid w:val="00305F99"/>
    <w:rsid w:val="003076FC"/>
    <w:rsid w:val="0031001E"/>
    <w:rsid w:val="003107A2"/>
    <w:rsid w:val="00311055"/>
    <w:rsid w:val="00311C20"/>
    <w:rsid w:val="0031209F"/>
    <w:rsid w:val="0031309F"/>
    <w:rsid w:val="00313646"/>
    <w:rsid w:val="00313C0C"/>
    <w:rsid w:val="00315325"/>
    <w:rsid w:val="00326620"/>
    <w:rsid w:val="0032677B"/>
    <w:rsid w:val="00326DAB"/>
    <w:rsid w:val="00326FE9"/>
    <w:rsid w:val="0032752D"/>
    <w:rsid w:val="0033036A"/>
    <w:rsid w:val="00330E3D"/>
    <w:rsid w:val="00332508"/>
    <w:rsid w:val="00332582"/>
    <w:rsid w:val="003326A6"/>
    <w:rsid w:val="00332727"/>
    <w:rsid w:val="00334B4A"/>
    <w:rsid w:val="00336447"/>
    <w:rsid w:val="00337D71"/>
    <w:rsid w:val="00342882"/>
    <w:rsid w:val="00342E22"/>
    <w:rsid w:val="00344EB3"/>
    <w:rsid w:val="003452AF"/>
    <w:rsid w:val="0034563F"/>
    <w:rsid w:val="0034778E"/>
    <w:rsid w:val="0035208D"/>
    <w:rsid w:val="00352209"/>
    <w:rsid w:val="00352759"/>
    <w:rsid w:val="003528D0"/>
    <w:rsid w:val="00352A19"/>
    <w:rsid w:val="00354A0C"/>
    <w:rsid w:val="00356634"/>
    <w:rsid w:val="00356B41"/>
    <w:rsid w:val="00357415"/>
    <w:rsid w:val="0035779B"/>
    <w:rsid w:val="003577CD"/>
    <w:rsid w:val="00357939"/>
    <w:rsid w:val="00357FC5"/>
    <w:rsid w:val="00360808"/>
    <w:rsid w:val="00361C24"/>
    <w:rsid w:val="00361D3D"/>
    <w:rsid w:val="0036240C"/>
    <w:rsid w:val="00362F0E"/>
    <w:rsid w:val="003647C7"/>
    <w:rsid w:val="00364841"/>
    <w:rsid w:val="00365CAD"/>
    <w:rsid w:val="0036703E"/>
    <w:rsid w:val="003676B7"/>
    <w:rsid w:val="00367A24"/>
    <w:rsid w:val="003706A9"/>
    <w:rsid w:val="00370CF0"/>
    <w:rsid w:val="00374CB7"/>
    <w:rsid w:val="003761B1"/>
    <w:rsid w:val="00376C9E"/>
    <w:rsid w:val="003814F7"/>
    <w:rsid w:val="00382420"/>
    <w:rsid w:val="003838AD"/>
    <w:rsid w:val="00384618"/>
    <w:rsid w:val="00385F0E"/>
    <w:rsid w:val="003861A2"/>
    <w:rsid w:val="0038672B"/>
    <w:rsid w:val="003878F7"/>
    <w:rsid w:val="00391AE3"/>
    <w:rsid w:val="003944EC"/>
    <w:rsid w:val="003950FA"/>
    <w:rsid w:val="0039537B"/>
    <w:rsid w:val="0039645F"/>
    <w:rsid w:val="00396ED8"/>
    <w:rsid w:val="00397669"/>
    <w:rsid w:val="003A0522"/>
    <w:rsid w:val="003A0595"/>
    <w:rsid w:val="003A0E3B"/>
    <w:rsid w:val="003A1819"/>
    <w:rsid w:val="003A1C83"/>
    <w:rsid w:val="003A24BF"/>
    <w:rsid w:val="003A2B99"/>
    <w:rsid w:val="003A48F2"/>
    <w:rsid w:val="003A5C32"/>
    <w:rsid w:val="003A60AE"/>
    <w:rsid w:val="003A737B"/>
    <w:rsid w:val="003A7E34"/>
    <w:rsid w:val="003B079C"/>
    <w:rsid w:val="003B0CA7"/>
    <w:rsid w:val="003B1552"/>
    <w:rsid w:val="003B248F"/>
    <w:rsid w:val="003B2878"/>
    <w:rsid w:val="003B4169"/>
    <w:rsid w:val="003B4571"/>
    <w:rsid w:val="003B4F08"/>
    <w:rsid w:val="003B692F"/>
    <w:rsid w:val="003B6ABA"/>
    <w:rsid w:val="003C293F"/>
    <w:rsid w:val="003C4435"/>
    <w:rsid w:val="003C5312"/>
    <w:rsid w:val="003C5B57"/>
    <w:rsid w:val="003C7647"/>
    <w:rsid w:val="003C7F6B"/>
    <w:rsid w:val="003D28C8"/>
    <w:rsid w:val="003D29A7"/>
    <w:rsid w:val="003D2A23"/>
    <w:rsid w:val="003D2F06"/>
    <w:rsid w:val="003E2983"/>
    <w:rsid w:val="003E34FA"/>
    <w:rsid w:val="003E4A7C"/>
    <w:rsid w:val="003E4CDB"/>
    <w:rsid w:val="003E56F5"/>
    <w:rsid w:val="003E6ECD"/>
    <w:rsid w:val="003F0067"/>
    <w:rsid w:val="003F24DE"/>
    <w:rsid w:val="003F43DA"/>
    <w:rsid w:val="003F4508"/>
    <w:rsid w:val="003F457A"/>
    <w:rsid w:val="003F5759"/>
    <w:rsid w:val="003F6F2A"/>
    <w:rsid w:val="003F6F5A"/>
    <w:rsid w:val="003F7475"/>
    <w:rsid w:val="004002C7"/>
    <w:rsid w:val="00401B2A"/>
    <w:rsid w:val="00401B3A"/>
    <w:rsid w:val="00401DEC"/>
    <w:rsid w:val="004024FD"/>
    <w:rsid w:val="00402964"/>
    <w:rsid w:val="00402AC2"/>
    <w:rsid w:val="0040434D"/>
    <w:rsid w:val="00406F85"/>
    <w:rsid w:val="00411432"/>
    <w:rsid w:val="00411BFB"/>
    <w:rsid w:val="00411FA2"/>
    <w:rsid w:val="00413212"/>
    <w:rsid w:val="0041413E"/>
    <w:rsid w:val="00415F04"/>
    <w:rsid w:val="0042113C"/>
    <w:rsid w:val="00422DF5"/>
    <w:rsid w:val="0042350A"/>
    <w:rsid w:val="0042362B"/>
    <w:rsid w:val="00426321"/>
    <w:rsid w:val="00427DB8"/>
    <w:rsid w:val="00430D08"/>
    <w:rsid w:val="00430EBC"/>
    <w:rsid w:val="00432306"/>
    <w:rsid w:val="0043254B"/>
    <w:rsid w:val="0043289F"/>
    <w:rsid w:val="00432F2A"/>
    <w:rsid w:val="004340EA"/>
    <w:rsid w:val="0043490C"/>
    <w:rsid w:val="0043505F"/>
    <w:rsid w:val="00435711"/>
    <w:rsid w:val="00437678"/>
    <w:rsid w:val="004377A3"/>
    <w:rsid w:val="00441EF9"/>
    <w:rsid w:val="00442627"/>
    <w:rsid w:val="0044283F"/>
    <w:rsid w:val="00442912"/>
    <w:rsid w:val="00443EFA"/>
    <w:rsid w:val="004440E1"/>
    <w:rsid w:val="00444523"/>
    <w:rsid w:val="00445222"/>
    <w:rsid w:val="004460A9"/>
    <w:rsid w:val="00450A69"/>
    <w:rsid w:val="00452142"/>
    <w:rsid w:val="00454322"/>
    <w:rsid w:val="00454606"/>
    <w:rsid w:val="00454B08"/>
    <w:rsid w:val="00455615"/>
    <w:rsid w:val="0045689B"/>
    <w:rsid w:val="00456CDB"/>
    <w:rsid w:val="004576A6"/>
    <w:rsid w:val="004610D5"/>
    <w:rsid w:val="0046372F"/>
    <w:rsid w:val="00465016"/>
    <w:rsid w:val="00465BD7"/>
    <w:rsid w:val="0046604E"/>
    <w:rsid w:val="004675CF"/>
    <w:rsid w:val="00470278"/>
    <w:rsid w:val="0047034C"/>
    <w:rsid w:val="004705C6"/>
    <w:rsid w:val="004718B8"/>
    <w:rsid w:val="00471B4E"/>
    <w:rsid w:val="00474454"/>
    <w:rsid w:val="00480ADD"/>
    <w:rsid w:val="00481327"/>
    <w:rsid w:val="00482D76"/>
    <w:rsid w:val="0048436C"/>
    <w:rsid w:val="00486C2F"/>
    <w:rsid w:val="00490A20"/>
    <w:rsid w:val="004920E6"/>
    <w:rsid w:val="00492B62"/>
    <w:rsid w:val="00493F49"/>
    <w:rsid w:val="004963EA"/>
    <w:rsid w:val="004970B7"/>
    <w:rsid w:val="00497F45"/>
    <w:rsid w:val="004A03A4"/>
    <w:rsid w:val="004A0721"/>
    <w:rsid w:val="004A0C58"/>
    <w:rsid w:val="004A0DDB"/>
    <w:rsid w:val="004A475B"/>
    <w:rsid w:val="004A4FA5"/>
    <w:rsid w:val="004A60C2"/>
    <w:rsid w:val="004A6E6A"/>
    <w:rsid w:val="004A6E84"/>
    <w:rsid w:val="004A7D89"/>
    <w:rsid w:val="004B51DC"/>
    <w:rsid w:val="004B54C0"/>
    <w:rsid w:val="004B73DA"/>
    <w:rsid w:val="004B76B1"/>
    <w:rsid w:val="004C02E4"/>
    <w:rsid w:val="004C045A"/>
    <w:rsid w:val="004C228A"/>
    <w:rsid w:val="004C2A97"/>
    <w:rsid w:val="004C3354"/>
    <w:rsid w:val="004C3CA2"/>
    <w:rsid w:val="004C4FDC"/>
    <w:rsid w:val="004C535A"/>
    <w:rsid w:val="004C5BCA"/>
    <w:rsid w:val="004C7653"/>
    <w:rsid w:val="004C76CE"/>
    <w:rsid w:val="004D2081"/>
    <w:rsid w:val="004D3035"/>
    <w:rsid w:val="004D7DB3"/>
    <w:rsid w:val="004E08A3"/>
    <w:rsid w:val="004E1821"/>
    <w:rsid w:val="004E4CE7"/>
    <w:rsid w:val="004E4CED"/>
    <w:rsid w:val="004E6D54"/>
    <w:rsid w:val="004F3211"/>
    <w:rsid w:val="004F3936"/>
    <w:rsid w:val="004F44F1"/>
    <w:rsid w:val="004F559C"/>
    <w:rsid w:val="004F6125"/>
    <w:rsid w:val="00501064"/>
    <w:rsid w:val="00501143"/>
    <w:rsid w:val="0050156D"/>
    <w:rsid w:val="005021EA"/>
    <w:rsid w:val="00504B56"/>
    <w:rsid w:val="00504C28"/>
    <w:rsid w:val="00505E1D"/>
    <w:rsid w:val="00505E79"/>
    <w:rsid w:val="005109FB"/>
    <w:rsid w:val="0051170D"/>
    <w:rsid w:val="005124F1"/>
    <w:rsid w:val="005126D1"/>
    <w:rsid w:val="00512E29"/>
    <w:rsid w:val="0051445E"/>
    <w:rsid w:val="005155F6"/>
    <w:rsid w:val="00515A4D"/>
    <w:rsid w:val="00517527"/>
    <w:rsid w:val="00517CEE"/>
    <w:rsid w:val="00520C31"/>
    <w:rsid w:val="005212B3"/>
    <w:rsid w:val="00522F27"/>
    <w:rsid w:val="00523305"/>
    <w:rsid w:val="005256CD"/>
    <w:rsid w:val="005320DE"/>
    <w:rsid w:val="00532369"/>
    <w:rsid w:val="00532430"/>
    <w:rsid w:val="00532DBC"/>
    <w:rsid w:val="00532E89"/>
    <w:rsid w:val="00534D33"/>
    <w:rsid w:val="00535CB4"/>
    <w:rsid w:val="00535CCF"/>
    <w:rsid w:val="00536346"/>
    <w:rsid w:val="0053699B"/>
    <w:rsid w:val="00537859"/>
    <w:rsid w:val="005408B7"/>
    <w:rsid w:val="00543C6F"/>
    <w:rsid w:val="005451EC"/>
    <w:rsid w:val="0054568C"/>
    <w:rsid w:val="005457B7"/>
    <w:rsid w:val="005461D8"/>
    <w:rsid w:val="005469F9"/>
    <w:rsid w:val="005507D5"/>
    <w:rsid w:val="005535ED"/>
    <w:rsid w:val="00554CB0"/>
    <w:rsid w:val="00554F96"/>
    <w:rsid w:val="00555772"/>
    <w:rsid w:val="00556F79"/>
    <w:rsid w:val="0055764B"/>
    <w:rsid w:val="005577CC"/>
    <w:rsid w:val="00560A47"/>
    <w:rsid w:val="00560E54"/>
    <w:rsid w:val="005614D1"/>
    <w:rsid w:val="00561885"/>
    <w:rsid w:val="00561E27"/>
    <w:rsid w:val="00562485"/>
    <w:rsid w:val="00562D3B"/>
    <w:rsid w:val="00563088"/>
    <w:rsid w:val="00570156"/>
    <w:rsid w:val="005703C7"/>
    <w:rsid w:val="005718AC"/>
    <w:rsid w:val="00571E63"/>
    <w:rsid w:val="0057229B"/>
    <w:rsid w:val="00572FE7"/>
    <w:rsid w:val="0057351A"/>
    <w:rsid w:val="005735AE"/>
    <w:rsid w:val="00573BD2"/>
    <w:rsid w:val="00574CDD"/>
    <w:rsid w:val="00582ACD"/>
    <w:rsid w:val="00583743"/>
    <w:rsid w:val="005858ED"/>
    <w:rsid w:val="00590BAE"/>
    <w:rsid w:val="005922A7"/>
    <w:rsid w:val="005956C9"/>
    <w:rsid w:val="00595EEF"/>
    <w:rsid w:val="0059609A"/>
    <w:rsid w:val="00596615"/>
    <w:rsid w:val="00596F8A"/>
    <w:rsid w:val="005970A4"/>
    <w:rsid w:val="00597877"/>
    <w:rsid w:val="005A035A"/>
    <w:rsid w:val="005A0807"/>
    <w:rsid w:val="005A3770"/>
    <w:rsid w:val="005A3A3B"/>
    <w:rsid w:val="005A3D10"/>
    <w:rsid w:val="005A4086"/>
    <w:rsid w:val="005A5CD6"/>
    <w:rsid w:val="005A64D5"/>
    <w:rsid w:val="005A789D"/>
    <w:rsid w:val="005A7FB2"/>
    <w:rsid w:val="005B0ADF"/>
    <w:rsid w:val="005B0EF0"/>
    <w:rsid w:val="005B20C0"/>
    <w:rsid w:val="005B22ED"/>
    <w:rsid w:val="005B2FE1"/>
    <w:rsid w:val="005B3492"/>
    <w:rsid w:val="005B4F0F"/>
    <w:rsid w:val="005B50B2"/>
    <w:rsid w:val="005B62D5"/>
    <w:rsid w:val="005B7E8C"/>
    <w:rsid w:val="005C009B"/>
    <w:rsid w:val="005C10F7"/>
    <w:rsid w:val="005C33FE"/>
    <w:rsid w:val="005C449A"/>
    <w:rsid w:val="005C46B3"/>
    <w:rsid w:val="005C6907"/>
    <w:rsid w:val="005C6D16"/>
    <w:rsid w:val="005C736E"/>
    <w:rsid w:val="005D2C34"/>
    <w:rsid w:val="005D562E"/>
    <w:rsid w:val="005D5DA3"/>
    <w:rsid w:val="005D5F9B"/>
    <w:rsid w:val="005D76D4"/>
    <w:rsid w:val="005D794B"/>
    <w:rsid w:val="005D7E06"/>
    <w:rsid w:val="005E060A"/>
    <w:rsid w:val="005E0677"/>
    <w:rsid w:val="005E1636"/>
    <w:rsid w:val="005E16EA"/>
    <w:rsid w:val="005E1D46"/>
    <w:rsid w:val="005E216C"/>
    <w:rsid w:val="005E3BD4"/>
    <w:rsid w:val="005E5B29"/>
    <w:rsid w:val="005E619B"/>
    <w:rsid w:val="005E6869"/>
    <w:rsid w:val="005E7C7E"/>
    <w:rsid w:val="005F08BA"/>
    <w:rsid w:val="005F10CC"/>
    <w:rsid w:val="005F167D"/>
    <w:rsid w:val="005F1831"/>
    <w:rsid w:val="005F3918"/>
    <w:rsid w:val="005F3965"/>
    <w:rsid w:val="005F3974"/>
    <w:rsid w:val="005F56D4"/>
    <w:rsid w:val="005F6364"/>
    <w:rsid w:val="0060192D"/>
    <w:rsid w:val="00603B59"/>
    <w:rsid w:val="006053A7"/>
    <w:rsid w:val="0060576A"/>
    <w:rsid w:val="00606203"/>
    <w:rsid w:val="00606AAD"/>
    <w:rsid w:val="00606D69"/>
    <w:rsid w:val="006070E3"/>
    <w:rsid w:val="006074D3"/>
    <w:rsid w:val="0061040D"/>
    <w:rsid w:val="00610A9E"/>
    <w:rsid w:val="00610B0B"/>
    <w:rsid w:val="00610E55"/>
    <w:rsid w:val="00611F48"/>
    <w:rsid w:val="0061405A"/>
    <w:rsid w:val="00614E92"/>
    <w:rsid w:val="00617DBD"/>
    <w:rsid w:val="00620DB4"/>
    <w:rsid w:val="00620E94"/>
    <w:rsid w:val="00621F56"/>
    <w:rsid w:val="006233C6"/>
    <w:rsid w:val="00625B70"/>
    <w:rsid w:val="00625E30"/>
    <w:rsid w:val="00626C99"/>
    <w:rsid w:val="0062774A"/>
    <w:rsid w:val="00627817"/>
    <w:rsid w:val="00627DEA"/>
    <w:rsid w:val="0063289A"/>
    <w:rsid w:val="00633AE1"/>
    <w:rsid w:val="00634005"/>
    <w:rsid w:val="00640F4A"/>
    <w:rsid w:val="00641ECC"/>
    <w:rsid w:val="00642634"/>
    <w:rsid w:val="0064332C"/>
    <w:rsid w:val="006439D9"/>
    <w:rsid w:val="00643AB6"/>
    <w:rsid w:val="00644D3E"/>
    <w:rsid w:val="00650437"/>
    <w:rsid w:val="00650CE4"/>
    <w:rsid w:val="00651479"/>
    <w:rsid w:val="00651FD8"/>
    <w:rsid w:val="006524BF"/>
    <w:rsid w:val="00652C02"/>
    <w:rsid w:val="006555DA"/>
    <w:rsid w:val="00657617"/>
    <w:rsid w:val="00657C28"/>
    <w:rsid w:val="00660D74"/>
    <w:rsid w:val="0066140E"/>
    <w:rsid w:val="006617D2"/>
    <w:rsid w:val="00662DAD"/>
    <w:rsid w:val="0066340A"/>
    <w:rsid w:val="00664574"/>
    <w:rsid w:val="006649A5"/>
    <w:rsid w:val="00664E0D"/>
    <w:rsid w:val="00665E57"/>
    <w:rsid w:val="00666E19"/>
    <w:rsid w:val="0066798F"/>
    <w:rsid w:val="00670CB6"/>
    <w:rsid w:val="00670FDA"/>
    <w:rsid w:val="00671B60"/>
    <w:rsid w:val="00672FE3"/>
    <w:rsid w:val="00673AC7"/>
    <w:rsid w:val="006759FC"/>
    <w:rsid w:val="00675F43"/>
    <w:rsid w:val="0068060B"/>
    <w:rsid w:val="00680A30"/>
    <w:rsid w:val="0068283E"/>
    <w:rsid w:val="00682BFC"/>
    <w:rsid w:val="00682CE5"/>
    <w:rsid w:val="00683001"/>
    <w:rsid w:val="006837AA"/>
    <w:rsid w:val="00687C1B"/>
    <w:rsid w:val="00690023"/>
    <w:rsid w:val="006910EB"/>
    <w:rsid w:val="00691949"/>
    <w:rsid w:val="00692E9A"/>
    <w:rsid w:val="00694682"/>
    <w:rsid w:val="006955E2"/>
    <w:rsid w:val="0069664E"/>
    <w:rsid w:val="00697F76"/>
    <w:rsid w:val="006A0792"/>
    <w:rsid w:val="006A123A"/>
    <w:rsid w:val="006A277E"/>
    <w:rsid w:val="006A2A2F"/>
    <w:rsid w:val="006A44B7"/>
    <w:rsid w:val="006B00EC"/>
    <w:rsid w:val="006B0A6D"/>
    <w:rsid w:val="006B2E2E"/>
    <w:rsid w:val="006B4179"/>
    <w:rsid w:val="006B4A26"/>
    <w:rsid w:val="006B6881"/>
    <w:rsid w:val="006B68A2"/>
    <w:rsid w:val="006C02DC"/>
    <w:rsid w:val="006C05C2"/>
    <w:rsid w:val="006C1054"/>
    <w:rsid w:val="006C30CD"/>
    <w:rsid w:val="006C339E"/>
    <w:rsid w:val="006C3683"/>
    <w:rsid w:val="006C4C6E"/>
    <w:rsid w:val="006C4D6B"/>
    <w:rsid w:val="006C4F9B"/>
    <w:rsid w:val="006C628B"/>
    <w:rsid w:val="006C6B03"/>
    <w:rsid w:val="006C7302"/>
    <w:rsid w:val="006C7F9C"/>
    <w:rsid w:val="006D126C"/>
    <w:rsid w:val="006D1702"/>
    <w:rsid w:val="006D2802"/>
    <w:rsid w:val="006D518C"/>
    <w:rsid w:val="006D51E3"/>
    <w:rsid w:val="006D5F71"/>
    <w:rsid w:val="006E3B3C"/>
    <w:rsid w:val="006E42A7"/>
    <w:rsid w:val="006E4F38"/>
    <w:rsid w:val="006E584F"/>
    <w:rsid w:val="006F1203"/>
    <w:rsid w:val="006F2374"/>
    <w:rsid w:val="006F379F"/>
    <w:rsid w:val="006F45E1"/>
    <w:rsid w:val="006F4EF2"/>
    <w:rsid w:val="006F5685"/>
    <w:rsid w:val="006F601D"/>
    <w:rsid w:val="006F6387"/>
    <w:rsid w:val="006F7F81"/>
    <w:rsid w:val="0070052E"/>
    <w:rsid w:val="00701AEB"/>
    <w:rsid w:val="00701B32"/>
    <w:rsid w:val="0070269F"/>
    <w:rsid w:val="00703AEB"/>
    <w:rsid w:val="00703E7A"/>
    <w:rsid w:val="00707D5B"/>
    <w:rsid w:val="00710932"/>
    <w:rsid w:val="00710B8C"/>
    <w:rsid w:val="00712EFE"/>
    <w:rsid w:val="00714E69"/>
    <w:rsid w:val="00716A47"/>
    <w:rsid w:val="007202CF"/>
    <w:rsid w:val="00722A87"/>
    <w:rsid w:val="00727989"/>
    <w:rsid w:val="007306BF"/>
    <w:rsid w:val="007328E8"/>
    <w:rsid w:val="007358E3"/>
    <w:rsid w:val="00737CE8"/>
    <w:rsid w:val="00740F02"/>
    <w:rsid w:val="0074115B"/>
    <w:rsid w:val="007411CB"/>
    <w:rsid w:val="00742612"/>
    <w:rsid w:val="00745856"/>
    <w:rsid w:val="00747EBB"/>
    <w:rsid w:val="0075023E"/>
    <w:rsid w:val="00751C57"/>
    <w:rsid w:val="007531E6"/>
    <w:rsid w:val="00753D02"/>
    <w:rsid w:val="007555E1"/>
    <w:rsid w:val="00762638"/>
    <w:rsid w:val="0076373F"/>
    <w:rsid w:val="00764EFB"/>
    <w:rsid w:val="007660A1"/>
    <w:rsid w:val="007660B2"/>
    <w:rsid w:val="00767A55"/>
    <w:rsid w:val="00767A6F"/>
    <w:rsid w:val="007704B5"/>
    <w:rsid w:val="00770BF1"/>
    <w:rsid w:val="00770D4B"/>
    <w:rsid w:val="00770DFD"/>
    <w:rsid w:val="00771737"/>
    <w:rsid w:val="007718F6"/>
    <w:rsid w:val="007740DC"/>
    <w:rsid w:val="00776504"/>
    <w:rsid w:val="007803CA"/>
    <w:rsid w:val="007809D5"/>
    <w:rsid w:val="0078145E"/>
    <w:rsid w:val="00781600"/>
    <w:rsid w:val="00781F2C"/>
    <w:rsid w:val="00782142"/>
    <w:rsid w:val="00782718"/>
    <w:rsid w:val="00782902"/>
    <w:rsid w:val="00783674"/>
    <w:rsid w:val="0078465F"/>
    <w:rsid w:val="00791226"/>
    <w:rsid w:val="0079204F"/>
    <w:rsid w:val="007921DC"/>
    <w:rsid w:val="00792D50"/>
    <w:rsid w:val="00794025"/>
    <w:rsid w:val="007959D5"/>
    <w:rsid w:val="007A02BF"/>
    <w:rsid w:val="007A0B00"/>
    <w:rsid w:val="007A0BCF"/>
    <w:rsid w:val="007A4AD1"/>
    <w:rsid w:val="007A51A2"/>
    <w:rsid w:val="007A5336"/>
    <w:rsid w:val="007A54B1"/>
    <w:rsid w:val="007A5AC1"/>
    <w:rsid w:val="007B0613"/>
    <w:rsid w:val="007B171A"/>
    <w:rsid w:val="007B23F2"/>
    <w:rsid w:val="007B2535"/>
    <w:rsid w:val="007B2CEA"/>
    <w:rsid w:val="007B5804"/>
    <w:rsid w:val="007B59BE"/>
    <w:rsid w:val="007B5B4F"/>
    <w:rsid w:val="007B710C"/>
    <w:rsid w:val="007B74CF"/>
    <w:rsid w:val="007B78ED"/>
    <w:rsid w:val="007C0303"/>
    <w:rsid w:val="007C0AD3"/>
    <w:rsid w:val="007C1274"/>
    <w:rsid w:val="007C1838"/>
    <w:rsid w:val="007C2FDA"/>
    <w:rsid w:val="007C419D"/>
    <w:rsid w:val="007C5CC9"/>
    <w:rsid w:val="007C665F"/>
    <w:rsid w:val="007D2006"/>
    <w:rsid w:val="007D2126"/>
    <w:rsid w:val="007D38F5"/>
    <w:rsid w:val="007D4DC3"/>
    <w:rsid w:val="007D53F1"/>
    <w:rsid w:val="007E086C"/>
    <w:rsid w:val="007E21E2"/>
    <w:rsid w:val="007E3A7B"/>
    <w:rsid w:val="007E4891"/>
    <w:rsid w:val="007E7723"/>
    <w:rsid w:val="007E7EE7"/>
    <w:rsid w:val="007F156A"/>
    <w:rsid w:val="007F2599"/>
    <w:rsid w:val="007F3141"/>
    <w:rsid w:val="007F374F"/>
    <w:rsid w:val="007F45BD"/>
    <w:rsid w:val="007F50DA"/>
    <w:rsid w:val="007F5335"/>
    <w:rsid w:val="007F5949"/>
    <w:rsid w:val="00801E8F"/>
    <w:rsid w:val="00801E92"/>
    <w:rsid w:val="00803A2C"/>
    <w:rsid w:val="008046B0"/>
    <w:rsid w:val="008047A4"/>
    <w:rsid w:val="00804EB0"/>
    <w:rsid w:val="00805F31"/>
    <w:rsid w:val="00807818"/>
    <w:rsid w:val="0081017A"/>
    <w:rsid w:val="00810B16"/>
    <w:rsid w:val="00812721"/>
    <w:rsid w:val="0081297A"/>
    <w:rsid w:val="00813047"/>
    <w:rsid w:val="00813716"/>
    <w:rsid w:val="008141B2"/>
    <w:rsid w:val="008169E8"/>
    <w:rsid w:val="00817363"/>
    <w:rsid w:val="008173BD"/>
    <w:rsid w:val="0081747A"/>
    <w:rsid w:val="00820595"/>
    <w:rsid w:val="00820FF0"/>
    <w:rsid w:val="008231E7"/>
    <w:rsid w:val="0082364B"/>
    <w:rsid w:val="008238EA"/>
    <w:rsid w:val="00824D03"/>
    <w:rsid w:val="0082538A"/>
    <w:rsid w:val="00826B62"/>
    <w:rsid w:val="00827812"/>
    <w:rsid w:val="00830CD6"/>
    <w:rsid w:val="00831365"/>
    <w:rsid w:val="00833887"/>
    <w:rsid w:val="00834286"/>
    <w:rsid w:val="00834EC4"/>
    <w:rsid w:val="008357DA"/>
    <w:rsid w:val="00837543"/>
    <w:rsid w:val="00837B50"/>
    <w:rsid w:val="00840861"/>
    <w:rsid w:val="008424B5"/>
    <w:rsid w:val="0084410E"/>
    <w:rsid w:val="00844796"/>
    <w:rsid w:val="008459E1"/>
    <w:rsid w:val="00847D77"/>
    <w:rsid w:val="0085041E"/>
    <w:rsid w:val="00853485"/>
    <w:rsid w:val="00854A09"/>
    <w:rsid w:val="00855547"/>
    <w:rsid w:val="00856573"/>
    <w:rsid w:val="008579CB"/>
    <w:rsid w:val="00861BC9"/>
    <w:rsid w:val="00864125"/>
    <w:rsid w:val="00865164"/>
    <w:rsid w:val="008651FB"/>
    <w:rsid w:val="00865521"/>
    <w:rsid w:val="00866B12"/>
    <w:rsid w:val="00870905"/>
    <w:rsid w:val="00870DA2"/>
    <w:rsid w:val="00871DA6"/>
    <w:rsid w:val="0087347D"/>
    <w:rsid w:val="00874211"/>
    <w:rsid w:val="00874EDD"/>
    <w:rsid w:val="008753FE"/>
    <w:rsid w:val="00875962"/>
    <w:rsid w:val="00876342"/>
    <w:rsid w:val="00877631"/>
    <w:rsid w:val="0087766E"/>
    <w:rsid w:val="00882D54"/>
    <w:rsid w:val="00883BA2"/>
    <w:rsid w:val="00883D55"/>
    <w:rsid w:val="008849B1"/>
    <w:rsid w:val="0088592D"/>
    <w:rsid w:val="008859BA"/>
    <w:rsid w:val="00886275"/>
    <w:rsid w:val="008901C4"/>
    <w:rsid w:val="00890425"/>
    <w:rsid w:val="008943C2"/>
    <w:rsid w:val="008948FC"/>
    <w:rsid w:val="00894D91"/>
    <w:rsid w:val="00895EDE"/>
    <w:rsid w:val="008A24D8"/>
    <w:rsid w:val="008A5FD2"/>
    <w:rsid w:val="008A66C0"/>
    <w:rsid w:val="008B0FD7"/>
    <w:rsid w:val="008B1630"/>
    <w:rsid w:val="008B1F3C"/>
    <w:rsid w:val="008B2FBD"/>
    <w:rsid w:val="008B3611"/>
    <w:rsid w:val="008B3F0E"/>
    <w:rsid w:val="008B53A6"/>
    <w:rsid w:val="008B6AD0"/>
    <w:rsid w:val="008C089D"/>
    <w:rsid w:val="008C27B4"/>
    <w:rsid w:val="008C408F"/>
    <w:rsid w:val="008C44B3"/>
    <w:rsid w:val="008C712C"/>
    <w:rsid w:val="008C72AE"/>
    <w:rsid w:val="008C74A3"/>
    <w:rsid w:val="008C75A3"/>
    <w:rsid w:val="008D3A3B"/>
    <w:rsid w:val="008D6F90"/>
    <w:rsid w:val="008E004F"/>
    <w:rsid w:val="008E1C3B"/>
    <w:rsid w:val="008E1D27"/>
    <w:rsid w:val="008E3234"/>
    <w:rsid w:val="008E33FC"/>
    <w:rsid w:val="008E4DAA"/>
    <w:rsid w:val="008E618D"/>
    <w:rsid w:val="008E67E3"/>
    <w:rsid w:val="008E6E20"/>
    <w:rsid w:val="008E756D"/>
    <w:rsid w:val="008F078A"/>
    <w:rsid w:val="008F0ADA"/>
    <w:rsid w:val="008F14FE"/>
    <w:rsid w:val="008F25C2"/>
    <w:rsid w:val="008F2771"/>
    <w:rsid w:val="008F27C0"/>
    <w:rsid w:val="008F2935"/>
    <w:rsid w:val="008F5104"/>
    <w:rsid w:val="008F5128"/>
    <w:rsid w:val="008F5B6B"/>
    <w:rsid w:val="008F6ADD"/>
    <w:rsid w:val="008F76D9"/>
    <w:rsid w:val="0090093A"/>
    <w:rsid w:val="0090097E"/>
    <w:rsid w:val="00901F6E"/>
    <w:rsid w:val="00906ED2"/>
    <w:rsid w:val="009100D2"/>
    <w:rsid w:val="00910F61"/>
    <w:rsid w:val="009116BE"/>
    <w:rsid w:val="00911B89"/>
    <w:rsid w:val="00912422"/>
    <w:rsid w:val="00912E36"/>
    <w:rsid w:val="0091367E"/>
    <w:rsid w:val="0091490D"/>
    <w:rsid w:val="00914A80"/>
    <w:rsid w:val="0091636E"/>
    <w:rsid w:val="00916BD2"/>
    <w:rsid w:val="00920D9F"/>
    <w:rsid w:val="00922D8D"/>
    <w:rsid w:val="009243AA"/>
    <w:rsid w:val="0092495C"/>
    <w:rsid w:val="00924D5C"/>
    <w:rsid w:val="009256F8"/>
    <w:rsid w:val="00926F7D"/>
    <w:rsid w:val="009305F9"/>
    <w:rsid w:val="00930B30"/>
    <w:rsid w:val="00930EB1"/>
    <w:rsid w:val="00931CEB"/>
    <w:rsid w:val="009339F7"/>
    <w:rsid w:val="009350CB"/>
    <w:rsid w:val="00936949"/>
    <w:rsid w:val="0093748A"/>
    <w:rsid w:val="00940191"/>
    <w:rsid w:val="009401EA"/>
    <w:rsid w:val="00941C33"/>
    <w:rsid w:val="00941C67"/>
    <w:rsid w:val="00942EA8"/>
    <w:rsid w:val="00943075"/>
    <w:rsid w:val="0094349E"/>
    <w:rsid w:val="00945286"/>
    <w:rsid w:val="00945AF6"/>
    <w:rsid w:val="00946236"/>
    <w:rsid w:val="00946767"/>
    <w:rsid w:val="00946AF7"/>
    <w:rsid w:val="00947478"/>
    <w:rsid w:val="00947495"/>
    <w:rsid w:val="00953D37"/>
    <w:rsid w:val="00954C0A"/>
    <w:rsid w:val="00954FCC"/>
    <w:rsid w:val="0095645F"/>
    <w:rsid w:val="009631C8"/>
    <w:rsid w:val="00963533"/>
    <w:rsid w:val="009637DA"/>
    <w:rsid w:val="00964ED3"/>
    <w:rsid w:val="00966358"/>
    <w:rsid w:val="00966DCC"/>
    <w:rsid w:val="00970279"/>
    <w:rsid w:val="00970BD1"/>
    <w:rsid w:val="00971B8B"/>
    <w:rsid w:val="00974E05"/>
    <w:rsid w:val="00976105"/>
    <w:rsid w:val="00977F01"/>
    <w:rsid w:val="00983120"/>
    <w:rsid w:val="00984F32"/>
    <w:rsid w:val="00986A17"/>
    <w:rsid w:val="00986AD3"/>
    <w:rsid w:val="00987F1D"/>
    <w:rsid w:val="00991424"/>
    <w:rsid w:val="00991524"/>
    <w:rsid w:val="00991821"/>
    <w:rsid w:val="00992040"/>
    <w:rsid w:val="00992310"/>
    <w:rsid w:val="00993460"/>
    <w:rsid w:val="009934A3"/>
    <w:rsid w:val="00993BA0"/>
    <w:rsid w:val="009974D0"/>
    <w:rsid w:val="009A05B6"/>
    <w:rsid w:val="009A115C"/>
    <w:rsid w:val="009A120D"/>
    <w:rsid w:val="009A13F1"/>
    <w:rsid w:val="009A1419"/>
    <w:rsid w:val="009A1939"/>
    <w:rsid w:val="009A1FF8"/>
    <w:rsid w:val="009A3603"/>
    <w:rsid w:val="009A3751"/>
    <w:rsid w:val="009A44E7"/>
    <w:rsid w:val="009A5460"/>
    <w:rsid w:val="009A5A18"/>
    <w:rsid w:val="009A656D"/>
    <w:rsid w:val="009A7283"/>
    <w:rsid w:val="009A7DE7"/>
    <w:rsid w:val="009B0E50"/>
    <w:rsid w:val="009B296F"/>
    <w:rsid w:val="009B333C"/>
    <w:rsid w:val="009B3D9A"/>
    <w:rsid w:val="009B4126"/>
    <w:rsid w:val="009B59D2"/>
    <w:rsid w:val="009B5D47"/>
    <w:rsid w:val="009B71C8"/>
    <w:rsid w:val="009B76F8"/>
    <w:rsid w:val="009C2A96"/>
    <w:rsid w:val="009C38B1"/>
    <w:rsid w:val="009C3BF2"/>
    <w:rsid w:val="009C53C2"/>
    <w:rsid w:val="009C5986"/>
    <w:rsid w:val="009C5C95"/>
    <w:rsid w:val="009C7D46"/>
    <w:rsid w:val="009D146F"/>
    <w:rsid w:val="009D388B"/>
    <w:rsid w:val="009D3DAA"/>
    <w:rsid w:val="009D43EC"/>
    <w:rsid w:val="009D5F1D"/>
    <w:rsid w:val="009D7D69"/>
    <w:rsid w:val="009E0EDB"/>
    <w:rsid w:val="009E1B73"/>
    <w:rsid w:val="009E256E"/>
    <w:rsid w:val="009E29F5"/>
    <w:rsid w:val="009E334A"/>
    <w:rsid w:val="009E5152"/>
    <w:rsid w:val="009E5410"/>
    <w:rsid w:val="009E6BC7"/>
    <w:rsid w:val="009E72FD"/>
    <w:rsid w:val="009E792E"/>
    <w:rsid w:val="009F0C69"/>
    <w:rsid w:val="009F1425"/>
    <w:rsid w:val="009F1DF6"/>
    <w:rsid w:val="009F2981"/>
    <w:rsid w:val="009F29F0"/>
    <w:rsid w:val="009F5211"/>
    <w:rsid w:val="009F553B"/>
    <w:rsid w:val="009F64BF"/>
    <w:rsid w:val="009F6598"/>
    <w:rsid w:val="009F67A9"/>
    <w:rsid w:val="00A018AE"/>
    <w:rsid w:val="00A02FAD"/>
    <w:rsid w:val="00A03A38"/>
    <w:rsid w:val="00A03B85"/>
    <w:rsid w:val="00A05386"/>
    <w:rsid w:val="00A061D5"/>
    <w:rsid w:val="00A06382"/>
    <w:rsid w:val="00A071A4"/>
    <w:rsid w:val="00A076E2"/>
    <w:rsid w:val="00A07744"/>
    <w:rsid w:val="00A111AA"/>
    <w:rsid w:val="00A11C4A"/>
    <w:rsid w:val="00A13B89"/>
    <w:rsid w:val="00A13C51"/>
    <w:rsid w:val="00A14986"/>
    <w:rsid w:val="00A15234"/>
    <w:rsid w:val="00A15B01"/>
    <w:rsid w:val="00A205DE"/>
    <w:rsid w:val="00A217F5"/>
    <w:rsid w:val="00A21EEE"/>
    <w:rsid w:val="00A21F93"/>
    <w:rsid w:val="00A22A4D"/>
    <w:rsid w:val="00A24D83"/>
    <w:rsid w:val="00A253AB"/>
    <w:rsid w:val="00A255C3"/>
    <w:rsid w:val="00A258D7"/>
    <w:rsid w:val="00A26CD6"/>
    <w:rsid w:val="00A273A5"/>
    <w:rsid w:val="00A27B66"/>
    <w:rsid w:val="00A30119"/>
    <w:rsid w:val="00A301B5"/>
    <w:rsid w:val="00A31BD5"/>
    <w:rsid w:val="00A31EF3"/>
    <w:rsid w:val="00A327AC"/>
    <w:rsid w:val="00A32DB7"/>
    <w:rsid w:val="00A339BD"/>
    <w:rsid w:val="00A36835"/>
    <w:rsid w:val="00A40396"/>
    <w:rsid w:val="00A408F3"/>
    <w:rsid w:val="00A43691"/>
    <w:rsid w:val="00A44107"/>
    <w:rsid w:val="00A448B9"/>
    <w:rsid w:val="00A44E33"/>
    <w:rsid w:val="00A460C9"/>
    <w:rsid w:val="00A464DA"/>
    <w:rsid w:val="00A471F2"/>
    <w:rsid w:val="00A47612"/>
    <w:rsid w:val="00A47BFC"/>
    <w:rsid w:val="00A531FD"/>
    <w:rsid w:val="00A540EC"/>
    <w:rsid w:val="00A5522A"/>
    <w:rsid w:val="00A56434"/>
    <w:rsid w:val="00A60CBA"/>
    <w:rsid w:val="00A61997"/>
    <w:rsid w:val="00A63163"/>
    <w:rsid w:val="00A64114"/>
    <w:rsid w:val="00A6533A"/>
    <w:rsid w:val="00A657AE"/>
    <w:rsid w:val="00A66145"/>
    <w:rsid w:val="00A6749D"/>
    <w:rsid w:val="00A677DE"/>
    <w:rsid w:val="00A704D0"/>
    <w:rsid w:val="00A70808"/>
    <w:rsid w:val="00A7122C"/>
    <w:rsid w:val="00A71816"/>
    <w:rsid w:val="00A74487"/>
    <w:rsid w:val="00A74808"/>
    <w:rsid w:val="00A75BED"/>
    <w:rsid w:val="00A7754B"/>
    <w:rsid w:val="00A80100"/>
    <w:rsid w:val="00A80DDB"/>
    <w:rsid w:val="00A82883"/>
    <w:rsid w:val="00A83764"/>
    <w:rsid w:val="00A84902"/>
    <w:rsid w:val="00A84C71"/>
    <w:rsid w:val="00A84E81"/>
    <w:rsid w:val="00A86FE7"/>
    <w:rsid w:val="00A874DE"/>
    <w:rsid w:val="00A9038E"/>
    <w:rsid w:val="00A909FB"/>
    <w:rsid w:val="00A90A04"/>
    <w:rsid w:val="00A90DE1"/>
    <w:rsid w:val="00A93247"/>
    <w:rsid w:val="00A93B29"/>
    <w:rsid w:val="00A93B63"/>
    <w:rsid w:val="00A93EAF"/>
    <w:rsid w:val="00A94ED3"/>
    <w:rsid w:val="00A95B17"/>
    <w:rsid w:val="00A96F4C"/>
    <w:rsid w:val="00AA2CA8"/>
    <w:rsid w:val="00AA2F8E"/>
    <w:rsid w:val="00AA395C"/>
    <w:rsid w:val="00AA3A48"/>
    <w:rsid w:val="00AA5BAA"/>
    <w:rsid w:val="00AA7E75"/>
    <w:rsid w:val="00AA7EB6"/>
    <w:rsid w:val="00AB3F1A"/>
    <w:rsid w:val="00AB46D2"/>
    <w:rsid w:val="00AB4993"/>
    <w:rsid w:val="00AB5727"/>
    <w:rsid w:val="00AB795E"/>
    <w:rsid w:val="00AB799F"/>
    <w:rsid w:val="00AB7D9F"/>
    <w:rsid w:val="00AC0429"/>
    <w:rsid w:val="00AC06B2"/>
    <w:rsid w:val="00AC108B"/>
    <w:rsid w:val="00AC1B37"/>
    <w:rsid w:val="00AC2453"/>
    <w:rsid w:val="00AC2627"/>
    <w:rsid w:val="00AC53DF"/>
    <w:rsid w:val="00AC578F"/>
    <w:rsid w:val="00AC5E80"/>
    <w:rsid w:val="00AD1DC0"/>
    <w:rsid w:val="00AD2AF6"/>
    <w:rsid w:val="00AD364C"/>
    <w:rsid w:val="00AD3E77"/>
    <w:rsid w:val="00AD5C00"/>
    <w:rsid w:val="00AD767E"/>
    <w:rsid w:val="00AD7DCE"/>
    <w:rsid w:val="00AE0E82"/>
    <w:rsid w:val="00AE103B"/>
    <w:rsid w:val="00AE28D7"/>
    <w:rsid w:val="00AE2B1E"/>
    <w:rsid w:val="00AE33D5"/>
    <w:rsid w:val="00AE345F"/>
    <w:rsid w:val="00AE38E3"/>
    <w:rsid w:val="00AE4A2B"/>
    <w:rsid w:val="00AE5A10"/>
    <w:rsid w:val="00AE7192"/>
    <w:rsid w:val="00AF1DD6"/>
    <w:rsid w:val="00AF2C88"/>
    <w:rsid w:val="00AF5434"/>
    <w:rsid w:val="00AF74C7"/>
    <w:rsid w:val="00B0014B"/>
    <w:rsid w:val="00B0042D"/>
    <w:rsid w:val="00B00942"/>
    <w:rsid w:val="00B00C3C"/>
    <w:rsid w:val="00B013D0"/>
    <w:rsid w:val="00B02748"/>
    <w:rsid w:val="00B03B94"/>
    <w:rsid w:val="00B041C5"/>
    <w:rsid w:val="00B044E0"/>
    <w:rsid w:val="00B062DB"/>
    <w:rsid w:val="00B06D15"/>
    <w:rsid w:val="00B07061"/>
    <w:rsid w:val="00B07F3C"/>
    <w:rsid w:val="00B100FF"/>
    <w:rsid w:val="00B1060D"/>
    <w:rsid w:val="00B12253"/>
    <w:rsid w:val="00B134B1"/>
    <w:rsid w:val="00B13E6F"/>
    <w:rsid w:val="00B14794"/>
    <w:rsid w:val="00B14EC2"/>
    <w:rsid w:val="00B173AA"/>
    <w:rsid w:val="00B17EB0"/>
    <w:rsid w:val="00B20B01"/>
    <w:rsid w:val="00B217B2"/>
    <w:rsid w:val="00B22640"/>
    <w:rsid w:val="00B23E8A"/>
    <w:rsid w:val="00B24206"/>
    <w:rsid w:val="00B24710"/>
    <w:rsid w:val="00B25B70"/>
    <w:rsid w:val="00B30032"/>
    <w:rsid w:val="00B30970"/>
    <w:rsid w:val="00B30F6E"/>
    <w:rsid w:val="00B31295"/>
    <w:rsid w:val="00B34AF8"/>
    <w:rsid w:val="00B36C34"/>
    <w:rsid w:val="00B400F1"/>
    <w:rsid w:val="00B44102"/>
    <w:rsid w:val="00B44A3E"/>
    <w:rsid w:val="00B45E98"/>
    <w:rsid w:val="00B466DB"/>
    <w:rsid w:val="00B46E76"/>
    <w:rsid w:val="00B478DA"/>
    <w:rsid w:val="00B517AF"/>
    <w:rsid w:val="00B522AC"/>
    <w:rsid w:val="00B52408"/>
    <w:rsid w:val="00B53574"/>
    <w:rsid w:val="00B54278"/>
    <w:rsid w:val="00B54476"/>
    <w:rsid w:val="00B54F9E"/>
    <w:rsid w:val="00B551A6"/>
    <w:rsid w:val="00B563F3"/>
    <w:rsid w:val="00B56449"/>
    <w:rsid w:val="00B574BD"/>
    <w:rsid w:val="00B60A10"/>
    <w:rsid w:val="00B62495"/>
    <w:rsid w:val="00B7098D"/>
    <w:rsid w:val="00B70E58"/>
    <w:rsid w:val="00B7327E"/>
    <w:rsid w:val="00B755DD"/>
    <w:rsid w:val="00B76924"/>
    <w:rsid w:val="00B77196"/>
    <w:rsid w:val="00B8023F"/>
    <w:rsid w:val="00B80F0B"/>
    <w:rsid w:val="00B82190"/>
    <w:rsid w:val="00B82261"/>
    <w:rsid w:val="00B82673"/>
    <w:rsid w:val="00B82C80"/>
    <w:rsid w:val="00B8335A"/>
    <w:rsid w:val="00B840A3"/>
    <w:rsid w:val="00B84141"/>
    <w:rsid w:val="00B85207"/>
    <w:rsid w:val="00B85E92"/>
    <w:rsid w:val="00B90288"/>
    <w:rsid w:val="00B91ABD"/>
    <w:rsid w:val="00B923D0"/>
    <w:rsid w:val="00B92A52"/>
    <w:rsid w:val="00B937C7"/>
    <w:rsid w:val="00B93C1D"/>
    <w:rsid w:val="00B952F6"/>
    <w:rsid w:val="00B9762E"/>
    <w:rsid w:val="00BA02AF"/>
    <w:rsid w:val="00BA056F"/>
    <w:rsid w:val="00BA07F8"/>
    <w:rsid w:val="00BA186D"/>
    <w:rsid w:val="00BA2E01"/>
    <w:rsid w:val="00BA38D9"/>
    <w:rsid w:val="00BA495B"/>
    <w:rsid w:val="00BA52A7"/>
    <w:rsid w:val="00BA6126"/>
    <w:rsid w:val="00BB0A14"/>
    <w:rsid w:val="00BB0A2D"/>
    <w:rsid w:val="00BB16E0"/>
    <w:rsid w:val="00BB2864"/>
    <w:rsid w:val="00BB40A5"/>
    <w:rsid w:val="00BB424D"/>
    <w:rsid w:val="00BB4B57"/>
    <w:rsid w:val="00BB5337"/>
    <w:rsid w:val="00BB5D44"/>
    <w:rsid w:val="00BB658A"/>
    <w:rsid w:val="00BB6621"/>
    <w:rsid w:val="00BB67CA"/>
    <w:rsid w:val="00BB78FD"/>
    <w:rsid w:val="00BC0346"/>
    <w:rsid w:val="00BC0EE9"/>
    <w:rsid w:val="00BC17BE"/>
    <w:rsid w:val="00BC2982"/>
    <w:rsid w:val="00BC347F"/>
    <w:rsid w:val="00BC43DF"/>
    <w:rsid w:val="00BC4406"/>
    <w:rsid w:val="00BC5F3A"/>
    <w:rsid w:val="00BC61FA"/>
    <w:rsid w:val="00BC630B"/>
    <w:rsid w:val="00BC6753"/>
    <w:rsid w:val="00BD00B5"/>
    <w:rsid w:val="00BD0136"/>
    <w:rsid w:val="00BD18C9"/>
    <w:rsid w:val="00BD1DCE"/>
    <w:rsid w:val="00BD2B22"/>
    <w:rsid w:val="00BD3DB5"/>
    <w:rsid w:val="00BD4AC3"/>
    <w:rsid w:val="00BD60DD"/>
    <w:rsid w:val="00BD7471"/>
    <w:rsid w:val="00BE262F"/>
    <w:rsid w:val="00BE29AC"/>
    <w:rsid w:val="00BE2AF9"/>
    <w:rsid w:val="00BE3255"/>
    <w:rsid w:val="00BE3882"/>
    <w:rsid w:val="00BE3DA2"/>
    <w:rsid w:val="00BE4FBB"/>
    <w:rsid w:val="00BE5F05"/>
    <w:rsid w:val="00BF0732"/>
    <w:rsid w:val="00BF098E"/>
    <w:rsid w:val="00BF1AA5"/>
    <w:rsid w:val="00BF1DB0"/>
    <w:rsid w:val="00BF2E1D"/>
    <w:rsid w:val="00BF4299"/>
    <w:rsid w:val="00BF4D06"/>
    <w:rsid w:val="00BF4DEF"/>
    <w:rsid w:val="00C01225"/>
    <w:rsid w:val="00C01B3E"/>
    <w:rsid w:val="00C01DED"/>
    <w:rsid w:val="00C03845"/>
    <w:rsid w:val="00C03F06"/>
    <w:rsid w:val="00C0553D"/>
    <w:rsid w:val="00C06493"/>
    <w:rsid w:val="00C0797D"/>
    <w:rsid w:val="00C10C42"/>
    <w:rsid w:val="00C116C4"/>
    <w:rsid w:val="00C11B80"/>
    <w:rsid w:val="00C11FBA"/>
    <w:rsid w:val="00C12458"/>
    <w:rsid w:val="00C127FC"/>
    <w:rsid w:val="00C150CA"/>
    <w:rsid w:val="00C16202"/>
    <w:rsid w:val="00C216B2"/>
    <w:rsid w:val="00C224FD"/>
    <w:rsid w:val="00C2298C"/>
    <w:rsid w:val="00C22E5C"/>
    <w:rsid w:val="00C24335"/>
    <w:rsid w:val="00C24906"/>
    <w:rsid w:val="00C24A8C"/>
    <w:rsid w:val="00C3215E"/>
    <w:rsid w:val="00C324DA"/>
    <w:rsid w:val="00C34185"/>
    <w:rsid w:val="00C34EB3"/>
    <w:rsid w:val="00C3541A"/>
    <w:rsid w:val="00C35ABA"/>
    <w:rsid w:val="00C363E7"/>
    <w:rsid w:val="00C36CA2"/>
    <w:rsid w:val="00C37357"/>
    <w:rsid w:val="00C376FF"/>
    <w:rsid w:val="00C377EB"/>
    <w:rsid w:val="00C41A34"/>
    <w:rsid w:val="00C41D77"/>
    <w:rsid w:val="00C42A2E"/>
    <w:rsid w:val="00C43462"/>
    <w:rsid w:val="00C437E1"/>
    <w:rsid w:val="00C440AE"/>
    <w:rsid w:val="00C44648"/>
    <w:rsid w:val="00C4534B"/>
    <w:rsid w:val="00C45C2A"/>
    <w:rsid w:val="00C465D5"/>
    <w:rsid w:val="00C466A0"/>
    <w:rsid w:val="00C47A36"/>
    <w:rsid w:val="00C47C9D"/>
    <w:rsid w:val="00C500AF"/>
    <w:rsid w:val="00C50ACD"/>
    <w:rsid w:val="00C511D5"/>
    <w:rsid w:val="00C52627"/>
    <w:rsid w:val="00C53196"/>
    <w:rsid w:val="00C534C1"/>
    <w:rsid w:val="00C54AA3"/>
    <w:rsid w:val="00C564BE"/>
    <w:rsid w:val="00C60220"/>
    <w:rsid w:val="00C60222"/>
    <w:rsid w:val="00C60932"/>
    <w:rsid w:val="00C612E4"/>
    <w:rsid w:val="00C61458"/>
    <w:rsid w:val="00C61EC9"/>
    <w:rsid w:val="00C627A0"/>
    <w:rsid w:val="00C62A93"/>
    <w:rsid w:val="00C63F9B"/>
    <w:rsid w:val="00C645C9"/>
    <w:rsid w:val="00C656D2"/>
    <w:rsid w:val="00C66C1A"/>
    <w:rsid w:val="00C67BCB"/>
    <w:rsid w:val="00C67EE7"/>
    <w:rsid w:val="00C70564"/>
    <w:rsid w:val="00C708D0"/>
    <w:rsid w:val="00C71D8E"/>
    <w:rsid w:val="00C73992"/>
    <w:rsid w:val="00C75151"/>
    <w:rsid w:val="00C775F0"/>
    <w:rsid w:val="00C80334"/>
    <w:rsid w:val="00C8045B"/>
    <w:rsid w:val="00C80C28"/>
    <w:rsid w:val="00C835D4"/>
    <w:rsid w:val="00C84DEF"/>
    <w:rsid w:val="00C84E8B"/>
    <w:rsid w:val="00C9097B"/>
    <w:rsid w:val="00C93897"/>
    <w:rsid w:val="00C95881"/>
    <w:rsid w:val="00C962F4"/>
    <w:rsid w:val="00C96EF8"/>
    <w:rsid w:val="00C978FB"/>
    <w:rsid w:val="00C97CB5"/>
    <w:rsid w:val="00CA0555"/>
    <w:rsid w:val="00CA0D2F"/>
    <w:rsid w:val="00CA136C"/>
    <w:rsid w:val="00CA4769"/>
    <w:rsid w:val="00CA64C5"/>
    <w:rsid w:val="00CA6D38"/>
    <w:rsid w:val="00CB0A68"/>
    <w:rsid w:val="00CB1419"/>
    <w:rsid w:val="00CB17EB"/>
    <w:rsid w:val="00CB2E61"/>
    <w:rsid w:val="00CB3865"/>
    <w:rsid w:val="00CB3A6C"/>
    <w:rsid w:val="00CB4CFC"/>
    <w:rsid w:val="00CB5624"/>
    <w:rsid w:val="00CB601B"/>
    <w:rsid w:val="00CB6D11"/>
    <w:rsid w:val="00CB6EDA"/>
    <w:rsid w:val="00CB7447"/>
    <w:rsid w:val="00CB7BD5"/>
    <w:rsid w:val="00CC1454"/>
    <w:rsid w:val="00CC20A2"/>
    <w:rsid w:val="00CC2FCE"/>
    <w:rsid w:val="00CC6C80"/>
    <w:rsid w:val="00CC76E8"/>
    <w:rsid w:val="00CC7884"/>
    <w:rsid w:val="00CC7DA7"/>
    <w:rsid w:val="00CD0574"/>
    <w:rsid w:val="00CD4AF3"/>
    <w:rsid w:val="00CD57DD"/>
    <w:rsid w:val="00CD5C73"/>
    <w:rsid w:val="00CD7148"/>
    <w:rsid w:val="00CD7491"/>
    <w:rsid w:val="00CE0598"/>
    <w:rsid w:val="00CE154C"/>
    <w:rsid w:val="00CE22E9"/>
    <w:rsid w:val="00CE25AE"/>
    <w:rsid w:val="00CE27BD"/>
    <w:rsid w:val="00CE3BB5"/>
    <w:rsid w:val="00CE7421"/>
    <w:rsid w:val="00CE766C"/>
    <w:rsid w:val="00CF115D"/>
    <w:rsid w:val="00CF1850"/>
    <w:rsid w:val="00CF19DA"/>
    <w:rsid w:val="00CF3F57"/>
    <w:rsid w:val="00CF4C45"/>
    <w:rsid w:val="00CF558E"/>
    <w:rsid w:val="00D0214A"/>
    <w:rsid w:val="00D02242"/>
    <w:rsid w:val="00D0242B"/>
    <w:rsid w:val="00D03015"/>
    <w:rsid w:val="00D0488F"/>
    <w:rsid w:val="00D114A8"/>
    <w:rsid w:val="00D1189E"/>
    <w:rsid w:val="00D11CB1"/>
    <w:rsid w:val="00D1323E"/>
    <w:rsid w:val="00D1457E"/>
    <w:rsid w:val="00D145F2"/>
    <w:rsid w:val="00D149F1"/>
    <w:rsid w:val="00D155EF"/>
    <w:rsid w:val="00D1615F"/>
    <w:rsid w:val="00D16F0A"/>
    <w:rsid w:val="00D174B1"/>
    <w:rsid w:val="00D21C98"/>
    <w:rsid w:val="00D22D51"/>
    <w:rsid w:val="00D23960"/>
    <w:rsid w:val="00D24B09"/>
    <w:rsid w:val="00D24C97"/>
    <w:rsid w:val="00D24F21"/>
    <w:rsid w:val="00D25037"/>
    <w:rsid w:val="00D2667F"/>
    <w:rsid w:val="00D26E0C"/>
    <w:rsid w:val="00D27D98"/>
    <w:rsid w:val="00D30930"/>
    <w:rsid w:val="00D31E61"/>
    <w:rsid w:val="00D329C7"/>
    <w:rsid w:val="00D32CE3"/>
    <w:rsid w:val="00D3522C"/>
    <w:rsid w:val="00D36444"/>
    <w:rsid w:val="00D366CA"/>
    <w:rsid w:val="00D37FCA"/>
    <w:rsid w:val="00D4156B"/>
    <w:rsid w:val="00D41677"/>
    <w:rsid w:val="00D4295F"/>
    <w:rsid w:val="00D43683"/>
    <w:rsid w:val="00D46630"/>
    <w:rsid w:val="00D47641"/>
    <w:rsid w:val="00D47BE3"/>
    <w:rsid w:val="00D50C89"/>
    <w:rsid w:val="00D50F89"/>
    <w:rsid w:val="00D51FE3"/>
    <w:rsid w:val="00D53890"/>
    <w:rsid w:val="00D54ABC"/>
    <w:rsid w:val="00D54E6F"/>
    <w:rsid w:val="00D57411"/>
    <w:rsid w:val="00D57598"/>
    <w:rsid w:val="00D577FF"/>
    <w:rsid w:val="00D57DB5"/>
    <w:rsid w:val="00D62199"/>
    <w:rsid w:val="00D62D96"/>
    <w:rsid w:val="00D62FAB"/>
    <w:rsid w:val="00D63F4A"/>
    <w:rsid w:val="00D64654"/>
    <w:rsid w:val="00D6594C"/>
    <w:rsid w:val="00D66D51"/>
    <w:rsid w:val="00D67B14"/>
    <w:rsid w:val="00D70563"/>
    <w:rsid w:val="00D70CBC"/>
    <w:rsid w:val="00D73254"/>
    <w:rsid w:val="00D73B96"/>
    <w:rsid w:val="00D751F3"/>
    <w:rsid w:val="00D753DF"/>
    <w:rsid w:val="00D75CD0"/>
    <w:rsid w:val="00D76688"/>
    <w:rsid w:val="00D76E6B"/>
    <w:rsid w:val="00D7766C"/>
    <w:rsid w:val="00D8088E"/>
    <w:rsid w:val="00D81494"/>
    <w:rsid w:val="00D81911"/>
    <w:rsid w:val="00D82B27"/>
    <w:rsid w:val="00D82F19"/>
    <w:rsid w:val="00D8339E"/>
    <w:rsid w:val="00D84F2E"/>
    <w:rsid w:val="00D8543E"/>
    <w:rsid w:val="00D8656E"/>
    <w:rsid w:val="00D86A86"/>
    <w:rsid w:val="00D86AF4"/>
    <w:rsid w:val="00D87FAC"/>
    <w:rsid w:val="00D909CE"/>
    <w:rsid w:val="00D918A7"/>
    <w:rsid w:val="00D91BE5"/>
    <w:rsid w:val="00D92052"/>
    <w:rsid w:val="00D92155"/>
    <w:rsid w:val="00D92694"/>
    <w:rsid w:val="00D94520"/>
    <w:rsid w:val="00D947A3"/>
    <w:rsid w:val="00D95A0A"/>
    <w:rsid w:val="00D96094"/>
    <w:rsid w:val="00D963E3"/>
    <w:rsid w:val="00D96985"/>
    <w:rsid w:val="00DA0C3C"/>
    <w:rsid w:val="00DA2005"/>
    <w:rsid w:val="00DA2696"/>
    <w:rsid w:val="00DA322C"/>
    <w:rsid w:val="00DA3E20"/>
    <w:rsid w:val="00DA44E7"/>
    <w:rsid w:val="00DA484F"/>
    <w:rsid w:val="00DA4E31"/>
    <w:rsid w:val="00DA502F"/>
    <w:rsid w:val="00DA5D59"/>
    <w:rsid w:val="00DA5DEF"/>
    <w:rsid w:val="00DA6C61"/>
    <w:rsid w:val="00DA7BF5"/>
    <w:rsid w:val="00DA7DAE"/>
    <w:rsid w:val="00DB0255"/>
    <w:rsid w:val="00DB1893"/>
    <w:rsid w:val="00DB18F6"/>
    <w:rsid w:val="00DB1CE1"/>
    <w:rsid w:val="00DB2998"/>
    <w:rsid w:val="00DB2FF3"/>
    <w:rsid w:val="00DB3718"/>
    <w:rsid w:val="00DB5E44"/>
    <w:rsid w:val="00DB79C6"/>
    <w:rsid w:val="00DB7D0A"/>
    <w:rsid w:val="00DC0797"/>
    <w:rsid w:val="00DC23D0"/>
    <w:rsid w:val="00DC3804"/>
    <w:rsid w:val="00DC4FCA"/>
    <w:rsid w:val="00DC7621"/>
    <w:rsid w:val="00DD1C28"/>
    <w:rsid w:val="00DD3681"/>
    <w:rsid w:val="00DD4F2C"/>
    <w:rsid w:val="00DD5B01"/>
    <w:rsid w:val="00DD6589"/>
    <w:rsid w:val="00DD67F9"/>
    <w:rsid w:val="00DE08CD"/>
    <w:rsid w:val="00DE355C"/>
    <w:rsid w:val="00DE53DF"/>
    <w:rsid w:val="00DE6C24"/>
    <w:rsid w:val="00DF11E6"/>
    <w:rsid w:val="00DF2365"/>
    <w:rsid w:val="00DF30E7"/>
    <w:rsid w:val="00DF3BB2"/>
    <w:rsid w:val="00DF3D13"/>
    <w:rsid w:val="00DF439C"/>
    <w:rsid w:val="00DF48A2"/>
    <w:rsid w:val="00DF5585"/>
    <w:rsid w:val="00DF62EA"/>
    <w:rsid w:val="00DF7C2E"/>
    <w:rsid w:val="00E00950"/>
    <w:rsid w:val="00E01C7E"/>
    <w:rsid w:val="00E02254"/>
    <w:rsid w:val="00E03200"/>
    <w:rsid w:val="00E0369C"/>
    <w:rsid w:val="00E043B8"/>
    <w:rsid w:val="00E04EDA"/>
    <w:rsid w:val="00E07634"/>
    <w:rsid w:val="00E1227F"/>
    <w:rsid w:val="00E12298"/>
    <w:rsid w:val="00E12365"/>
    <w:rsid w:val="00E124CD"/>
    <w:rsid w:val="00E13FE2"/>
    <w:rsid w:val="00E20469"/>
    <w:rsid w:val="00E20D8F"/>
    <w:rsid w:val="00E214A4"/>
    <w:rsid w:val="00E21989"/>
    <w:rsid w:val="00E22E21"/>
    <w:rsid w:val="00E24096"/>
    <w:rsid w:val="00E26367"/>
    <w:rsid w:val="00E276D7"/>
    <w:rsid w:val="00E30249"/>
    <w:rsid w:val="00E31450"/>
    <w:rsid w:val="00E32C73"/>
    <w:rsid w:val="00E345F0"/>
    <w:rsid w:val="00E35155"/>
    <w:rsid w:val="00E364B1"/>
    <w:rsid w:val="00E378F8"/>
    <w:rsid w:val="00E417CC"/>
    <w:rsid w:val="00E41887"/>
    <w:rsid w:val="00E439AA"/>
    <w:rsid w:val="00E43CD7"/>
    <w:rsid w:val="00E4435D"/>
    <w:rsid w:val="00E45E9E"/>
    <w:rsid w:val="00E45FE2"/>
    <w:rsid w:val="00E47775"/>
    <w:rsid w:val="00E47FAB"/>
    <w:rsid w:val="00E5040E"/>
    <w:rsid w:val="00E53CC6"/>
    <w:rsid w:val="00E555FB"/>
    <w:rsid w:val="00E5574B"/>
    <w:rsid w:val="00E5575F"/>
    <w:rsid w:val="00E57767"/>
    <w:rsid w:val="00E61CD6"/>
    <w:rsid w:val="00E63125"/>
    <w:rsid w:val="00E63776"/>
    <w:rsid w:val="00E638CA"/>
    <w:rsid w:val="00E63DA2"/>
    <w:rsid w:val="00E642B6"/>
    <w:rsid w:val="00E648D6"/>
    <w:rsid w:val="00E64A9E"/>
    <w:rsid w:val="00E65394"/>
    <w:rsid w:val="00E6554F"/>
    <w:rsid w:val="00E656FE"/>
    <w:rsid w:val="00E66AAE"/>
    <w:rsid w:val="00E66F4D"/>
    <w:rsid w:val="00E6798E"/>
    <w:rsid w:val="00E67C2C"/>
    <w:rsid w:val="00E67FFD"/>
    <w:rsid w:val="00E71242"/>
    <w:rsid w:val="00E714F2"/>
    <w:rsid w:val="00E71563"/>
    <w:rsid w:val="00E72553"/>
    <w:rsid w:val="00E72958"/>
    <w:rsid w:val="00E730D6"/>
    <w:rsid w:val="00E7374C"/>
    <w:rsid w:val="00E73946"/>
    <w:rsid w:val="00E74ABA"/>
    <w:rsid w:val="00E75C1F"/>
    <w:rsid w:val="00E7641F"/>
    <w:rsid w:val="00E7725E"/>
    <w:rsid w:val="00E77DDB"/>
    <w:rsid w:val="00E800EC"/>
    <w:rsid w:val="00E81168"/>
    <w:rsid w:val="00E8171F"/>
    <w:rsid w:val="00E81FC7"/>
    <w:rsid w:val="00E83A81"/>
    <w:rsid w:val="00E86BB2"/>
    <w:rsid w:val="00E8760B"/>
    <w:rsid w:val="00E876ED"/>
    <w:rsid w:val="00E9110E"/>
    <w:rsid w:val="00E91A0A"/>
    <w:rsid w:val="00E91DE7"/>
    <w:rsid w:val="00E93143"/>
    <w:rsid w:val="00E948FB"/>
    <w:rsid w:val="00E94A1B"/>
    <w:rsid w:val="00E94D8C"/>
    <w:rsid w:val="00E95393"/>
    <w:rsid w:val="00E9580E"/>
    <w:rsid w:val="00E965E0"/>
    <w:rsid w:val="00E96725"/>
    <w:rsid w:val="00E96D47"/>
    <w:rsid w:val="00E96F1E"/>
    <w:rsid w:val="00E97A17"/>
    <w:rsid w:val="00E97A55"/>
    <w:rsid w:val="00EA499D"/>
    <w:rsid w:val="00EA7E5A"/>
    <w:rsid w:val="00EB0CAF"/>
    <w:rsid w:val="00EB15F2"/>
    <w:rsid w:val="00EB1FB0"/>
    <w:rsid w:val="00EB2272"/>
    <w:rsid w:val="00EB2D9B"/>
    <w:rsid w:val="00EB32C8"/>
    <w:rsid w:val="00EB4211"/>
    <w:rsid w:val="00EB60A5"/>
    <w:rsid w:val="00EC268F"/>
    <w:rsid w:val="00EC2692"/>
    <w:rsid w:val="00EC448B"/>
    <w:rsid w:val="00EC4BB4"/>
    <w:rsid w:val="00EC52BA"/>
    <w:rsid w:val="00EC54CA"/>
    <w:rsid w:val="00EC60E6"/>
    <w:rsid w:val="00EC6186"/>
    <w:rsid w:val="00EC64BE"/>
    <w:rsid w:val="00EC68C9"/>
    <w:rsid w:val="00EC6A37"/>
    <w:rsid w:val="00EC6B06"/>
    <w:rsid w:val="00EC7920"/>
    <w:rsid w:val="00EC7D0B"/>
    <w:rsid w:val="00EC7F25"/>
    <w:rsid w:val="00ED0185"/>
    <w:rsid w:val="00ED1C06"/>
    <w:rsid w:val="00ED1CF0"/>
    <w:rsid w:val="00ED1E4C"/>
    <w:rsid w:val="00ED2D83"/>
    <w:rsid w:val="00ED37D9"/>
    <w:rsid w:val="00ED3E40"/>
    <w:rsid w:val="00ED40E2"/>
    <w:rsid w:val="00ED4B8B"/>
    <w:rsid w:val="00EE2500"/>
    <w:rsid w:val="00EE2DEA"/>
    <w:rsid w:val="00EE38E3"/>
    <w:rsid w:val="00EE436D"/>
    <w:rsid w:val="00EE6521"/>
    <w:rsid w:val="00EE675A"/>
    <w:rsid w:val="00EE70C8"/>
    <w:rsid w:val="00EE70ED"/>
    <w:rsid w:val="00EE728B"/>
    <w:rsid w:val="00EF0A76"/>
    <w:rsid w:val="00EF0BC3"/>
    <w:rsid w:val="00EF11CF"/>
    <w:rsid w:val="00F00D97"/>
    <w:rsid w:val="00F011B7"/>
    <w:rsid w:val="00F01A07"/>
    <w:rsid w:val="00F02774"/>
    <w:rsid w:val="00F07B2D"/>
    <w:rsid w:val="00F07B9A"/>
    <w:rsid w:val="00F07F46"/>
    <w:rsid w:val="00F116C3"/>
    <w:rsid w:val="00F11913"/>
    <w:rsid w:val="00F12908"/>
    <w:rsid w:val="00F12D00"/>
    <w:rsid w:val="00F13DB5"/>
    <w:rsid w:val="00F14477"/>
    <w:rsid w:val="00F15580"/>
    <w:rsid w:val="00F156EB"/>
    <w:rsid w:val="00F17D9B"/>
    <w:rsid w:val="00F202B2"/>
    <w:rsid w:val="00F208A1"/>
    <w:rsid w:val="00F20D18"/>
    <w:rsid w:val="00F216C5"/>
    <w:rsid w:val="00F23A49"/>
    <w:rsid w:val="00F24268"/>
    <w:rsid w:val="00F248AB"/>
    <w:rsid w:val="00F25D5D"/>
    <w:rsid w:val="00F27D69"/>
    <w:rsid w:val="00F30593"/>
    <w:rsid w:val="00F30980"/>
    <w:rsid w:val="00F31108"/>
    <w:rsid w:val="00F313EE"/>
    <w:rsid w:val="00F37A42"/>
    <w:rsid w:val="00F4035B"/>
    <w:rsid w:val="00F40932"/>
    <w:rsid w:val="00F411BA"/>
    <w:rsid w:val="00F43BAB"/>
    <w:rsid w:val="00F45FDC"/>
    <w:rsid w:val="00F46C3C"/>
    <w:rsid w:val="00F47698"/>
    <w:rsid w:val="00F477CD"/>
    <w:rsid w:val="00F47EFE"/>
    <w:rsid w:val="00F51BF7"/>
    <w:rsid w:val="00F52E0C"/>
    <w:rsid w:val="00F53DD3"/>
    <w:rsid w:val="00F54BBC"/>
    <w:rsid w:val="00F55969"/>
    <w:rsid w:val="00F55A13"/>
    <w:rsid w:val="00F55C46"/>
    <w:rsid w:val="00F55DA2"/>
    <w:rsid w:val="00F56E56"/>
    <w:rsid w:val="00F60D9F"/>
    <w:rsid w:val="00F61A50"/>
    <w:rsid w:val="00F626A0"/>
    <w:rsid w:val="00F63E96"/>
    <w:rsid w:val="00F64664"/>
    <w:rsid w:val="00F649C7"/>
    <w:rsid w:val="00F67C4A"/>
    <w:rsid w:val="00F711CD"/>
    <w:rsid w:val="00F73D2C"/>
    <w:rsid w:val="00F74102"/>
    <w:rsid w:val="00F75462"/>
    <w:rsid w:val="00F75FE2"/>
    <w:rsid w:val="00F769EC"/>
    <w:rsid w:val="00F77F47"/>
    <w:rsid w:val="00F77F4C"/>
    <w:rsid w:val="00F82B53"/>
    <w:rsid w:val="00F8475E"/>
    <w:rsid w:val="00F85517"/>
    <w:rsid w:val="00F85CAB"/>
    <w:rsid w:val="00F8660B"/>
    <w:rsid w:val="00F90633"/>
    <w:rsid w:val="00F90D86"/>
    <w:rsid w:val="00F9226E"/>
    <w:rsid w:val="00F935DF"/>
    <w:rsid w:val="00F94189"/>
    <w:rsid w:val="00F947A0"/>
    <w:rsid w:val="00F95824"/>
    <w:rsid w:val="00F960EC"/>
    <w:rsid w:val="00F9733E"/>
    <w:rsid w:val="00F975AF"/>
    <w:rsid w:val="00F97A5C"/>
    <w:rsid w:val="00FA0AA8"/>
    <w:rsid w:val="00FA0FFC"/>
    <w:rsid w:val="00FA3761"/>
    <w:rsid w:val="00FA3E2D"/>
    <w:rsid w:val="00FA5687"/>
    <w:rsid w:val="00FA5F0E"/>
    <w:rsid w:val="00FA69C8"/>
    <w:rsid w:val="00FA734B"/>
    <w:rsid w:val="00FA75E5"/>
    <w:rsid w:val="00FB02A4"/>
    <w:rsid w:val="00FB0CD2"/>
    <w:rsid w:val="00FB0DB3"/>
    <w:rsid w:val="00FB1578"/>
    <w:rsid w:val="00FB1906"/>
    <w:rsid w:val="00FB264C"/>
    <w:rsid w:val="00FB3B71"/>
    <w:rsid w:val="00FB6CD8"/>
    <w:rsid w:val="00FB6D54"/>
    <w:rsid w:val="00FB74C0"/>
    <w:rsid w:val="00FB779F"/>
    <w:rsid w:val="00FC1C52"/>
    <w:rsid w:val="00FC22A5"/>
    <w:rsid w:val="00FC4A98"/>
    <w:rsid w:val="00FC5E16"/>
    <w:rsid w:val="00FC695E"/>
    <w:rsid w:val="00FD01EE"/>
    <w:rsid w:val="00FD1FD3"/>
    <w:rsid w:val="00FD2E68"/>
    <w:rsid w:val="00FD3CA5"/>
    <w:rsid w:val="00FD45CA"/>
    <w:rsid w:val="00FD5AF8"/>
    <w:rsid w:val="00FE033F"/>
    <w:rsid w:val="00FE1B54"/>
    <w:rsid w:val="00FE1C9E"/>
    <w:rsid w:val="00FE23FE"/>
    <w:rsid w:val="00FE28D7"/>
    <w:rsid w:val="00FE31FA"/>
    <w:rsid w:val="00FE3F24"/>
    <w:rsid w:val="00FE409B"/>
    <w:rsid w:val="00FE5234"/>
    <w:rsid w:val="00FE70C6"/>
    <w:rsid w:val="00FE7371"/>
    <w:rsid w:val="00FE7CE8"/>
    <w:rsid w:val="00FF00B9"/>
    <w:rsid w:val="00FF04BE"/>
    <w:rsid w:val="00FF1900"/>
    <w:rsid w:val="00FF3472"/>
    <w:rsid w:val="00FF3C67"/>
    <w:rsid w:val="00FF4ED9"/>
    <w:rsid w:val="00FF68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6F47EC"/>
  <w14:defaultImageDpi w14:val="96"/>
  <w15:docId w15:val="{91C57F0F-64C9-4EE6-8CC8-59BF5F0C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454"/>
    <w:pPr>
      <w:spacing w:before="60" w:after="120" w:line="264" w:lineRule="auto"/>
    </w:pPr>
    <w:rPr>
      <w:rFonts w:ascii="Arial" w:hAnsi="Arial"/>
      <w:szCs w:val="24"/>
    </w:rPr>
  </w:style>
  <w:style w:type="paragraph" w:styleId="Heading1">
    <w:name w:val="heading 1"/>
    <w:aliases w:val="ch,MIGHeading 1,ch1"/>
    <w:basedOn w:val="Normal"/>
    <w:next w:val="Normal"/>
    <w:link w:val="Heading1Char"/>
    <w:uiPriority w:val="99"/>
    <w:qFormat/>
    <w:locked/>
    <w:rsid w:val="00B77196"/>
    <w:pPr>
      <w:keepNext/>
      <w:spacing w:before="120" w:after="60" w:line="260" w:lineRule="atLeast"/>
      <w:outlineLvl w:val="0"/>
    </w:pPr>
    <w:rPr>
      <w:rFonts w:cs="Arial"/>
      <w:b/>
      <w:bCs/>
      <w:kern w:val="32"/>
      <w:sz w:val="32"/>
      <w:szCs w:val="32"/>
    </w:rPr>
  </w:style>
  <w:style w:type="paragraph" w:styleId="Heading2">
    <w:name w:val="heading 2"/>
    <w:basedOn w:val="Heading1"/>
    <w:next w:val="Normal"/>
    <w:link w:val="Heading2Char"/>
    <w:uiPriority w:val="99"/>
    <w:qFormat/>
    <w:locked/>
    <w:rsid w:val="00B77196"/>
    <w:pPr>
      <w:keepNext w:val="0"/>
      <w:widowControl w:val="0"/>
      <w:tabs>
        <w:tab w:val="left" w:pos="1620"/>
      </w:tabs>
      <w:spacing w:before="200" w:after="120" w:line="240" w:lineRule="auto"/>
      <w:outlineLvl w:val="1"/>
    </w:pPr>
    <w:rPr>
      <w:bCs w:val="0"/>
      <w:iCs/>
      <w:sz w:val="26"/>
      <w:szCs w:val="28"/>
    </w:rPr>
  </w:style>
  <w:style w:type="paragraph" w:styleId="Heading3">
    <w:name w:val="heading 3"/>
    <w:basedOn w:val="Normal"/>
    <w:next w:val="Normal"/>
    <w:link w:val="Heading3Char"/>
    <w:autoRedefine/>
    <w:uiPriority w:val="99"/>
    <w:qFormat/>
    <w:locked/>
    <w:rsid w:val="00B77196"/>
    <w:pPr>
      <w:keepNext/>
      <w:spacing w:before="200" w:line="260" w:lineRule="atLeast"/>
      <w:outlineLvl w:val="2"/>
    </w:pPr>
    <w:rPr>
      <w:b/>
      <w:i/>
      <w:sz w:val="22"/>
      <w:szCs w:val="22"/>
    </w:rPr>
  </w:style>
  <w:style w:type="paragraph" w:styleId="Heading4">
    <w:name w:val="heading 4"/>
    <w:basedOn w:val="Normal"/>
    <w:next w:val="Normal"/>
    <w:link w:val="Heading4Char"/>
    <w:uiPriority w:val="99"/>
    <w:qFormat/>
    <w:locked/>
    <w:rsid w:val="00B77196"/>
    <w:pPr>
      <w:keepNext/>
      <w:spacing w:before="120"/>
      <w:outlineLvl w:val="3"/>
    </w:pPr>
    <w:rPr>
      <w:rFonts w:ascii="Arial Narrow" w:hAnsi="Arial Narrow"/>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 Char,MIGHeading 1 Char,ch1 Char"/>
    <w:basedOn w:val="DefaultParagraphFont"/>
    <w:link w:val="Heading1"/>
    <w:uiPriority w:val="99"/>
    <w:locked/>
    <w:rsid w:val="002A54D0"/>
    <w:rPr>
      <w:rFonts w:ascii="Arial" w:hAnsi="Arial" w:cs="Arial"/>
      <w:b/>
      <w:bCs/>
      <w:kern w:val="32"/>
      <w:sz w:val="32"/>
      <w:szCs w:val="32"/>
    </w:rPr>
  </w:style>
  <w:style w:type="character" w:customStyle="1" w:styleId="Heading2Char">
    <w:name w:val="Heading 2 Char"/>
    <w:basedOn w:val="DefaultParagraphFont"/>
    <w:link w:val="Heading2"/>
    <w:uiPriority w:val="99"/>
    <w:locked/>
    <w:rsid w:val="00AC2627"/>
    <w:rPr>
      <w:rFonts w:ascii="Arial" w:hAnsi="Arial" w:cs="Arial"/>
      <w:b/>
      <w:iCs/>
      <w:kern w:val="32"/>
      <w:sz w:val="28"/>
      <w:szCs w:val="28"/>
    </w:rPr>
  </w:style>
  <w:style w:type="character" w:customStyle="1" w:styleId="Heading3Char">
    <w:name w:val="Heading 3 Char"/>
    <w:basedOn w:val="DefaultParagraphFont"/>
    <w:link w:val="Heading3"/>
    <w:uiPriority w:val="99"/>
    <w:locked/>
    <w:rsid w:val="002A54D0"/>
    <w:rPr>
      <w:rFonts w:ascii="Arial" w:hAnsi="Arial" w:cs="Times New Roman"/>
      <w:b/>
      <w:i/>
      <w:sz w:val="22"/>
      <w:szCs w:val="22"/>
    </w:rPr>
  </w:style>
  <w:style w:type="character" w:customStyle="1" w:styleId="Heading4Char">
    <w:name w:val="Heading 4 Char"/>
    <w:basedOn w:val="DefaultParagraphFont"/>
    <w:link w:val="Heading4"/>
    <w:uiPriority w:val="99"/>
    <w:locked/>
    <w:rsid w:val="002A54D0"/>
    <w:rPr>
      <w:rFonts w:ascii="Arial Narrow" w:hAnsi="Arial Narrow" w:cs="Times New Roman"/>
      <w:b/>
      <w:bCs/>
      <w:color w:val="000000"/>
    </w:rPr>
  </w:style>
  <w:style w:type="paragraph" w:styleId="Caption">
    <w:name w:val="caption"/>
    <w:basedOn w:val="Normal"/>
    <w:next w:val="Normal"/>
    <w:uiPriority w:val="35"/>
    <w:qFormat/>
    <w:locked/>
    <w:rsid w:val="00B77196"/>
    <w:rPr>
      <w:rFonts w:ascii="Arial Narrow" w:hAnsi="Arial Narrow"/>
      <w:b/>
      <w:bCs/>
    </w:rPr>
  </w:style>
  <w:style w:type="character" w:styleId="Hyperlink">
    <w:name w:val="Hyperlink"/>
    <w:basedOn w:val="DefaultParagraphFont"/>
    <w:uiPriority w:val="99"/>
    <w:locked/>
    <w:rsid w:val="008948FC"/>
    <w:rPr>
      <w:rFonts w:cs="Times New Roman"/>
      <w:color w:val="0000FF"/>
      <w:u w:val="single"/>
    </w:rPr>
  </w:style>
  <w:style w:type="paragraph" w:styleId="ListBullet">
    <w:name w:val="List Bullet"/>
    <w:basedOn w:val="Normal"/>
    <w:autoRedefine/>
    <w:uiPriority w:val="99"/>
    <w:locked/>
    <w:rsid w:val="008948FC"/>
    <w:pPr>
      <w:tabs>
        <w:tab w:val="num" w:pos="360"/>
      </w:tabs>
      <w:ind w:left="360" w:hanging="360"/>
    </w:pPr>
  </w:style>
  <w:style w:type="paragraph" w:styleId="ListBullet2">
    <w:name w:val="List Bullet 2"/>
    <w:basedOn w:val="Normal"/>
    <w:autoRedefine/>
    <w:uiPriority w:val="99"/>
    <w:locked/>
    <w:rsid w:val="008948FC"/>
    <w:pPr>
      <w:tabs>
        <w:tab w:val="num" w:pos="720"/>
      </w:tabs>
      <w:ind w:left="720" w:hanging="360"/>
    </w:pPr>
  </w:style>
  <w:style w:type="paragraph" w:styleId="ListBullet3">
    <w:name w:val="List Bullet 3"/>
    <w:basedOn w:val="Normal"/>
    <w:autoRedefine/>
    <w:uiPriority w:val="99"/>
    <w:locked/>
    <w:rsid w:val="008948FC"/>
    <w:pPr>
      <w:tabs>
        <w:tab w:val="num" w:pos="1080"/>
      </w:tabs>
      <w:ind w:left="1080" w:hanging="360"/>
    </w:pPr>
  </w:style>
  <w:style w:type="paragraph" w:styleId="ListBullet4">
    <w:name w:val="List Bullet 4"/>
    <w:basedOn w:val="Normal"/>
    <w:autoRedefine/>
    <w:uiPriority w:val="99"/>
    <w:locked/>
    <w:rsid w:val="008948FC"/>
    <w:pPr>
      <w:tabs>
        <w:tab w:val="num" w:pos="1440"/>
      </w:tabs>
      <w:ind w:left="1440" w:hanging="360"/>
    </w:pPr>
  </w:style>
  <w:style w:type="paragraph" w:styleId="ListBullet5">
    <w:name w:val="List Bullet 5"/>
    <w:basedOn w:val="Normal"/>
    <w:autoRedefine/>
    <w:uiPriority w:val="99"/>
    <w:locked/>
    <w:rsid w:val="008948FC"/>
    <w:pPr>
      <w:tabs>
        <w:tab w:val="num" w:pos="1800"/>
      </w:tabs>
      <w:ind w:left="1800" w:hanging="360"/>
    </w:pPr>
  </w:style>
  <w:style w:type="paragraph" w:styleId="ListNumber">
    <w:name w:val="List Number"/>
    <w:basedOn w:val="Normal"/>
    <w:uiPriority w:val="99"/>
    <w:locked/>
    <w:rsid w:val="008948FC"/>
    <w:pPr>
      <w:tabs>
        <w:tab w:val="num" w:pos="360"/>
      </w:tabs>
      <w:ind w:left="360" w:hanging="360"/>
    </w:pPr>
  </w:style>
  <w:style w:type="paragraph" w:styleId="ListNumber2">
    <w:name w:val="List Number 2"/>
    <w:basedOn w:val="Normal"/>
    <w:uiPriority w:val="99"/>
    <w:locked/>
    <w:rsid w:val="008948FC"/>
    <w:pPr>
      <w:tabs>
        <w:tab w:val="num" w:pos="720"/>
      </w:tabs>
      <w:ind w:left="720" w:hanging="360"/>
    </w:pPr>
  </w:style>
  <w:style w:type="paragraph" w:styleId="ListNumber3">
    <w:name w:val="List Number 3"/>
    <w:basedOn w:val="Normal"/>
    <w:uiPriority w:val="99"/>
    <w:locked/>
    <w:rsid w:val="008948FC"/>
    <w:pPr>
      <w:tabs>
        <w:tab w:val="num" w:pos="1080"/>
      </w:tabs>
      <w:ind w:left="1080" w:hanging="360"/>
    </w:pPr>
  </w:style>
  <w:style w:type="paragraph" w:styleId="ListNumber4">
    <w:name w:val="List Number 4"/>
    <w:basedOn w:val="Normal"/>
    <w:uiPriority w:val="99"/>
    <w:locked/>
    <w:rsid w:val="008948FC"/>
    <w:pPr>
      <w:tabs>
        <w:tab w:val="num" w:pos="1440"/>
      </w:tabs>
      <w:ind w:left="1440" w:hanging="360"/>
    </w:pPr>
  </w:style>
  <w:style w:type="paragraph" w:styleId="ListNumber5">
    <w:name w:val="List Number 5"/>
    <w:basedOn w:val="Normal"/>
    <w:uiPriority w:val="99"/>
    <w:locked/>
    <w:rsid w:val="008948FC"/>
    <w:pPr>
      <w:tabs>
        <w:tab w:val="num" w:pos="1800"/>
      </w:tabs>
      <w:ind w:left="1800" w:hanging="360"/>
    </w:pPr>
  </w:style>
  <w:style w:type="paragraph" w:customStyle="1" w:styleId="Bulletlevel2">
    <w:name w:val="Bullet level 2"/>
    <w:basedOn w:val="Normal"/>
    <w:locked/>
    <w:rsid w:val="008948FC"/>
    <w:pPr>
      <w:tabs>
        <w:tab w:val="num" w:pos="576"/>
      </w:tabs>
      <w:ind w:left="432" w:hanging="216"/>
    </w:pPr>
    <w:rPr>
      <w:kern w:val="24"/>
      <w:szCs w:val="20"/>
    </w:rPr>
  </w:style>
  <w:style w:type="paragraph" w:customStyle="1" w:styleId="Sub-bullet">
    <w:name w:val="Sub-bullet"/>
    <w:basedOn w:val="Normal"/>
    <w:locked/>
    <w:rsid w:val="008948FC"/>
    <w:pPr>
      <w:ind w:left="1224" w:hanging="216"/>
    </w:pPr>
    <w:rPr>
      <w:kern w:val="24"/>
      <w:szCs w:val="20"/>
    </w:rPr>
  </w:style>
  <w:style w:type="paragraph" w:styleId="Footer">
    <w:name w:val="footer"/>
    <w:basedOn w:val="Normal"/>
    <w:link w:val="FooterChar"/>
    <w:uiPriority w:val="99"/>
    <w:locked/>
    <w:rsid w:val="008948FC"/>
    <w:pPr>
      <w:tabs>
        <w:tab w:val="center" w:pos="4320"/>
        <w:tab w:val="right" w:pos="8640"/>
      </w:tabs>
      <w:spacing w:line="260" w:lineRule="atLeast"/>
    </w:pPr>
    <w:rPr>
      <w:sz w:val="22"/>
      <w:szCs w:val="22"/>
    </w:rPr>
  </w:style>
  <w:style w:type="character" w:customStyle="1" w:styleId="FooterChar">
    <w:name w:val="Footer Char"/>
    <w:basedOn w:val="DefaultParagraphFont"/>
    <w:link w:val="Footer"/>
    <w:uiPriority w:val="99"/>
    <w:semiHidden/>
    <w:locked/>
    <w:rsid w:val="002A54D0"/>
    <w:rPr>
      <w:rFonts w:cs="Times New Roman"/>
      <w:sz w:val="24"/>
      <w:szCs w:val="24"/>
      <w:lang w:val="en-US" w:eastAsia="en-US"/>
    </w:rPr>
  </w:style>
  <w:style w:type="paragraph" w:styleId="BodyTextIndent2">
    <w:name w:val="Body Text Indent 2"/>
    <w:basedOn w:val="Normal"/>
    <w:link w:val="BodyTextIndent2Char"/>
    <w:uiPriority w:val="99"/>
    <w:locked/>
    <w:rsid w:val="008948FC"/>
    <w:pPr>
      <w:spacing w:line="480" w:lineRule="auto"/>
      <w:ind w:left="360"/>
    </w:pPr>
  </w:style>
  <w:style w:type="character" w:customStyle="1" w:styleId="BodyTextIndent2Char">
    <w:name w:val="Body Text Indent 2 Char"/>
    <w:basedOn w:val="DefaultParagraphFont"/>
    <w:link w:val="BodyTextIndent2"/>
    <w:uiPriority w:val="99"/>
    <w:semiHidden/>
    <w:locked/>
    <w:rsid w:val="002A54D0"/>
    <w:rPr>
      <w:rFonts w:cs="Times New Roman"/>
      <w:sz w:val="24"/>
      <w:szCs w:val="24"/>
      <w:lang w:val="en-US" w:eastAsia="en-US"/>
    </w:rPr>
  </w:style>
  <w:style w:type="paragraph" w:styleId="BodyText3">
    <w:name w:val="Body Text 3"/>
    <w:basedOn w:val="Normal"/>
    <w:link w:val="BodyText3Char"/>
    <w:uiPriority w:val="99"/>
    <w:locked/>
    <w:rsid w:val="008948FC"/>
    <w:pPr>
      <w:jc w:val="both"/>
    </w:pPr>
  </w:style>
  <w:style w:type="character" w:customStyle="1" w:styleId="BodyText3Char">
    <w:name w:val="Body Text 3 Char"/>
    <w:basedOn w:val="DefaultParagraphFont"/>
    <w:link w:val="BodyText3"/>
    <w:uiPriority w:val="99"/>
    <w:semiHidden/>
    <w:locked/>
    <w:rsid w:val="002A54D0"/>
    <w:rPr>
      <w:rFonts w:cs="Times New Roman"/>
      <w:sz w:val="16"/>
      <w:szCs w:val="16"/>
      <w:lang w:val="en-US" w:eastAsia="en-US"/>
    </w:rPr>
  </w:style>
  <w:style w:type="paragraph" w:styleId="ListContinue">
    <w:name w:val="List Continue"/>
    <w:basedOn w:val="Normal"/>
    <w:uiPriority w:val="99"/>
    <w:locked/>
    <w:rsid w:val="008948FC"/>
    <w:pPr>
      <w:ind w:left="360"/>
    </w:pPr>
  </w:style>
  <w:style w:type="paragraph" w:styleId="PlainText">
    <w:name w:val="Plain Text"/>
    <w:basedOn w:val="Normal"/>
    <w:link w:val="PlainTextChar"/>
    <w:uiPriority w:val="99"/>
    <w:locked/>
    <w:rsid w:val="008948FC"/>
    <w:rPr>
      <w:rFonts w:ascii="Courier New" w:hAnsi="Courier New" w:cs="Courier New"/>
      <w:szCs w:val="20"/>
    </w:rPr>
  </w:style>
  <w:style w:type="character" w:customStyle="1" w:styleId="PlainTextChar">
    <w:name w:val="Plain Text Char"/>
    <w:basedOn w:val="DefaultParagraphFont"/>
    <w:link w:val="PlainText"/>
    <w:uiPriority w:val="99"/>
    <w:semiHidden/>
    <w:locked/>
    <w:rsid w:val="002A54D0"/>
    <w:rPr>
      <w:rFonts w:ascii="Courier New" w:hAnsi="Courier New" w:cs="Courier New"/>
      <w:sz w:val="20"/>
      <w:szCs w:val="20"/>
      <w:lang w:val="en-US" w:eastAsia="en-US"/>
    </w:rPr>
  </w:style>
  <w:style w:type="paragraph" w:styleId="Header">
    <w:name w:val="header"/>
    <w:basedOn w:val="Normal"/>
    <w:link w:val="HeaderChar"/>
    <w:uiPriority w:val="99"/>
    <w:locked/>
    <w:rsid w:val="008948F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basedOn w:val="DefaultParagraphFont"/>
    <w:link w:val="Header"/>
    <w:uiPriority w:val="99"/>
    <w:semiHidden/>
    <w:locked/>
    <w:rsid w:val="002A54D0"/>
    <w:rPr>
      <w:rFonts w:cs="Times New Roman"/>
      <w:sz w:val="24"/>
      <w:szCs w:val="24"/>
      <w:lang w:val="en-US" w:eastAsia="en-US"/>
    </w:rPr>
  </w:style>
  <w:style w:type="paragraph" w:styleId="BodyText">
    <w:name w:val="Body Text"/>
    <w:basedOn w:val="Normal"/>
    <w:link w:val="BodyTextChar"/>
    <w:uiPriority w:val="99"/>
    <w:locked/>
    <w:rsid w:val="008948FC"/>
    <w:rPr>
      <w:rFonts w:cs="Arial"/>
      <w:i/>
      <w:iCs/>
      <w:szCs w:val="20"/>
    </w:rPr>
  </w:style>
  <w:style w:type="character" w:customStyle="1" w:styleId="BodyTextChar">
    <w:name w:val="Body Text Char"/>
    <w:basedOn w:val="DefaultParagraphFont"/>
    <w:link w:val="BodyText"/>
    <w:uiPriority w:val="99"/>
    <w:semiHidden/>
    <w:locked/>
    <w:rsid w:val="002A54D0"/>
    <w:rPr>
      <w:rFonts w:cs="Times New Roman"/>
      <w:sz w:val="24"/>
      <w:szCs w:val="24"/>
      <w:lang w:val="en-US" w:eastAsia="en-US"/>
    </w:rPr>
  </w:style>
  <w:style w:type="character" w:styleId="PageNumber">
    <w:name w:val="page number"/>
    <w:basedOn w:val="DefaultParagraphFont"/>
    <w:uiPriority w:val="99"/>
    <w:locked/>
    <w:rsid w:val="008948FC"/>
    <w:rPr>
      <w:rFonts w:cs="Times New Roman"/>
    </w:rPr>
  </w:style>
  <w:style w:type="paragraph" w:styleId="BodyText2">
    <w:name w:val="Body Text 2"/>
    <w:basedOn w:val="Normal"/>
    <w:link w:val="BodyText2Char"/>
    <w:uiPriority w:val="99"/>
    <w:locked/>
    <w:rsid w:val="008948FC"/>
    <w:rPr>
      <w:rFonts w:cs="Arial"/>
      <w:b/>
      <w:bCs/>
      <w:i/>
      <w:iCs/>
      <w:szCs w:val="20"/>
    </w:rPr>
  </w:style>
  <w:style w:type="character" w:customStyle="1" w:styleId="BodyText2Char">
    <w:name w:val="Body Text 2 Char"/>
    <w:basedOn w:val="DefaultParagraphFont"/>
    <w:link w:val="BodyText2"/>
    <w:uiPriority w:val="99"/>
    <w:semiHidden/>
    <w:locked/>
    <w:rsid w:val="002A54D0"/>
    <w:rPr>
      <w:rFonts w:cs="Times New Roman"/>
      <w:sz w:val="24"/>
      <w:szCs w:val="24"/>
      <w:lang w:val="en-US" w:eastAsia="en-US"/>
    </w:rPr>
  </w:style>
  <w:style w:type="paragraph" w:customStyle="1" w:styleId="TableText">
    <w:name w:val="Table Text"/>
    <w:basedOn w:val="Normal"/>
    <w:qFormat/>
    <w:locked/>
    <w:rsid w:val="00B77196"/>
    <w:pPr>
      <w:spacing w:after="60"/>
    </w:pPr>
    <w:rPr>
      <w:rFonts w:cs="Arial"/>
      <w:iCs/>
      <w:sz w:val="18"/>
      <w:szCs w:val="22"/>
    </w:rPr>
  </w:style>
  <w:style w:type="paragraph" w:customStyle="1" w:styleId="Headingrule">
    <w:name w:val="Heading rule"/>
    <w:basedOn w:val="Heading1"/>
    <w:locked/>
    <w:rsid w:val="00AC06B2"/>
    <w:pPr>
      <w:pBdr>
        <w:bottom w:val="single" w:sz="4" w:space="4" w:color="auto"/>
      </w:pBdr>
      <w:spacing w:before="160" w:after="240"/>
    </w:pPr>
    <w:rPr>
      <w:bCs w:val="0"/>
      <w:sz w:val="28"/>
    </w:rPr>
  </w:style>
  <w:style w:type="paragraph" w:customStyle="1" w:styleId="RequirementTxt">
    <w:name w:val="RequirementTxt"/>
    <w:basedOn w:val="Normal"/>
    <w:locked/>
    <w:rsid w:val="008948FC"/>
    <w:pPr>
      <w:spacing w:before="100" w:after="100"/>
      <w:ind w:left="2160" w:hanging="2160"/>
    </w:pPr>
    <w:rPr>
      <w:rFonts w:cs="Arial"/>
      <w:bCs/>
      <w:sz w:val="22"/>
      <w:szCs w:val="20"/>
    </w:rPr>
  </w:style>
  <w:style w:type="paragraph" w:customStyle="1" w:styleId="FTableTextCentered">
    <w:name w:val="F_Table_Text_Centered"/>
    <w:basedOn w:val="FTableText"/>
    <w:locked/>
    <w:rsid w:val="008948FC"/>
    <w:pPr>
      <w:jc w:val="center"/>
    </w:pPr>
  </w:style>
  <w:style w:type="paragraph" w:customStyle="1" w:styleId="FTableText">
    <w:name w:val="F_Table_Text"/>
    <w:locked/>
    <w:rsid w:val="008948FC"/>
    <w:pPr>
      <w:spacing w:before="200"/>
    </w:pPr>
    <w:rPr>
      <w:lang w:val="en-US" w:eastAsia="en-US"/>
    </w:rPr>
  </w:style>
  <w:style w:type="paragraph" w:customStyle="1" w:styleId="Body">
    <w:name w:val="Body"/>
    <w:basedOn w:val="Normal"/>
    <w:locked/>
    <w:rsid w:val="008948FC"/>
    <w:pPr>
      <w:widowControl w:val="0"/>
      <w:tabs>
        <w:tab w:val="left" w:pos="360"/>
        <w:tab w:val="left" w:pos="4508"/>
      </w:tabs>
    </w:pPr>
    <w:rPr>
      <w:color w:val="000000"/>
      <w:szCs w:val="20"/>
    </w:rPr>
  </w:style>
  <w:style w:type="paragraph" w:customStyle="1" w:styleId="tabletextitalic">
    <w:name w:val="table text italic"/>
    <w:basedOn w:val="TableText"/>
    <w:locked/>
    <w:rsid w:val="008948FC"/>
    <w:pPr>
      <w:spacing w:after="240"/>
    </w:pPr>
  </w:style>
  <w:style w:type="paragraph" w:customStyle="1" w:styleId="TableHeading">
    <w:name w:val="Table Heading"/>
    <w:basedOn w:val="Normal"/>
    <w:qFormat/>
    <w:locked/>
    <w:rsid w:val="00B77196"/>
    <w:pPr>
      <w:spacing w:before="40" w:after="40" w:line="240" w:lineRule="atLeast"/>
      <w:jc w:val="center"/>
    </w:pPr>
    <w:rPr>
      <w:b/>
      <w:bCs/>
      <w:sz w:val="18"/>
      <w:szCs w:val="18"/>
    </w:rPr>
  </w:style>
  <w:style w:type="paragraph" w:customStyle="1" w:styleId="yes-noresponses">
    <w:name w:val="yes-no responses"/>
    <w:basedOn w:val="TableText"/>
    <w:locked/>
    <w:rsid w:val="008948FC"/>
  </w:style>
  <w:style w:type="paragraph" w:customStyle="1" w:styleId="booktitle">
    <w:name w:val="booktitle"/>
    <w:locked/>
    <w:rsid w:val="00AC06B2"/>
    <w:pPr>
      <w:overflowPunct w:val="0"/>
      <w:autoSpaceDE w:val="0"/>
      <w:autoSpaceDN w:val="0"/>
      <w:adjustRightInd w:val="0"/>
      <w:spacing w:before="3600" w:after="2000"/>
      <w:ind w:left="1440"/>
      <w:textAlignment w:val="baseline"/>
    </w:pPr>
    <w:rPr>
      <w:rFonts w:ascii="Arial" w:hAnsi="Arial"/>
      <w:b/>
      <w:noProof/>
      <w:sz w:val="56"/>
      <w:lang w:val="en-US" w:eastAsia="en-US"/>
    </w:rPr>
  </w:style>
  <w:style w:type="paragraph" w:customStyle="1" w:styleId="Podtitul1">
    <w:name w:val="Podtitul1"/>
    <w:next w:val="Normal"/>
    <w:locked/>
    <w:rsid w:val="00AC06B2"/>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lang w:val="en-US" w:eastAsia="en-US"/>
    </w:rPr>
  </w:style>
  <w:style w:type="paragraph" w:customStyle="1" w:styleId="FooterRow2Odd">
    <w:name w:val="Footer Row 2 Odd"/>
    <w:basedOn w:val="Normal"/>
    <w:locked/>
    <w:rsid w:val="00AC06B2"/>
    <w:rPr>
      <w:szCs w:val="22"/>
    </w:rPr>
  </w:style>
  <w:style w:type="paragraph" w:customStyle="1" w:styleId="FooterRow1Odd">
    <w:name w:val="Footer Row 1 Odd"/>
    <w:basedOn w:val="Normal"/>
    <w:locked/>
    <w:rsid w:val="00AC06B2"/>
    <w:rPr>
      <w:sz w:val="16"/>
      <w:szCs w:val="22"/>
    </w:rPr>
  </w:style>
  <w:style w:type="paragraph" w:customStyle="1" w:styleId="PageNumberOdd">
    <w:name w:val="Page Number Odd"/>
    <w:basedOn w:val="Normal"/>
    <w:locked/>
    <w:rsid w:val="00AC06B2"/>
    <w:pPr>
      <w:jc w:val="right"/>
    </w:pPr>
    <w:rPr>
      <w:b/>
      <w:sz w:val="22"/>
      <w:szCs w:val="22"/>
    </w:rPr>
  </w:style>
  <w:style w:type="character" w:customStyle="1" w:styleId="CSItalic">
    <w:name w:val="CS Italic"/>
    <w:basedOn w:val="DefaultParagraphFont"/>
    <w:locked/>
    <w:rsid w:val="00AC06B2"/>
    <w:rPr>
      <w:rFonts w:ascii="Arial" w:hAnsi="Arial" w:cs="Times New Roman"/>
      <w:i/>
    </w:rPr>
  </w:style>
  <w:style w:type="character" w:customStyle="1" w:styleId="CSEmphasisNormal">
    <w:name w:val="CS Emphasis Normal"/>
    <w:basedOn w:val="DefaultParagraphFont"/>
    <w:locked/>
    <w:rsid w:val="00AC06B2"/>
    <w:rPr>
      <w:rFonts w:ascii="Arial" w:hAnsi="Arial" w:cs="Times New Roman"/>
      <w:b/>
      <w:sz w:val="19"/>
      <w:szCs w:val="19"/>
    </w:rPr>
  </w:style>
  <w:style w:type="paragraph" w:customStyle="1" w:styleId="tablebullet">
    <w:name w:val="table bullet"/>
    <w:basedOn w:val="Normal"/>
    <w:locked/>
    <w:rsid w:val="00AC06B2"/>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AC06B2"/>
    <w:pPr>
      <w:tabs>
        <w:tab w:val="clear" w:pos="360"/>
        <w:tab w:val="left" w:pos="720"/>
      </w:tabs>
      <w:spacing w:before="40" w:after="60"/>
      <w:ind w:left="720" w:hanging="720"/>
    </w:pPr>
    <w:rPr>
      <w:rFonts w:cs="Times New Roman"/>
    </w:rPr>
  </w:style>
  <w:style w:type="character" w:styleId="CommentReference">
    <w:name w:val="annotation reference"/>
    <w:basedOn w:val="DefaultParagraphFont"/>
    <w:uiPriority w:val="99"/>
    <w:semiHidden/>
    <w:locked/>
    <w:rsid w:val="00AC06B2"/>
    <w:rPr>
      <w:rFonts w:cs="Times New Roman"/>
      <w:sz w:val="18"/>
    </w:rPr>
  </w:style>
  <w:style w:type="paragraph" w:styleId="CommentText">
    <w:name w:val="annotation text"/>
    <w:basedOn w:val="Normal"/>
    <w:link w:val="CommentTextChar"/>
    <w:uiPriority w:val="99"/>
    <w:semiHidden/>
    <w:locked/>
    <w:rsid w:val="00AC06B2"/>
  </w:style>
  <w:style w:type="character" w:customStyle="1" w:styleId="CommentTextChar">
    <w:name w:val="Comment Text Char"/>
    <w:basedOn w:val="DefaultParagraphFont"/>
    <w:link w:val="CommentText"/>
    <w:uiPriority w:val="99"/>
    <w:semiHidden/>
    <w:locked/>
    <w:rsid w:val="002A54D0"/>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locked/>
    <w:rsid w:val="00AC06B2"/>
  </w:style>
  <w:style w:type="character" w:customStyle="1" w:styleId="CommentSubjectChar">
    <w:name w:val="Comment Subject Char"/>
    <w:basedOn w:val="CommentTextChar"/>
    <w:link w:val="CommentSubject"/>
    <w:uiPriority w:val="99"/>
    <w:semiHidden/>
    <w:locked/>
    <w:rsid w:val="002A54D0"/>
    <w:rPr>
      <w:rFonts w:cs="Times New Roman"/>
      <w:b/>
      <w:bCs/>
      <w:sz w:val="20"/>
      <w:szCs w:val="20"/>
      <w:lang w:val="en-US" w:eastAsia="en-US"/>
    </w:rPr>
  </w:style>
  <w:style w:type="paragraph" w:styleId="BalloonText">
    <w:name w:val="Balloon Text"/>
    <w:basedOn w:val="Normal"/>
    <w:link w:val="BalloonTextChar"/>
    <w:uiPriority w:val="99"/>
    <w:semiHidden/>
    <w:locked/>
    <w:rsid w:val="00AC06B2"/>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2A54D0"/>
    <w:rPr>
      <w:rFonts w:cs="Times New Roman"/>
      <w:sz w:val="2"/>
      <w:lang w:val="en-US" w:eastAsia="en-US"/>
    </w:rPr>
  </w:style>
  <w:style w:type="paragraph" w:customStyle="1" w:styleId="dashindent2">
    <w:name w:val="dash indent2"/>
    <w:basedOn w:val="Normal"/>
    <w:locked/>
    <w:rsid w:val="00AC06B2"/>
    <w:pPr>
      <w:numPr>
        <w:numId w:val="1"/>
      </w:numPr>
    </w:pPr>
  </w:style>
  <w:style w:type="character" w:customStyle="1" w:styleId="CSEmphasisTable">
    <w:name w:val="CS Emphasis Table"/>
    <w:basedOn w:val="DefaultParagraphFont"/>
    <w:locked/>
    <w:rsid w:val="00AC06B2"/>
    <w:rPr>
      <w:rFonts w:ascii="Frutiger 45 Light" w:hAnsi="Frutiger 45 Light" w:cs="Times New Roman"/>
      <w:b/>
      <w:sz w:val="18"/>
    </w:rPr>
  </w:style>
  <w:style w:type="paragraph" w:customStyle="1" w:styleId="Bulletlevel2indent55">
    <w:name w:val="Bullet level 2 indent .55"/>
    <w:basedOn w:val="Bulletlevel2"/>
    <w:locked/>
    <w:rsid w:val="00AC06B2"/>
    <w:pPr>
      <w:tabs>
        <w:tab w:val="clear" w:pos="576"/>
        <w:tab w:val="num" w:pos="1080"/>
      </w:tabs>
      <w:ind w:left="1080" w:hanging="360"/>
    </w:pPr>
  </w:style>
  <w:style w:type="character" w:customStyle="1" w:styleId="emailstyle18">
    <w:name w:val="emailstyle18"/>
    <w:basedOn w:val="DefaultParagraphFont"/>
    <w:locked/>
    <w:rsid w:val="00AC06B2"/>
    <w:rPr>
      <w:rFonts w:cs="Times New Roman"/>
    </w:rPr>
  </w:style>
  <w:style w:type="paragraph" w:customStyle="1" w:styleId="Bullet0">
    <w:name w:val="Bullet"/>
    <w:basedOn w:val="Normal"/>
    <w:locked/>
    <w:rsid w:val="00AC06B2"/>
    <w:pPr>
      <w:numPr>
        <w:numId w:val="2"/>
      </w:numPr>
    </w:pPr>
    <w:rPr>
      <w:kern w:val="24"/>
      <w:szCs w:val="20"/>
    </w:rPr>
  </w:style>
  <w:style w:type="paragraph" w:styleId="BodyTextIndent">
    <w:name w:val="Body Text Indent"/>
    <w:basedOn w:val="Normal"/>
    <w:link w:val="BodyTextIndentChar"/>
    <w:uiPriority w:val="99"/>
    <w:locked/>
    <w:rsid w:val="00AC06B2"/>
    <w:pPr>
      <w:ind w:left="720"/>
    </w:pPr>
    <w:rPr>
      <w:rFonts w:cs="Arial"/>
      <w:i/>
      <w:iCs/>
      <w:szCs w:val="20"/>
    </w:rPr>
  </w:style>
  <w:style w:type="character" w:customStyle="1" w:styleId="BodyTextIndentChar">
    <w:name w:val="Body Text Indent Char"/>
    <w:basedOn w:val="DefaultParagraphFont"/>
    <w:link w:val="BodyTextIndent"/>
    <w:uiPriority w:val="99"/>
    <w:semiHidden/>
    <w:locked/>
    <w:rsid w:val="002A54D0"/>
    <w:rPr>
      <w:rFonts w:cs="Times New Roman"/>
      <w:sz w:val="24"/>
      <w:szCs w:val="24"/>
      <w:lang w:val="en-US" w:eastAsia="en-US"/>
    </w:rPr>
  </w:style>
  <w:style w:type="character" w:styleId="FollowedHyperlink">
    <w:name w:val="FollowedHyperlink"/>
    <w:basedOn w:val="DefaultParagraphFont"/>
    <w:uiPriority w:val="99"/>
    <w:locked/>
    <w:rsid w:val="00AC06B2"/>
    <w:rPr>
      <w:rFonts w:cs="Times New Roman"/>
      <w:color w:val="800080"/>
      <w:u w:val="single"/>
    </w:rPr>
  </w:style>
  <w:style w:type="paragraph" w:customStyle="1" w:styleId="BulletList">
    <w:name w:val="Bullet List"/>
    <w:basedOn w:val="Normal"/>
    <w:locked/>
    <w:rsid w:val="00AC06B2"/>
    <w:pPr>
      <w:tabs>
        <w:tab w:val="left" w:pos="1800"/>
      </w:tabs>
      <w:spacing w:before="120" w:line="260" w:lineRule="atLeast"/>
    </w:pPr>
    <w:rPr>
      <w:rFonts w:cs="Arial"/>
      <w:sz w:val="22"/>
      <w:szCs w:val="22"/>
    </w:rPr>
  </w:style>
  <w:style w:type="paragraph" w:customStyle="1" w:styleId="indentbullet">
    <w:name w:val="indent bullet"/>
    <w:basedOn w:val="BulletList"/>
    <w:locked/>
    <w:rsid w:val="00AC06B2"/>
    <w:pPr>
      <w:tabs>
        <w:tab w:val="clear" w:pos="1800"/>
        <w:tab w:val="left" w:pos="2160"/>
      </w:tabs>
      <w:spacing w:before="60" w:after="40"/>
    </w:pPr>
  </w:style>
  <w:style w:type="paragraph" w:customStyle="1" w:styleId="indentitalic">
    <w:name w:val="indent italic"/>
    <w:basedOn w:val="BulletList"/>
    <w:locked/>
    <w:rsid w:val="00AC06B2"/>
    <w:pPr>
      <w:spacing w:before="60" w:after="60"/>
      <w:ind w:left="1800"/>
    </w:pPr>
    <w:rPr>
      <w:i/>
    </w:rPr>
  </w:style>
  <w:style w:type="paragraph" w:customStyle="1" w:styleId="Text">
    <w:name w:val="Text"/>
    <w:basedOn w:val="Normal"/>
    <w:locked/>
    <w:rsid w:val="00AC06B2"/>
    <w:pPr>
      <w:spacing w:before="80" w:line="260" w:lineRule="atLeast"/>
      <w:ind w:left="1440"/>
    </w:pPr>
    <w:rPr>
      <w:rFonts w:cs="Arial"/>
      <w:bCs/>
      <w:sz w:val="22"/>
      <w:szCs w:val="22"/>
    </w:rPr>
  </w:style>
  <w:style w:type="paragraph" w:customStyle="1" w:styleId="body0">
    <w:name w:val="body"/>
    <w:basedOn w:val="Normal"/>
    <w:locked/>
    <w:rsid w:val="00AC06B2"/>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B77196"/>
    <w:pPr>
      <w:numPr>
        <w:numId w:val="30"/>
      </w:numPr>
    </w:pPr>
    <w:rPr>
      <w:rFonts w:cs="Times New Roman"/>
      <w:iCs w:val="0"/>
    </w:rPr>
  </w:style>
  <w:style w:type="paragraph" w:customStyle="1" w:styleId="tbltextindent1">
    <w:name w:val="tbl text indent1"/>
    <w:basedOn w:val="Normal"/>
    <w:locked/>
    <w:rsid w:val="00AC06B2"/>
    <w:pPr>
      <w:spacing w:before="40" w:after="40" w:line="220" w:lineRule="exact"/>
      <w:ind w:left="284"/>
    </w:pPr>
    <w:rPr>
      <w:rFonts w:cs="Arial"/>
    </w:rPr>
  </w:style>
  <w:style w:type="paragraph" w:customStyle="1" w:styleId="tblindent1bullet">
    <w:name w:val="tbl indent1 bullet"/>
    <w:basedOn w:val="tbltextindent1"/>
    <w:locked/>
    <w:rsid w:val="00AC06B2"/>
    <w:pPr>
      <w:spacing w:after="20"/>
      <w:ind w:left="773" w:hanging="360"/>
    </w:pPr>
  </w:style>
  <w:style w:type="paragraph" w:customStyle="1" w:styleId="tbltextleft">
    <w:name w:val="tbl text left"/>
    <w:basedOn w:val="Normal"/>
    <w:locked/>
    <w:rsid w:val="00AC06B2"/>
    <w:pPr>
      <w:spacing w:before="40" w:after="40" w:line="220" w:lineRule="exact"/>
    </w:pPr>
    <w:rPr>
      <w:rFonts w:cs="Arial"/>
    </w:rPr>
  </w:style>
  <w:style w:type="paragraph" w:customStyle="1" w:styleId="TableTextIndent">
    <w:name w:val="Table Text Indent"/>
    <w:basedOn w:val="TableText"/>
    <w:locked/>
    <w:rsid w:val="00AC06B2"/>
    <w:pPr>
      <w:ind w:left="360" w:hanging="360"/>
    </w:pPr>
    <w:rPr>
      <w:rFonts w:ascii="Garamond" w:hAnsi="Garamond" w:cs="Times New Roman"/>
      <w:iCs w:val="0"/>
    </w:rPr>
  </w:style>
  <w:style w:type="paragraph" w:styleId="BodyTextIndent3">
    <w:name w:val="Body Text Indent 3"/>
    <w:basedOn w:val="Normal"/>
    <w:link w:val="BodyTextIndent3Char"/>
    <w:uiPriority w:val="99"/>
    <w:locked/>
    <w:rsid w:val="00AC06B2"/>
    <w:pPr>
      <w:tabs>
        <w:tab w:val="left" w:pos="180"/>
      </w:tabs>
      <w:spacing w:before="40" w:after="60"/>
      <w:ind w:left="1440" w:hanging="720"/>
    </w:pPr>
    <w:rPr>
      <w:rFonts w:cs="Arial"/>
      <w:i/>
      <w:szCs w:val="20"/>
    </w:rPr>
  </w:style>
  <w:style w:type="character" w:customStyle="1" w:styleId="BodyTextIndent3Char">
    <w:name w:val="Body Text Indent 3 Char"/>
    <w:basedOn w:val="DefaultParagraphFont"/>
    <w:link w:val="BodyTextIndent3"/>
    <w:uiPriority w:val="99"/>
    <w:semiHidden/>
    <w:locked/>
    <w:rsid w:val="002A54D0"/>
    <w:rPr>
      <w:rFonts w:cs="Times New Roman"/>
      <w:sz w:val="16"/>
      <w:szCs w:val="16"/>
      <w:lang w:val="en-US" w:eastAsia="en-US"/>
    </w:rPr>
  </w:style>
  <w:style w:type="character" w:styleId="Emphasis">
    <w:name w:val="Emphasis"/>
    <w:basedOn w:val="DefaultParagraphFont"/>
    <w:uiPriority w:val="20"/>
    <w:qFormat/>
    <w:locked/>
    <w:rsid w:val="00B77196"/>
    <w:rPr>
      <w:rFonts w:cs="Times New Roman"/>
      <w:i/>
    </w:rPr>
  </w:style>
  <w:style w:type="paragraph" w:styleId="NormalWeb">
    <w:name w:val="Normal (Web)"/>
    <w:basedOn w:val="Normal"/>
    <w:uiPriority w:val="99"/>
    <w:locked/>
    <w:rsid w:val="00AC06B2"/>
    <w:pPr>
      <w:spacing w:before="100" w:beforeAutospacing="1" w:after="100" w:afterAutospacing="1"/>
    </w:pPr>
  </w:style>
  <w:style w:type="paragraph" w:customStyle="1" w:styleId="NormalWideZero">
    <w:name w:val="Normal Wide Zero"/>
    <w:basedOn w:val="Normal"/>
    <w:locked/>
    <w:rsid w:val="00AC06B2"/>
    <w:pPr>
      <w:spacing w:line="260" w:lineRule="atLeast"/>
    </w:pPr>
    <w:rPr>
      <w:rFonts w:ascii="Garamond" w:hAnsi="Garamond"/>
      <w:sz w:val="22"/>
      <w:szCs w:val="22"/>
    </w:rPr>
  </w:style>
  <w:style w:type="character" w:customStyle="1" w:styleId="CharChar">
    <w:name w:val="Char Char"/>
    <w:basedOn w:val="DefaultParagraphFont"/>
    <w:locked/>
    <w:rsid w:val="00AC06B2"/>
    <w:rPr>
      <w:rFonts w:ascii="Arial" w:hAnsi="Arial" w:cs="Arial"/>
      <w:i/>
      <w:iCs/>
      <w:lang w:val="en-US" w:eastAsia="en-US" w:bidi="ar-SA"/>
    </w:rPr>
  </w:style>
  <w:style w:type="character" w:customStyle="1" w:styleId="tbltextleftChar">
    <w:name w:val="tbl text left Char"/>
    <w:basedOn w:val="DefaultParagraphFont"/>
    <w:locked/>
    <w:rsid w:val="00AC06B2"/>
    <w:rPr>
      <w:rFonts w:ascii="Arial" w:hAnsi="Arial" w:cs="Arial"/>
      <w:sz w:val="24"/>
      <w:szCs w:val="24"/>
      <w:lang w:val="en-US" w:eastAsia="en-US" w:bidi="ar-SA"/>
    </w:rPr>
  </w:style>
  <w:style w:type="paragraph" w:customStyle="1" w:styleId="BulletListSingle">
    <w:name w:val="Bullet List Single"/>
    <w:basedOn w:val="Normal"/>
    <w:locked/>
    <w:rsid w:val="00AC06B2"/>
    <w:pPr>
      <w:tabs>
        <w:tab w:val="num" w:pos="2160"/>
      </w:tabs>
      <w:spacing w:line="260" w:lineRule="atLeast"/>
      <w:ind w:left="2160" w:hanging="360"/>
    </w:pPr>
    <w:rPr>
      <w:sz w:val="22"/>
      <w:szCs w:val="22"/>
    </w:rPr>
  </w:style>
  <w:style w:type="paragraph" w:styleId="TOC1">
    <w:name w:val="toc 1"/>
    <w:basedOn w:val="Normal"/>
    <w:next w:val="Normal"/>
    <w:autoRedefine/>
    <w:uiPriority w:val="39"/>
    <w:qFormat/>
    <w:locked/>
    <w:rsid w:val="00AA2CA8"/>
    <w:pPr>
      <w:tabs>
        <w:tab w:val="right" w:leader="dot" w:pos="10490"/>
      </w:tabs>
      <w:spacing w:before="120"/>
    </w:pPr>
    <w:rPr>
      <w:b/>
      <w:noProof/>
      <w:sz w:val="24"/>
    </w:rPr>
  </w:style>
  <w:style w:type="paragraph" w:styleId="TOC2">
    <w:name w:val="toc 2"/>
    <w:basedOn w:val="Normal"/>
    <w:next w:val="Normal"/>
    <w:autoRedefine/>
    <w:uiPriority w:val="39"/>
    <w:qFormat/>
    <w:locked/>
    <w:rsid w:val="00C61EC9"/>
    <w:pPr>
      <w:tabs>
        <w:tab w:val="right" w:leader="dot" w:pos="10490"/>
      </w:tabs>
      <w:ind w:left="1886" w:hanging="1742"/>
    </w:pPr>
    <w:rPr>
      <w:b/>
      <w:sz w:val="22"/>
      <w:szCs w:val="20"/>
    </w:rPr>
  </w:style>
  <w:style w:type="paragraph" w:styleId="TOC3">
    <w:name w:val="toc 3"/>
    <w:basedOn w:val="Normal"/>
    <w:next w:val="Normal"/>
    <w:autoRedefine/>
    <w:uiPriority w:val="39"/>
    <w:qFormat/>
    <w:locked/>
    <w:rsid w:val="002561E3"/>
    <w:pPr>
      <w:tabs>
        <w:tab w:val="left" w:pos="2160"/>
        <w:tab w:val="right" w:pos="10467"/>
      </w:tabs>
      <w:spacing w:before="0" w:after="0"/>
      <w:ind w:left="2160" w:hanging="1872"/>
    </w:pPr>
    <w:rPr>
      <w:i/>
      <w:color w:val="333333"/>
      <w:szCs w:val="20"/>
    </w:rPr>
  </w:style>
  <w:style w:type="paragraph" w:styleId="TOC4">
    <w:name w:val="toc 4"/>
    <w:basedOn w:val="Normal"/>
    <w:next w:val="Normal"/>
    <w:autoRedefine/>
    <w:uiPriority w:val="39"/>
    <w:semiHidden/>
    <w:locked/>
    <w:rsid w:val="00AC06B2"/>
    <w:pPr>
      <w:ind w:left="480"/>
    </w:pPr>
    <w:rPr>
      <w:szCs w:val="20"/>
    </w:rPr>
  </w:style>
  <w:style w:type="paragraph" w:styleId="TOC5">
    <w:name w:val="toc 5"/>
    <w:basedOn w:val="Normal"/>
    <w:next w:val="Normal"/>
    <w:autoRedefine/>
    <w:uiPriority w:val="39"/>
    <w:semiHidden/>
    <w:locked/>
    <w:rsid w:val="00AC06B2"/>
    <w:pPr>
      <w:ind w:left="720"/>
    </w:pPr>
    <w:rPr>
      <w:szCs w:val="20"/>
    </w:rPr>
  </w:style>
  <w:style w:type="paragraph" w:styleId="TOC6">
    <w:name w:val="toc 6"/>
    <w:basedOn w:val="Normal"/>
    <w:next w:val="Normal"/>
    <w:autoRedefine/>
    <w:uiPriority w:val="39"/>
    <w:semiHidden/>
    <w:locked/>
    <w:rsid w:val="00AC06B2"/>
    <w:pPr>
      <w:ind w:left="960"/>
    </w:pPr>
    <w:rPr>
      <w:szCs w:val="20"/>
    </w:rPr>
  </w:style>
  <w:style w:type="paragraph" w:styleId="TOC7">
    <w:name w:val="toc 7"/>
    <w:basedOn w:val="Normal"/>
    <w:next w:val="Normal"/>
    <w:autoRedefine/>
    <w:uiPriority w:val="39"/>
    <w:semiHidden/>
    <w:locked/>
    <w:rsid w:val="00AC06B2"/>
    <w:pPr>
      <w:ind w:left="1200"/>
    </w:pPr>
    <w:rPr>
      <w:szCs w:val="20"/>
    </w:rPr>
  </w:style>
  <w:style w:type="paragraph" w:styleId="TOC8">
    <w:name w:val="toc 8"/>
    <w:basedOn w:val="Normal"/>
    <w:next w:val="Normal"/>
    <w:autoRedefine/>
    <w:uiPriority w:val="39"/>
    <w:semiHidden/>
    <w:locked/>
    <w:rsid w:val="00AC06B2"/>
    <w:pPr>
      <w:ind w:left="1440"/>
    </w:pPr>
    <w:rPr>
      <w:szCs w:val="20"/>
    </w:rPr>
  </w:style>
  <w:style w:type="paragraph" w:styleId="TOC9">
    <w:name w:val="toc 9"/>
    <w:basedOn w:val="Normal"/>
    <w:next w:val="Normal"/>
    <w:autoRedefine/>
    <w:uiPriority w:val="39"/>
    <w:semiHidden/>
    <w:locked/>
    <w:rsid w:val="00AC06B2"/>
    <w:pPr>
      <w:ind w:left="1680"/>
    </w:pPr>
    <w:rPr>
      <w:szCs w:val="20"/>
    </w:rPr>
  </w:style>
  <w:style w:type="paragraph" w:styleId="FootnoteText">
    <w:name w:val="footnote text"/>
    <w:basedOn w:val="Normal"/>
    <w:link w:val="FootnoteTextChar"/>
    <w:uiPriority w:val="99"/>
    <w:semiHidden/>
    <w:locked/>
    <w:rsid w:val="00AC06B2"/>
  </w:style>
  <w:style w:type="character" w:customStyle="1" w:styleId="FootnoteTextChar">
    <w:name w:val="Footnote Text Char"/>
    <w:basedOn w:val="DefaultParagraphFont"/>
    <w:link w:val="FootnoteText"/>
    <w:uiPriority w:val="99"/>
    <w:semiHidden/>
    <w:locked/>
    <w:rsid w:val="002A54D0"/>
    <w:rPr>
      <w:rFonts w:cs="Times New Roman"/>
      <w:sz w:val="20"/>
      <w:szCs w:val="20"/>
      <w:lang w:val="en-US" w:eastAsia="en-US"/>
    </w:rPr>
  </w:style>
  <w:style w:type="character" w:styleId="FootnoteReference">
    <w:name w:val="footnote reference"/>
    <w:basedOn w:val="DefaultParagraphFont"/>
    <w:uiPriority w:val="99"/>
    <w:semiHidden/>
    <w:locked/>
    <w:rsid w:val="00AC06B2"/>
    <w:rPr>
      <w:rFonts w:cs="Times New Roman"/>
      <w:vertAlign w:val="superscript"/>
    </w:rPr>
  </w:style>
  <w:style w:type="table" w:styleId="TableGrid">
    <w:name w:val="Table Grid"/>
    <w:basedOn w:val="TableNormal"/>
    <w:uiPriority w:val="39"/>
    <w:locked/>
    <w:rsid w:val="00AC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AC06B2"/>
    <w:pPr>
      <w:spacing w:before="80" w:after="80"/>
    </w:pPr>
    <w:rPr>
      <w:rFonts w:eastAsia="MS Mincho"/>
    </w:rPr>
  </w:style>
  <w:style w:type="paragraph" w:customStyle="1" w:styleId="bullet">
    <w:name w:val="bullet"/>
    <w:basedOn w:val="text0"/>
    <w:locked/>
    <w:rsid w:val="00AC06B2"/>
    <w:pPr>
      <w:numPr>
        <w:numId w:val="3"/>
      </w:numPr>
      <w:tabs>
        <w:tab w:val="clear" w:pos="720"/>
        <w:tab w:val="left" w:pos="360"/>
      </w:tabs>
      <w:spacing w:before="30"/>
      <w:ind w:left="360"/>
    </w:pPr>
  </w:style>
  <w:style w:type="paragraph" w:customStyle="1" w:styleId="checkbox5">
    <w:name w:val="check box5"/>
    <w:basedOn w:val="text0"/>
    <w:locked/>
    <w:rsid w:val="00AC06B2"/>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AC06B2"/>
    <w:pPr>
      <w:spacing w:after="60"/>
    </w:pPr>
    <w:rPr>
      <w:rFonts w:ascii="Arial Narrow" w:hAnsi="Arial Narrow" w:cs="Arial Unicode MS"/>
      <w:b/>
      <w:caps/>
    </w:rPr>
  </w:style>
  <w:style w:type="paragraph" w:customStyle="1" w:styleId="Zkladntext31">
    <w:name w:val="Základní text 31"/>
    <w:rsid w:val="00517527"/>
    <w:pPr>
      <w:widowControl w:val="0"/>
      <w:suppressAutoHyphens/>
      <w:jc w:val="both"/>
    </w:pPr>
    <w:rPr>
      <w:kern w:val="1"/>
      <w:lang w:eastAsia="ar-SA"/>
    </w:rPr>
  </w:style>
  <w:style w:type="paragraph" w:customStyle="1" w:styleId="11table">
    <w:name w:val="1.1 table"/>
    <w:basedOn w:val="tbltextleft"/>
    <w:next w:val="Normal"/>
    <w:link w:val="11tableChar"/>
    <w:autoRedefine/>
    <w:qFormat/>
    <w:rsid w:val="00B77196"/>
    <w:pPr>
      <w:keepLines/>
      <w:widowControl w:val="0"/>
      <w:tabs>
        <w:tab w:val="left" w:pos="620"/>
      </w:tabs>
      <w:spacing w:line="240" w:lineRule="auto"/>
    </w:pPr>
    <w:rPr>
      <w:rFonts w:eastAsia="MS Mincho"/>
      <w:bCs/>
      <w:sz w:val="18"/>
      <w:szCs w:val="18"/>
    </w:rPr>
  </w:style>
  <w:style w:type="character" w:customStyle="1" w:styleId="11tableChar">
    <w:name w:val="1.1 table Char"/>
    <w:link w:val="11table"/>
    <w:locked/>
    <w:rsid w:val="00B77196"/>
    <w:rPr>
      <w:rFonts w:ascii="Arial" w:eastAsia="MS Mincho" w:hAnsi="Arial"/>
      <w:sz w:val="18"/>
    </w:rPr>
  </w:style>
  <w:style w:type="paragraph" w:customStyle="1" w:styleId="tabe111">
    <w:name w:val="tabe 1.1.1"/>
    <w:basedOn w:val="tbltextindent1"/>
    <w:link w:val="tabe111Char"/>
    <w:autoRedefine/>
    <w:qFormat/>
    <w:rsid w:val="00B77196"/>
    <w:pPr>
      <w:keepLines/>
      <w:widowControl w:val="0"/>
      <w:tabs>
        <w:tab w:val="left" w:pos="620"/>
        <w:tab w:val="left" w:pos="1103"/>
      </w:tabs>
      <w:spacing w:line="240" w:lineRule="auto"/>
      <w:ind w:left="0"/>
    </w:pPr>
    <w:rPr>
      <w:rFonts w:eastAsia="MS Mincho"/>
      <w:sz w:val="18"/>
    </w:rPr>
  </w:style>
  <w:style w:type="character" w:customStyle="1" w:styleId="tabe111Char">
    <w:name w:val="tabe 1.1.1 Char"/>
    <w:link w:val="tabe111"/>
    <w:locked/>
    <w:rsid w:val="00B77196"/>
    <w:rPr>
      <w:rFonts w:ascii="Arial" w:eastAsia="MS Mincho" w:hAnsi="Arial"/>
      <w:sz w:val="24"/>
    </w:rPr>
  </w:style>
  <w:style w:type="paragraph" w:customStyle="1" w:styleId="BodyText--AuditProcedures">
    <w:name w:val="Body Text--Audit Procedures"/>
    <w:basedOn w:val="Normal"/>
    <w:rsid w:val="00F56E56"/>
    <w:pPr>
      <w:spacing w:before="200"/>
      <w:ind w:left="1800"/>
    </w:pPr>
    <w:rPr>
      <w:rFonts w:eastAsia="MS Mincho" w:cs="Arial"/>
      <w:bCs/>
      <w:sz w:val="22"/>
      <w:szCs w:val="22"/>
    </w:rPr>
  </w:style>
  <w:style w:type="character" w:customStyle="1" w:styleId="CharChar11">
    <w:name w:val="Char Char11"/>
    <w:basedOn w:val="DefaultParagraphFont"/>
    <w:locked/>
    <w:rsid w:val="00F56E56"/>
    <w:rPr>
      <w:rFonts w:ascii="Arial" w:hAnsi="Arial" w:cs="Arial"/>
      <w:sz w:val="40"/>
      <w:szCs w:val="40"/>
    </w:rPr>
  </w:style>
  <w:style w:type="paragraph" w:customStyle="1" w:styleId="Default">
    <w:name w:val="Default"/>
    <w:rsid w:val="00F4035B"/>
    <w:pPr>
      <w:autoSpaceDE w:val="0"/>
      <w:autoSpaceDN w:val="0"/>
      <w:adjustRightInd w:val="0"/>
    </w:pPr>
    <w:rPr>
      <w:rFonts w:ascii="Arial" w:hAnsi="Arial" w:cs="Arial"/>
      <w:color w:val="000000"/>
      <w:sz w:val="24"/>
      <w:szCs w:val="24"/>
    </w:rPr>
  </w:style>
  <w:style w:type="paragraph" w:customStyle="1" w:styleId="tbltextbullet">
    <w:name w:val="tbl text bullet"/>
    <w:basedOn w:val="Normal"/>
    <w:qFormat/>
    <w:rsid w:val="00B77196"/>
    <w:pPr>
      <w:numPr>
        <w:numId w:val="31"/>
      </w:numPr>
      <w:spacing w:before="40" w:after="20"/>
    </w:pPr>
    <w:rPr>
      <w:rFonts w:eastAsia="MS Mincho" w:cs="Arial"/>
      <w:bCs/>
      <w:sz w:val="18"/>
      <w:szCs w:val="18"/>
    </w:rPr>
  </w:style>
  <w:style w:type="paragraph" w:customStyle="1" w:styleId="table111">
    <w:name w:val="table 1.1.1"/>
    <w:basedOn w:val="Normal"/>
    <w:rsid w:val="00001C0A"/>
    <w:rPr>
      <w:rFonts w:eastAsia="MS Mincho" w:cs="Arial"/>
      <w:bCs/>
    </w:rPr>
  </w:style>
  <w:style w:type="paragraph" w:styleId="Subtitle">
    <w:name w:val="Subtitle"/>
    <w:basedOn w:val="Normal"/>
    <w:next w:val="Normal"/>
    <w:link w:val="SubtitleChar"/>
    <w:uiPriority w:val="11"/>
    <w:qFormat/>
    <w:rsid w:val="00ED0185"/>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locked/>
    <w:rsid w:val="00ED0185"/>
    <w:rPr>
      <w:rFonts w:asciiTheme="minorHAnsi" w:eastAsiaTheme="minorEastAsia" w:hAnsiTheme="minorHAnsi" w:cs="Times New Roman"/>
      <w:color w:val="5A5A5A" w:themeColor="text1" w:themeTint="A5"/>
      <w:spacing w:val="15"/>
      <w:sz w:val="22"/>
      <w:szCs w:val="22"/>
    </w:rPr>
  </w:style>
  <w:style w:type="paragraph" w:styleId="TOCHeading">
    <w:name w:val="TOC Heading"/>
    <w:basedOn w:val="Heading1"/>
    <w:next w:val="Normal"/>
    <w:uiPriority w:val="39"/>
    <w:semiHidden/>
    <w:unhideWhenUsed/>
    <w:qFormat/>
    <w:rsid w:val="00E12365"/>
    <w:pPr>
      <w:keepLines/>
      <w:spacing w:before="240" w:after="0" w:line="264" w:lineRule="auto"/>
      <w:outlineLvl w:val="9"/>
    </w:pPr>
    <w:rPr>
      <w:rFonts w:asciiTheme="majorHAnsi" w:eastAsiaTheme="majorEastAsia" w:hAnsiTheme="majorHAnsi" w:cs="Times New Roman"/>
      <w:b w:val="0"/>
      <w:bCs w:val="0"/>
      <w:color w:val="365F91" w:themeColor="accent1" w:themeShade="BF"/>
      <w:kern w:val="0"/>
    </w:rPr>
  </w:style>
  <w:style w:type="paragraph" w:styleId="Revision">
    <w:name w:val="Revision"/>
    <w:hidden/>
    <w:uiPriority w:val="99"/>
    <w:semiHidden/>
    <w:rsid w:val="002C142C"/>
    <w:rPr>
      <w:sz w:val="24"/>
      <w:szCs w:val="24"/>
      <w:lang w:eastAsia="en-US"/>
    </w:rPr>
  </w:style>
  <w:style w:type="paragraph" w:customStyle="1" w:styleId="tblnotebullet">
    <w:name w:val="tbl note bullet"/>
    <w:basedOn w:val="Sub-bullet"/>
    <w:qFormat/>
    <w:rsid w:val="00B77196"/>
    <w:pPr>
      <w:tabs>
        <w:tab w:val="num" w:pos="432"/>
      </w:tabs>
      <w:spacing w:after="0"/>
      <w:ind w:left="605" w:hanging="360"/>
    </w:pPr>
    <w:rPr>
      <w:rFonts w:eastAsia="MS Mincho" w:cs="Arial"/>
      <w:bCs/>
      <w:i/>
      <w:sz w:val="18"/>
    </w:rPr>
  </w:style>
  <w:style w:type="paragraph" w:customStyle="1" w:styleId="PROV-L1">
    <w:name w:val="PROV-L1"/>
    <w:basedOn w:val="BulletList"/>
    <w:qFormat/>
    <w:rsid w:val="00B77196"/>
    <w:pPr>
      <w:numPr>
        <w:ilvl w:val="1"/>
        <w:numId w:val="32"/>
      </w:numPr>
      <w:tabs>
        <w:tab w:val="clear" w:pos="1800"/>
        <w:tab w:val="left" w:pos="459"/>
      </w:tabs>
    </w:pPr>
    <w:rPr>
      <w:b/>
      <w:sz w:val="20"/>
      <w:szCs w:val="20"/>
    </w:rPr>
  </w:style>
  <w:style w:type="paragraph" w:customStyle="1" w:styleId="PROV-L2">
    <w:name w:val="PROV-L2"/>
    <w:basedOn w:val="BulletList"/>
    <w:qFormat/>
    <w:rsid w:val="00B77196"/>
    <w:pPr>
      <w:tabs>
        <w:tab w:val="clear" w:pos="1800"/>
        <w:tab w:val="left" w:pos="459"/>
      </w:tabs>
      <w:ind w:left="1440" w:hanging="360"/>
    </w:pPr>
    <w:rPr>
      <w:sz w:val="20"/>
      <w:szCs w:val="20"/>
    </w:rPr>
  </w:style>
  <w:style w:type="paragraph" w:customStyle="1" w:styleId="PROv-L3">
    <w:name w:val="PROv-L3"/>
    <w:basedOn w:val="BulletList"/>
    <w:link w:val="PROv-L3Char"/>
    <w:qFormat/>
    <w:rsid w:val="00B77196"/>
    <w:pPr>
      <w:tabs>
        <w:tab w:val="clear" w:pos="1800"/>
        <w:tab w:val="left" w:pos="459"/>
      </w:tabs>
      <w:ind w:left="2160" w:hanging="360"/>
    </w:pPr>
    <w:rPr>
      <w:sz w:val="20"/>
      <w:szCs w:val="20"/>
    </w:rPr>
  </w:style>
  <w:style w:type="character" w:customStyle="1" w:styleId="PROv-L3Char">
    <w:name w:val="PROv-L3 Char"/>
    <w:link w:val="PROv-L3"/>
    <w:locked/>
    <w:rsid w:val="00B77196"/>
    <w:rPr>
      <w:rFonts w:ascii="Arial" w:hAnsi="Arial"/>
    </w:rPr>
  </w:style>
  <w:style w:type="paragraph" w:customStyle="1" w:styleId="tabletextbullet2">
    <w:name w:val="table text bullet 2"/>
    <w:basedOn w:val="TableText"/>
    <w:qFormat/>
    <w:rsid w:val="00B77196"/>
    <w:pPr>
      <w:numPr>
        <w:numId w:val="33"/>
      </w:numPr>
      <w:spacing w:before="20" w:after="20"/>
    </w:pPr>
    <w:rPr>
      <w:szCs w:val="20"/>
    </w:rPr>
  </w:style>
  <w:style w:type="paragraph" w:customStyle="1" w:styleId="111table">
    <w:name w:val="1.1.1 table"/>
    <w:basedOn w:val="11table"/>
    <w:link w:val="111tableChar"/>
    <w:qFormat/>
    <w:rsid w:val="00B77196"/>
    <w:pPr>
      <w:keepLines w:val="0"/>
      <w:spacing w:line="220" w:lineRule="atLeast"/>
      <w:ind w:left="144"/>
    </w:pPr>
    <w:rPr>
      <w:rFonts w:eastAsia="Times New Roman"/>
      <w:bCs w:val="0"/>
    </w:rPr>
  </w:style>
  <w:style w:type="character" w:customStyle="1" w:styleId="111tableChar">
    <w:name w:val="1.1.1 table Char"/>
    <w:link w:val="111table"/>
    <w:locked/>
    <w:rsid w:val="00B77196"/>
    <w:rPr>
      <w:rFonts w:ascii="Arial" w:hAnsi="Arial"/>
      <w:sz w:val="18"/>
    </w:rPr>
  </w:style>
  <w:style w:type="paragraph" w:customStyle="1" w:styleId="note">
    <w:name w:val="note"/>
    <w:basedOn w:val="Normal"/>
    <w:qFormat/>
    <w:rsid w:val="00B77196"/>
    <w:pPr>
      <w:shd w:val="clear" w:color="auto" w:fill="E6E6E6"/>
      <w:spacing w:after="60"/>
    </w:pPr>
    <w:rPr>
      <w:rFonts w:cs="Arial"/>
      <w:bCs/>
      <w:i/>
      <w:sz w:val="18"/>
      <w:szCs w:val="20"/>
    </w:rPr>
  </w:style>
  <w:style w:type="paragraph" w:customStyle="1" w:styleId="Note0">
    <w:name w:val="Note"/>
    <w:basedOn w:val="Normal"/>
    <w:qFormat/>
    <w:rsid w:val="00B77196"/>
    <w:pPr>
      <w:keepLines/>
      <w:shd w:val="clear" w:color="auto" w:fill="E6E6E6"/>
      <w:spacing w:after="60"/>
    </w:pPr>
    <w:rPr>
      <w:rFonts w:cs="Arial"/>
      <w:i/>
      <w:color w:val="000000"/>
      <w:sz w:val="18"/>
      <w:szCs w:val="18"/>
    </w:rPr>
  </w:style>
  <w:style w:type="paragraph" w:customStyle="1" w:styleId="table111bullet">
    <w:name w:val="table 1.1.1 bullet"/>
    <w:basedOn w:val="Normal"/>
    <w:qFormat/>
    <w:rsid w:val="00B77196"/>
    <w:pPr>
      <w:numPr>
        <w:numId w:val="34"/>
      </w:numPr>
      <w:spacing w:before="40" w:after="40"/>
    </w:pPr>
    <w:rPr>
      <w:rFonts w:cs="Arial"/>
      <w:sz w:val="18"/>
      <w:szCs w:val="18"/>
    </w:rPr>
  </w:style>
  <w:style w:type="paragraph" w:customStyle="1" w:styleId="table11bullet">
    <w:name w:val="table 1.1 bullet"/>
    <w:qFormat/>
    <w:rsid w:val="00B77196"/>
    <w:pPr>
      <w:numPr>
        <w:numId w:val="32"/>
      </w:numPr>
      <w:tabs>
        <w:tab w:val="num" w:pos="288"/>
        <w:tab w:val="num" w:pos="1392"/>
      </w:tabs>
      <w:spacing w:before="40" w:after="40" w:line="220" w:lineRule="atLeast"/>
      <w:ind w:left="288" w:hanging="216"/>
    </w:pPr>
    <w:rPr>
      <w:rFonts w:ascii="Arial" w:eastAsia="MS Mincho" w:hAnsi="Arial" w:cs="Arial"/>
      <w:sz w:val="18"/>
      <w:szCs w:val="18"/>
    </w:rPr>
  </w:style>
  <w:style w:type="paragraph" w:customStyle="1" w:styleId="tabletextnumber">
    <w:name w:val="table text number"/>
    <w:basedOn w:val="Normal"/>
    <w:qFormat/>
    <w:rsid w:val="00B77196"/>
    <w:pPr>
      <w:numPr>
        <w:numId w:val="36"/>
      </w:numPr>
      <w:spacing w:before="40" w:after="40"/>
    </w:pPr>
    <w:rPr>
      <w:rFonts w:cs="Arial"/>
      <w:sz w:val="18"/>
      <w:szCs w:val="18"/>
    </w:rPr>
  </w:style>
  <w:style w:type="paragraph" w:styleId="ListParagraph">
    <w:name w:val="List Paragraph"/>
    <w:basedOn w:val="Normal"/>
    <w:uiPriority w:val="34"/>
    <w:qFormat/>
    <w:rsid w:val="00B77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cisecuritystandards.org"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CI_aktual">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C7ABC-2DE1-4AAB-BF84-01281304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3931</TotalTime>
  <Pages>22</Pages>
  <Words>6284</Words>
  <Characters>37081</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Description</vt:lpstr>
    </vt:vector>
  </TitlesOfParts>
  <Company>Komerční banka, a.s.</Company>
  <LinksUpToDate>false</LinksUpToDate>
  <CharactersWithSpaces>43279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dc:title>
  <dc:subject>Self-Assessment Questionnaire</dc:subject>
  <dc:creator>JWallace</dc:creator>
  <cp:keywords/>
  <dc:description/>
  <cp:lastModifiedBy>Martin Vonásek</cp:lastModifiedBy>
  <cp:revision>338</cp:revision>
  <cp:lastPrinted>2014-10-16T08:08:00Z</cp:lastPrinted>
  <dcterms:created xsi:type="dcterms:W3CDTF">2019-05-02T07:44:00Z</dcterms:created>
  <dcterms:modified xsi:type="dcterms:W3CDTF">2019-11-18T09:24:00Z</dcterms:modified>
</cp:coreProperties>
</file>